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758" w:rsidRDefault="00AD0758" w:rsidP="00C4180C">
      <w:pPr>
        <w:pStyle w:val="Subtitle"/>
        <w:jc w:val="left"/>
        <w:rPr>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Новый герб" style="position:absolute;margin-left:0;margin-top:-28.35pt;width:60.05pt;height:1in;z-index:-251658240;visibility:visible;mso-position-horizontal:center">
            <v:imagedata r:id="rId5" o:title=""/>
          </v:shape>
        </w:pict>
      </w:r>
    </w:p>
    <w:p w:rsidR="00AD0758" w:rsidRDefault="00AD0758" w:rsidP="00C4180C">
      <w:pPr>
        <w:pStyle w:val="Subtitle"/>
        <w:rPr>
          <w:sz w:val="36"/>
          <w:szCs w:val="36"/>
        </w:rPr>
      </w:pPr>
    </w:p>
    <w:p w:rsidR="00AD0758" w:rsidRDefault="00AD0758" w:rsidP="00C4180C">
      <w:pPr>
        <w:pStyle w:val="Heading7"/>
        <w:jc w:val="left"/>
        <w:rPr>
          <w:spacing w:val="0"/>
          <w:sz w:val="26"/>
          <w:szCs w:val="26"/>
        </w:rPr>
      </w:pPr>
    </w:p>
    <w:p w:rsidR="00AD0758" w:rsidRPr="000D4561" w:rsidRDefault="00AD0758" w:rsidP="00C4180C">
      <w:pPr>
        <w:pStyle w:val="Heading7"/>
        <w:rPr>
          <w:spacing w:val="0"/>
          <w:sz w:val="26"/>
          <w:szCs w:val="26"/>
        </w:rPr>
      </w:pPr>
      <w:r w:rsidRPr="000D4561">
        <w:rPr>
          <w:spacing w:val="0"/>
          <w:sz w:val="26"/>
          <w:szCs w:val="26"/>
        </w:rPr>
        <w:t>АДМИНИСТРАЦИЯ</w:t>
      </w:r>
    </w:p>
    <w:p w:rsidR="00AD0758" w:rsidRPr="000D4561" w:rsidRDefault="00AD0758" w:rsidP="00C4180C">
      <w:pPr>
        <w:pStyle w:val="Heading7"/>
        <w:rPr>
          <w:spacing w:val="0"/>
          <w:sz w:val="26"/>
          <w:szCs w:val="26"/>
        </w:rPr>
      </w:pPr>
      <w:r w:rsidRPr="000D4561">
        <w:rPr>
          <w:spacing w:val="0"/>
          <w:sz w:val="26"/>
          <w:szCs w:val="26"/>
        </w:rPr>
        <w:t>ГОРОДСКОГО ОКРУГА</w:t>
      </w:r>
    </w:p>
    <w:p w:rsidR="00AD0758" w:rsidRPr="000D4561" w:rsidRDefault="00AD0758" w:rsidP="00C4180C">
      <w:pPr>
        <w:pStyle w:val="Heading1"/>
        <w:ind w:right="355"/>
        <w:rPr>
          <w:sz w:val="26"/>
          <w:szCs w:val="26"/>
        </w:rPr>
      </w:pPr>
      <w:r w:rsidRPr="000D4561">
        <w:rPr>
          <w:sz w:val="26"/>
          <w:szCs w:val="26"/>
        </w:rPr>
        <w:t>«АЛЕКСАНДРОВСК-САХАЛИНСКИЙ РАЙОН»</w:t>
      </w:r>
    </w:p>
    <w:p w:rsidR="00AD0758" w:rsidRPr="000D4561" w:rsidRDefault="00AD0758" w:rsidP="00C4180C">
      <w:pPr>
        <w:pStyle w:val="Subtitle"/>
      </w:pPr>
    </w:p>
    <w:p w:rsidR="00AD0758" w:rsidRPr="000D4561" w:rsidRDefault="00AD0758" w:rsidP="00C4180C">
      <w:pPr>
        <w:pStyle w:val="Subtitle"/>
        <w:rPr>
          <w:sz w:val="26"/>
          <w:szCs w:val="26"/>
        </w:rPr>
      </w:pPr>
      <w:r w:rsidRPr="000D4561">
        <w:rPr>
          <w:sz w:val="26"/>
          <w:szCs w:val="26"/>
        </w:rPr>
        <w:t>ПОСТАНОВЛЕНИЕ</w:t>
      </w:r>
    </w:p>
    <w:p w:rsidR="00AD0758" w:rsidRPr="000D4561" w:rsidRDefault="00AD0758" w:rsidP="00C4180C">
      <w:r w:rsidRPr="000D4561">
        <w:rPr>
          <w:noProof/>
          <w:sz w:val="28"/>
          <w:szCs w:val="28"/>
        </w:rPr>
        <w:pict>
          <v:shape id="Рисунок 1" o:spid="_x0000_i1025" type="#_x0000_t75" style="width:452.25pt;height:8.25pt;visibility:visible">
            <v:imagedata r:id="rId6" o:title=""/>
          </v:shape>
        </w:pict>
      </w:r>
    </w:p>
    <w:p w:rsidR="00AD0758" w:rsidRPr="000D4561" w:rsidRDefault="00AD0758" w:rsidP="00C4180C">
      <w:pPr>
        <w:pStyle w:val="ConsPlusTitle"/>
        <w:widowControl/>
        <w:jc w:val="both"/>
        <w:rPr>
          <w:rFonts w:ascii="Times New Roman" w:hAnsi="Times New Roman" w:cs="Times New Roman"/>
          <w:b w:val="0"/>
          <w:bCs w:val="0"/>
          <w:sz w:val="24"/>
          <w:szCs w:val="24"/>
        </w:rPr>
      </w:pPr>
      <w:r w:rsidRPr="000D4561">
        <w:rPr>
          <w:rFonts w:ascii="Times New Roman" w:hAnsi="Times New Roman" w:cs="Times New Roman"/>
          <w:b w:val="0"/>
          <w:bCs w:val="0"/>
          <w:sz w:val="24"/>
          <w:szCs w:val="24"/>
        </w:rPr>
        <w:t xml:space="preserve">от 27.02.2015 г.       № 133 </w:t>
      </w:r>
    </w:p>
    <w:p w:rsidR="00AD0758" w:rsidRPr="000D4561" w:rsidRDefault="00AD0758" w:rsidP="00C4180C">
      <w:r w:rsidRPr="000D4561">
        <w:t>г. Александровск – Сахалинский</w:t>
      </w:r>
    </w:p>
    <w:p w:rsidR="00AD0758" w:rsidRPr="000D4561" w:rsidRDefault="00AD0758" w:rsidP="00C4180C">
      <w:pPr>
        <w:pStyle w:val="ConsPlusTitle"/>
        <w:widowControl/>
        <w:rPr>
          <w:rFonts w:ascii="Times New Roman" w:hAnsi="Times New Roman" w:cs="Times New Roman"/>
          <w:b w:val="0"/>
          <w:bCs w:val="0"/>
          <w:sz w:val="26"/>
          <w:szCs w:val="26"/>
        </w:rPr>
      </w:pPr>
    </w:p>
    <w:tbl>
      <w:tblPr>
        <w:tblW w:w="0" w:type="auto"/>
        <w:tblInd w:w="-106" w:type="dxa"/>
        <w:tblLook w:val="01E0"/>
      </w:tblPr>
      <w:tblGrid>
        <w:gridCol w:w="5037"/>
      </w:tblGrid>
      <w:tr w:rsidR="00AD0758" w:rsidRPr="000D4561">
        <w:trPr>
          <w:trHeight w:val="1416"/>
        </w:trPr>
        <w:tc>
          <w:tcPr>
            <w:tcW w:w="5037" w:type="dxa"/>
          </w:tcPr>
          <w:p w:rsidR="00AD0758" w:rsidRPr="000D4561" w:rsidRDefault="00AD0758" w:rsidP="00F90EF8">
            <w:pPr>
              <w:jc w:val="both"/>
              <w:rPr>
                <w:b/>
                <w:bCs/>
              </w:rPr>
            </w:pPr>
            <w:r w:rsidRPr="000D4561">
              <w:rPr>
                <w:b/>
                <w:bCs/>
              </w:rPr>
              <w:t>О порядке формирования муниципального</w:t>
            </w:r>
          </w:p>
          <w:p w:rsidR="00AD0758" w:rsidRPr="000D4561" w:rsidRDefault="00AD0758" w:rsidP="00F90EF8">
            <w:pPr>
              <w:jc w:val="both"/>
              <w:rPr>
                <w:b/>
                <w:bCs/>
              </w:rPr>
            </w:pPr>
            <w:r w:rsidRPr="000D4561">
              <w:rPr>
                <w:b/>
                <w:bCs/>
              </w:rPr>
              <w:t xml:space="preserve"> задания и финансового обеспечения его</w:t>
            </w:r>
          </w:p>
          <w:p w:rsidR="00AD0758" w:rsidRPr="000D4561" w:rsidRDefault="00AD0758" w:rsidP="00F90EF8">
            <w:pPr>
              <w:jc w:val="both"/>
              <w:rPr>
                <w:b/>
                <w:bCs/>
              </w:rPr>
            </w:pPr>
            <w:r w:rsidRPr="000D4561">
              <w:rPr>
                <w:b/>
                <w:bCs/>
              </w:rPr>
              <w:t xml:space="preserve"> выполнения в отношении муниципальных учреждений городского округа «Александровск-Сахалинский район»</w:t>
            </w:r>
          </w:p>
          <w:p w:rsidR="00AD0758" w:rsidRPr="000D4561" w:rsidRDefault="00AD0758" w:rsidP="00BF40C1">
            <w:pPr>
              <w:pStyle w:val="ConsPlusTitle"/>
              <w:widowControl/>
              <w:jc w:val="both"/>
              <w:rPr>
                <w:rFonts w:ascii="Times New Roman" w:hAnsi="Times New Roman" w:cs="Times New Roman"/>
                <w:sz w:val="28"/>
                <w:szCs w:val="28"/>
              </w:rPr>
            </w:pPr>
          </w:p>
        </w:tc>
      </w:tr>
    </w:tbl>
    <w:p w:rsidR="00AD0758" w:rsidRPr="000D4561" w:rsidRDefault="00AD0758"/>
    <w:p w:rsidR="00AD0758" w:rsidRPr="000D4561" w:rsidRDefault="00AD0758"/>
    <w:p w:rsidR="00AD0758" w:rsidRPr="000D4561" w:rsidRDefault="00AD0758" w:rsidP="00B17019">
      <w:pPr>
        <w:widowControl w:val="0"/>
        <w:tabs>
          <w:tab w:val="left" w:pos="9355"/>
        </w:tabs>
        <w:autoSpaceDE w:val="0"/>
        <w:autoSpaceDN w:val="0"/>
        <w:adjustRightInd w:val="0"/>
        <w:ind w:right="-1" w:firstLine="1077"/>
        <w:jc w:val="both"/>
        <w:rPr>
          <w:lang w:eastAsia="en-US"/>
        </w:rPr>
      </w:pPr>
      <w:r w:rsidRPr="000D4561">
        <w:rPr>
          <w:lang w:eastAsia="en-US"/>
        </w:rPr>
        <w:t>В соответствии со статьями 69.2 и 78.1 Бюджетного кодекса Российской Федерации,</w:t>
      </w:r>
      <w:r w:rsidRPr="000D4561">
        <w:t xml:space="preserve"> постановлением Правительства Российской Федерации от 26 февраля 2014 № 151 «О формировании и ведении базовых (отраслевых) перечней государственных и муниципальных услуг и работ, формировании, ведении и утверждении ведомственных перечней государственных услуг и работ, оказываемых и выполняемых федеральными государственными учреждениями, и об общих требованиях к формированию, ведению и утверждению ведомственных перечней государственных (муниципальных) услуг и работ, оказываемых и выполняемых государственными учреждениями субъектов Российской Федерации (муниципальными учреждениями)»</w:t>
      </w:r>
      <w:r w:rsidRPr="000D4561">
        <w:rPr>
          <w:lang w:eastAsia="en-US"/>
        </w:rPr>
        <w:t xml:space="preserve">, в целях обеспечения формирования муниципального задания на оказание муниципальных услуг (выполнение работ), администрация городского округа «Александровск-Сахалинский район» </w:t>
      </w:r>
      <w:r w:rsidRPr="000D4561">
        <w:rPr>
          <w:b/>
          <w:bCs/>
          <w:spacing w:val="40"/>
          <w:lang w:eastAsia="en-US"/>
        </w:rPr>
        <w:t>постановляет</w:t>
      </w:r>
      <w:r w:rsidRPr="000D4561">
        <w:rPr>
          <w:spacing w:val="40"/>
          <w:lang w:eastAsia="en-US"/>
        </w:rPr>
        <w:t>:</w:t>
      </w:r>
    </w:p>
    <w:p w:rsidR="00AD0758" w:rsidRPr="000D4561" w:rsidRDefault="00AD0758" w:rsidP="00F90EF8">
      <w:pPr>
        <w:widowControl w:val="0"/>
        <w:autoSpaceDE w:val="0"/>
        <w:autoSpaceDN w:val="0"/>
        <w:adjustRightInd w:val="0"/>
        <w:spacing w:line="360" w:lineRule="auto"/>
        <w:ind w:firstLine="709"/>
        <w:jc w:val="both"/>
        <w:rPr>
          <w:lang w:eastAsia="en-US"/>
        </w:rPr>
      </w:pPr>
      <w:r w:rsidRPr="000D4561">
        <w:rPr>
          <w:lang w:eastAsia="en-US"/>
        </w:rPr>
        <w:t>1. Утвердить:</w:t>
      </w:r>
    </w:p>
    <w:p w:rsidR="00AD0758" w:rsidRPr="000D4561" w:rsidRDefault="00AD0758" w:rsidP="006A31A0">
      <w:pPr>
        <w:ind w:firstLine="709"/>
        <w:jc w:val="both"/>
        <w:rPr>
          <w:lang w:eastAsia="en-US"/>
        </w:rPr>
      </w:pPr>
      <w:r w:rsidRPr="000D4561">
        <w:rPr>
          <w:lang w:eastAsia="en-US"/>
        </w:rPr>
        <w:t xml:space="preserve">1.1. Положение </w:t>
      </w:r>
      <w:r w:rsidRPr="000D4561">
        <w:t>о порядке формирования муниципального задания и финансового обеспечения его выполнения в отношении муниципальных учреждений городского округа «Александровск-Сахалинский район»</w:t>
      </w:r>
      <w:r w:rsidRPr="000D4561">
        <w:rPr>
          <w:lang w:eastAsia="en-US"/>
        </w:rPr>
        <w:t xml:space="preserve"> (Приложение 1).</w:t>
      </w:r>
      <w:bookmarkStart w:id="0" w:name="Par21"/>
      <w:bookmarkEnd w:id="0"/>
    </w:p>
    <w:p w:rsidR="00AD0758" w:rsidRPr="000D4561" w:rsidRDefault="00AD0758" w:rsidP="006A31A0">
      <w:pPr>
        <w:ind w:firstLine="709"/>
        <w:jc w:val="both"/>
        <w:rPr>
          <w:lang w:eastAsia="en-US"/>
        </w:rPr>
      </w:pPr>
      <w:r w:rsidRPr="000D4561">
        <w:rPr>
          <w:lang w:eastAsia="en-US"/>
        </w:rPr>
        <w:t xml:space="preserve">1.2. Порядок </w:t>
      </w:r>
      <w:r w:rsidRPr="000D4561">
        <w:t>формирования, ведения и утверждения ведомственных перечней муниципальных услуг и работ, оказываемых и выполняемых муниципальными учреждениями городского округа «Александровск-Сахалинский район»</w:t>
      </w:r>
      <w:r w:rsidRPr="000D4561">
        <w:rPr>
          <w:lang w:eastAsia="en-US"/>
        </w:rPr>
        <w:t xml:space="preserve"> (Приложение 2).</w:t>
      </w:r>
    </w:p>
    <w:p w:rsidR="00AD0758" w:rsidRPr="000D4561" w:rsidRDefault="00AD0758" w:rsidP="006A31A0">
      <w:pPr>
        <w:ind w:firstLine="709"/>
        <w:jc w:val="both"/>
        <w:rPr>
          <w:lang w:eastAsia="en-US"/>
        </w:rPr>
      </w:pPr>
      <w:r w:rsidRPr="000D4561">
        <w:rPr>
          <w:lang w:eastAsia="en-US"/>
        </w:rPr>
        <w:t>2.Управлению социальной политики городского округа «Александровск-Сахалинский район» (Равдугину В.А.)</w:t>
      </w:r>
      <w:r w:rsidRPr="000D4561">
        <w:t xml:space="preserve"> в срок до 1 апреля 2015</w:t>
      </w:r>
      <w:bookmarkStart w:id="1" w:name="_GoBack"/>
      <w:bookmarkEnd w:id="1"/>
      <w:r w:rsidRPr="000D4561">
        <w:t xml:space="preserve"> года</w:t>
      </w:r>
      <w:r w:rsidRPr="000D4561">
        <w:rPr>
          <w:lang w:eastAsia="en-US"/>
        </w:rPr>
        <w:t>:</w:t>
      </w:r>
    </w:p>
    <w:p w:rsidR="00AD0758" w:rsidRPr="000D4561" w:rsidRDefault="00AD0758" w:rsidP="006A31A0">
      <w:pPr>
        <w:ind w:firstLine="709"/>
        <w:jc w:val="both"/>
        <w:rPr>
          <w:lang w:eastAsia="en-US"/>
        </w:rPr>
      </w:pPr>
      <w:r w:rsidRPr="000D4561">
        <w:rPr>
          <w:lang w:eastAsia="en-US"/>
        </w:rPr>
        <w:t>2.1.</w:t>
      </w:r>
      <w:r w:rsidRPr="000D4561">
        <w:rPr>
          <w:rFonts w:ascii="Tahoma" w:hAnsi="Tahoma" w:cs="Tahoma"/>
          <w:b/>
          <w:bCs/>
          <w:sz w:val="20"/>
          <w:szCs w:val="20"/>
        </w:rPr>
        <w:t xml:space="preserve"> </w:t>
      </w:r>
      <w:r w:rsidRPr="000D4561">
        <w:t>Разработать и внести на утверждение администрации</w:t>
      </w:r>
      <w:r w:rsidRPr="000D4561">
        <w:rPr>
          <w:lang w:eastAsia="en-US"/>
        </w:rPr>
        <w:t xml:space="preserve"> городского округа «Александровск-Сахалинский район»:</w:t>
      </w:r>
    </w:p>
    <w:p w:rsidR="00AD0758" w:rsidRPr="000D4561" w:rsidRDefault="00AD0758" w:rsidP="006A31A0">
      <w:pPr>
        <w:ind w:firstLine="709"/>
        <w:jc w:val="both"/>
      </w:pPr>
      <w:r w:rsidRPr="000D4561">
        <w:rPr>
          <w:lang w:eastAsia="en-US"/>
        </w:rPr>
        <w:t>-</w:t>
      </w:r>
      <w:r w:rsidRPr="000D4561">
        <w:t xml:space="preserve"> ведомственные </w:t>
      </w:r>
      <w:hyperlink r:id="rId7" w:history="1">
        <w:r w:rsidRPr="000D4561">
          <w:rPr>
            <w:bdr w:val="none" w:sz="0" w:space="0" w:color="auto" w:frame="1"/>
          </w:rPr>
          <w:t>перечни</w:t>
        </w:r>
      </w:hyperlink>
      <w:r w:rsidRPr="000D4561">
        <w:t xml:space="preserve"> муниципальных услуг и работ, оказываемых и выполняемых муниципальными учреждениями городского округа «Александровск-Сахалинский район» в соответствии с настоящим Порядком; </w:t>
      </w:r>
    </w:p>
    <w:p w:rsidR="00AD0758" w:rsidRPr="000D4561" w:rsidRDefault="00AD0758" w:rsidP="006A31A0">
      <w:pPr>
        <w:ind w:firstLine="709"/>
        <w:jc w:val="both"/>
      </w:pPr>
      <w:r w:rsidRPr="000D4561">
        <w:t xml:space="preserve">- порядок определения </w:t>
      </w:r>
      <w:r w:rsidRPr="000D4561">
        <w:rPr>
          <w:lang w:eastAsia="en-US"/>
        </w:rPr>
        <w:t>нормативных затрат на оказание муниципальными бюджетными учреждениями муниципальных услуг и нормативных затрат на содержание имущества муниципальных бюджетных учреждений</w:t>
      </w:r>
    </w:p>
    <w:p w:rsidR="00AD0758" w:rsidRPr="000D4561" w:rsidRDefault="00AD0758" w:rsidP="006A31A0">
      <w:pPr>
        <w:ind w:firstLine="709"/>
        <w:jc w:val="both"/>
      </w:pPr>
      <w:r w:rsidRPr="000D4561">
        <w:t>2.2.</w:t>
      </w:r>
      <w:r w:rsidRPr="000D4561">
        <w:rPr>
          <w:rFonts w:ascii="Tahoma" w:hAnsi="Tahoma" w:cs="Tahoma"/>
          <w:b/>
          <w:bCs/>
          <w:sz w:val="20"/>
          <w:szCs w:val="20"/>
        </w:rPr>
        <w:t xml:space="preserve"> </w:t>
      </w:r>
      <w:r w:rsidRPr="000D4561">
        <w:t>Определить уполномоченных должностных лиц, ответственных за формирование и ведение ведомственных перечней муниципальных услуг и работ, оказываемых и выполняемых муниципальными учреждениями городского округа «Александровск-Сахалинский район» в информационной системе, доступ к которой осуществляется через единый портал бюджетной системы Российской Федерации (</w:t>
      </w:r>
      <w:hyperlink r:id="rId8" w:history="1">
        <w:r w:rsidRPr="000D4561">
          <w:rPr>
            <w:bdr w:val="none" w:sz="0" w:space="0" w:color="auto" w:frame="1"/>
          </w:rPr>
          <w:t>www.budget.gov.ru</w:t>
        </w:r>
      </w:hyperlink>
      <w:r w:rsidRPr="000D4561">
        <w:t xml:space="preserve">). </w:t>
      </w:r>
    </w:p>
    <w:p w:rsidR="00AD0758" w:rsidRPr="000D4561" w:rsidRDefault="00AD0758" w:rsidP="006A31A0">
      <w:pPr>
        <w:ind w:firstLine="709"/>
        <w:jc w:val="both"/>
      </w:pPr>
      <w:r w:rsidRPr="000D4561">
        <w:t>3.</w:t>
      </w:r>
      <w:r w:rsidRPr="000D4561">
        <w:rPr>
          <w:rFonts w:ascii="Tahoma" w:hAnsi="Tahoma" w:cs="Tahoma"/>
          <w:b/>
          <w:bCs/>
          <w:sz w:val="20"/>
          <w:szCs w:val="20"/>
        </w:rPr>
        <w:t xml:space="preserve"> </w:t>
      </w:r>
      <w:r w:rsidRPr="000D4561">
        <w:t>Установить, что настоящие постановление применяется при формировании муниципальных заданий на оказание муниципальных услуг и выполнения работ, начиная с  муниципальных заданий на 2016 год и плановый период 2017 и 2018 годов.</w:t>
      </w:r>
    </w:p>
    <w:p w:rsidR="00AD0758" w:rsidRPr="000D4561" w:rsidRDefault="00AD0758" w:rsidP="006A31A0">
      <w:pPr>
        <w:ind w:firstLine="709"/>
        <w:jc w:val="both"/>
      </w:pPr>
      <w:r w:rsidRPr="000D4561">
        <w:t>4. Признать утратившим силу  постановление администрации городского округа «Александровск-Сахалинский район» от 29.06.2011 г. № 330 «Об утверждении порядка формирования муниципального задания и финансового обеспечения его выполнения в отношении муниципальных учреждений городского округа «Александровск-Сахалинский район».</w:t>
      </w:r>
    </w:p>
    <w:p w:rsidR="00AD0758" w:rsidRPr="000D4561" w:rsidRDefault="00AD0758" w:rsidP="006A31A0">
      <w:pPr>
        <w:ind w:firstLine="709"/>
        <w:jc w:val="both"/>
      </w:pPr>
      <w:r w:rsidRPr="000D4561">
        <w:t>5. Настоящее постановление разместить на официальном сайте администрации городского округа «Александровск-Сахалинский район».</w:t>
      </w:r>
    </w:p>
    <w:p w:rsidR="00AD0758" w:rsidRPr="000D4561" w:rsidRDefault="00AD0758" w:rsidP="006A31A0">
      <w:pPr>
        <w:ind w:firstLine="709"/>
        <w:jc w:val="both"/>
      </w:pPr>
      <w:r w:rsidRPr="000D4561">
        <w:t>6. Контроль за исполнением настоящего постановления возложить на заместителя мэра-начальника управления социальной политики городского округа «Александровск-Сахалинский район».</w:t>
      </w:r>
    </w:p>
    <w:p w:rsidR="00AD0758" w:rsidRPr="000D4561" w:rsidRDefault="00AD0758" w:rsidP="000E16B6">
      <w:pPr>
        <w:autoSpaceDE w:val="0"/>
        <w:autoSpaceDN w:val="0"/>
        <w:adjustRightInd w:val="0"/>
        <w:ind w:firstLine="540"/>
        <w:jc w:val="both"/>
      </w:pPr>
    </w:p>
    <w:p w:rsidR="00AD0758" w:rsidRPr="000D4561" w:rsidRDefault="00AD0758" w:rsidP="000E16B6">
      <w:pPr>
        <w:autoSpaceDE w:val="0"/>
        <w:autoSpaceDN w:val="0"/>
        <w:adjustRightInd w:val="0"/>
        <w:ind w:firstLine="540"/>
        <w:jc w:val="both"/>
      </w:pPr>
    </w:p>
    <w:tbl>
      <w:tblPr>
        <w:tblW w:w="0" w:type="auto"/>
        <w:tblInd w:w="-106" w:type="dxa"/>
        <w:tblLook w:val="01E0"/>
      </w:tblPr>
      <w:tblGrid>
        <w:gridCol w:w="4785"/>
        <w:gridCol w:w="4786"/>
      </w:tblGrid>
      <w:tr w:rsidR="00AD0758" w:rsidRPr="000D4561">
        <w:tc>
          <w:tcPr>
            <w:tcW w:w="4785" w:type="dxa"/>
          </w:tcPr>
          <w:p w:rsidR="00AD0758" w:rsidRPr="000D4561" w:rsidRDefault="00AD0758" w:rsidP="00A81B3A">
            <w:pPr>
              <w:autoSpaceDE w:val="0"/>
              <w:autoSpaceDN w:val="0"/>
              <w:adjustRightInd w:val="0"/>
              <w:jc w:val="both"/>
              <w:rPr>
                <w:b/>
                <w:bCs/>
              </w:rPr>
            </w:pPr>
            <w:r w:rsidRPr="000D4561">
              <w:rPr>
                <w:b/>
                <w:bCs/>
              </w:rPr>
              <w:t>Мэр городского округа</w:t>
            </w:r>
          </w:p>
          <w:p w:rsidR="00AD0758" w:rsidRPr="000D4561" w:rsidRDefault="00AD0758" w:rsidP="00A81B3A">
            <w:pPr>
              <w:autoSpaceDE w:val="0"/>
              <w:autoSpaceDN w:val="0"/>
              <w:adjustRightInd w:val="0"/>
              <w:jc w:val="both"/>
              <w:rPr>
                <w:b/>
                <w:bCs/>
              </w:rPr>
            </w:pPr>
            <w:r w:rsidRPr="000D4561">
              <w:rPr>
                <w:b/>
                <w:bCs/>
              </w:rPr>
              <w:t>«Александровск-Сахалинский район»</w:t>
            </w:r>
          </w:p>
        </w:tc>
        <w:tc>
          <w:tcPr>
            <w:tcW w:w="4786" w:type="dxa"/>
          </w:tcPr>
          <w:p w:rsidR="00AD0758" w:rsidRPr="000D4561" w:rsidRDefault="00AD0758" w:rsidP="00A81B3A">
            <w:pPr>
              <w:autoSpaceDE w:val="0"/>
              <w:autoSpaceDN w:val="0"/>
              <w:adjustRightInd w:val="0"/>
              <w:jc w:val="right"/>
              <w:rPr>
                <w:b/>
                <w:bCs/>
              </w:rPr>
            </w:pPr>
            <w:r w:rsidRPr="000D4561">
              <w:rPr>
                <w:b/>
                <w:bCs/>
              </w:rPr>
              <w:t>А.Т.Тулинов</w:t>
            </w:r>
          </w:p>
        </w:tc>
      </w:tr>
    </w:tbl>
    <w:p w:rsidR="00AD0758" w:rsidRDefault="00AD0758" w:rsidP="000E16B6">
      <w:pPr>
        <w:autoSpaceDE w:val="0"/>
        <w:autoSpaceDN w:val="0"/>
        <w:adjustRightInd w:val="0"/>
        <w:ind w:firstLine="540"/>
        <w:jc w:val="both"/>
      </w:pPr>
    </w:p>
    <w:p w:rsidR="00AD0758" w:rsidRDefault="00AD0758" w:rsidP="000E16B6">
      <w:pPr>
        <w:autoSpaceDE w:val="0"/>
        <w:autoSpaceDN w:val="0"/>
        <w:adjustRightInd w:val="0"/>
        <w:ind w:firstLine="540"/>
        <w:jc w:val="both"/>
      </w:pPr>
    </w:p>
    <w:p w:rsidR="00AD0758" w:rsidRDefault="00AD0758" w:rsidP="000E16B6">
      <w:pPr>
        <w:autoSpaceDE w:val="0"/>
        <w:autoSpaceDN w:val="0"/>
        <w:adjustRightInd w:val="0"/>
        <w:ind w:firstLine="540"/>
        <w:jc w:val="both"/>
      </w:pPr>
    </w:p>
    <w:p w:rsidR="00AD0758" w:rsidRDefault="00AD0758" w:rsidP="000E16B6">
      <w:pPr>
        <w:autoSpaceDE w:val="0"/>
        <w:autoSpaceDN w:val="0"/>
        <w:adjustRightInd w:val="0"/>
        <w:ind w:firstLine="540"/>
        <w:jc w:val="both"/>
      </w:pPr>
    </w:p>
    <w:p w:rsidR="00AD0758" w:rsidRDefault="00AD0758" w:rsidP="000E16B6">
      <w:pPr>
        <w:autoSpaceDE w:val="0"/>
        <w:autoSpaceDN w:val="0"/>
        <w:adjustRightInd w:val="0"/>
        <w:ind w:firstLine="540"/>
        <w:jc w:val="both"/>
      </w:pPr>
    </w:p>
    <w:p w:rsidR="00AD0758" w:rsidRDefault="00AD0758" w:rsidP="000E16B6">
      <w:pPr>
        <w:autoSpaceDE w:val="0"/>
        <w:autoSpaceDN w:val="0"/>
        <w:adjustRightInd w:val="0"/>
        <w:ind w:firstLine="540"/>
        <w:jc w:val="both"/>
      </w:pPr>
    </w:p>
    <w:p w:rsidR="00AD0758" w:rsidRDefault="00AD0758" w:rsidP="000E16B6">
      <w:pPr>
        <w:autoSpaceDE w:val="0"/>
        <w:autoSpaceDN w:val="0"/>
        <w:adjustRightInd w:val="0"/>
        <w:ind w:firstLine="540"/>
        <w:jc w:val="both"/>
      </w:pPr>
    </w:p>
    <w:p w:rsidR="00AD0758" w:rsidRDefault="00AD0758" w:rsidP="000E16B6">
      <w:pPr>
        <w:autoSpaceDE w:val="0"/>
        <w:autoSpaceDN w:val="0"/>
        <w:adjustRightInd w:val="0"/>
        <w:ind w:firstLine="540"/>
        <w:jc w:val="both"/>
      </w:pPr>
    </w:p>
    <w:p w:rsidR="00AD0758" w:rsidRDefault="00AD0758" w:rsidP="000E16B6">
      <w:pPr>
        <w:autoSpaceDE w:val="0"/>
        <w:autoSpaceDN w:val="0"/>
        <w:adjustRightInd w:val="0"/>
        <w:ind w:firstLine="540"/>
        <w:jc w:val="both"/>
      </w:pPr>
    </w:p>
    <w:p w:rsidR="00AD0758" w:rsidRDefault="00AD0758" w:rsidP="000E16B6">
      <w:pPr>
        <w:autoSpaceDE w:val="0"/>
        <w:autoSpaceDN w:val="0"/>
        <w:adjustRightInd w:val="0"/>
        <w:ind w:firstLine="540"/>
        <w:jc w:val="both"/>
      </w:pPr>
    </w:p>
    <w:p w:rsidR="00AD0758" w:rsidRDefault="00AD0758" w:rsidP="000E16B6">
      <w:pPr>
        <w:autoSpaceDE w:val="0"/>
        <w:autoSpaceDN w:val="0"/>
        <w:adjustRightInd w:val="0"/>
        <w:ind w:firstLine="540"/>
        <w:jc w:val="both"/>
      </w:pPr>
    </w:p>
    <w:p w:rsidR="00AD0758" w:rsidRDefault="00AD0758" w:rsidP="000E16B6">
      <w:pPr>
        <w:autoSpaceDE w:val="0"/>
        <w:autoSpaceDN w:val="0"/>
        <w:adjustRightInd w:val="0"/>
        <w:ind w:firstLine="540"/>
        <w:jc w:val="both"/>
      </w:pPr>
    </w:p>
    <w:p w:rsidR="00AD0758" w:rsidRDefault="00AD0758" w:rsidP="000E16B6">
      <w:pPr>
        <w:autoSpaceDE w:val="0"/>
        <w:autoSpaceDN w:val="0"/>
        <w:adjustRightInd w:val="0"/>
        <w:ind w:firstLine="540"/>
        <w:jc w:val="both"/>
      </w:pPr>
    </w:p>
    <w:p w:rsidR="00AD0758" w:rsidRDefault="00AD0758" w:rsidP="000E16B6">
      <w:pPr>
        <w:autoSpaceDE w:val="0"/>
        <w:autoSpaceDN w:val="0"/>
        <w:adjustRightInd w:val="0"/>
        <w:ind w:firstLine="540"/>
        <w:jc w:val="both"/>
      </w:pPr>
    </w:p>
    <w:p w:rsidR="00AD0758" w:rsidRDefault="00AD0758" w:rsidP="000E16B6">
      <w:pPr>
        <w:autoSpaceDE w:val="0"/>
        <w:autoSpaceDN w:val="0"/>
        <w:adjustRightInd w:val="0"/>
        <w:ind w:firstLine="540"/>
        <w:jc w:val="both"/>
      </w:pPr>
    </w:p>
    <w:p w:rsidR="00AD0758" w:rsidRDefault="00AD0758" w:rsidP="000E16B6">
      <w:pPr>
        <w:autoSpaceDE w:val="0"/>
        <w:autoSpaceDN w:val="0"/>
        <w:adjustRightInd w:val="0"/>
        <w:ind w:firstLine="540"/>
        <w:jc w:val="both"/>
      </w:pPr>
    </w:p>
    <w:p w:rsidR="00AD0758" w:rsidRDefault="00AD0758" w:rsidP="000E16B6">
      <w:pPr>
        <w:autoSpaceDE w:val="0"/>
        <w:autoSpaceDN w:val="0"/>
        <w:adjustRightInd w:val="0"/>
        <w:ind w:firstLine="540"/>
        <w:jc w:val="both"/>
      </w:pPr>
    </w:p>
    <w:p w:rsidR="00AD0758" w:rsidRDefault="00AD0758" w:rsidP="000E16B6">
      <w:pPr>
        <w:autoSpaceDE w:val="0"/>
        <w:autoSpaceDN w:val="0"/>
        <w:adjustRightInd w:val="0"/>
        <w:ind w:firstLine="540"/>
        <w:jc w:val="both"/>
      </w:pPr>
    </w:p>
    <w:p w:rsidR="00AD0758" w:rsidRDefault="00AD0758" w:rsidP="000E16B6">
      <w:pPr>
        <w:autoSpaceDE w:val="0"/>
        <w:autoSpaceDN w:val="0"/>
        <w:adjustRightInd w:val="0"/>
        <w:ind w:firstLine="540"/>
        <w:jc w:val="both"/>
      </w:pPr>
    </w:p>
    <w:p w:rsidR="00AD0758" w:rsidRDefault="00AD0758" w:rsidP="000E16B6">
      <w:pPr>
        <w:autoSpaceDE w:val="0"/>
        <w:autoSpaceDN w:val="0"/>
        <w:adjustRightInd w:val="0"/>
        <w:ind w:firstLine="540"/>
        <w:jc w:val="both"/>
      </w:pPr>
    </w:p>
    <w:p w:rsidR="00AD0758" w:rsidRDefault="00AD0758" w:rsidP="000E16B6">
      <w:pPr>
        <w:autoSpaceDE w:val="0"/>
        <w:autoSpaceDN w:val="0"/>
        <w:adjustRightInd w:val="0"/>
        <w:ind w:firstLine="540"/>
        <w:jc w:val="both"/>
      </w:pPr>
    </w:p>
    <w:p w:rsidR="00AD0758" w:rsidRDefault="00AD0758" w:rsidP="000E16B6">
      <w:pPr>
        <w:autoSpaceDE w:val="0"/>
        <w:autoSpaceDN w:val="0"/>
        <w:adjustRightInd w:val="0"/>
        <w:ind w:firstLine="540"/>
        <w:jc w:val="both"/>
      </w:pPr>
    </w:p>
    <w:p w:rsidR="00AD0758" w:rsidRDefault="00AD0758" w:rsidP="000E16B6">
      <w:pPr>
        <w:autoSpaceDE w:val="0"/>
        <w:autoSpaceDN w:val="0"/>
        <w:adjustRightInd w:val="0"/>
        <w:ind w:firstLine="540"/>
        <w:jc w:val="both"/>
      </w:pPr>
    </w:p>
    <w:p w:rsidR="00AD0758" w:rsidRDefault="00AD0758" w:rsidP="000E16B6">
      <w:pPr>
        <w:autoSpaceDE w:val="0"/>
        <w:autoSpaceDN w:val="0"/>
        <w:adjustRightInd w:val="0"/>
        <w:ind w:firstLine="540"/>
        <w:jc w:val="both"/>
      </w:pPr>
    </w:p>
    <w:p w:rsidR="00AD0758" w:rsidRDefault="00AD0758" w:rsidP="000E16B6">
      <w:pPr>
        <w:autoSpaceDE w:val="0"/>
        <w:autoSpaceDN w:val="0"/>
        <w:adjustRightInd w:val="0"/>
        <w:ind w:firstLine="540"/>
        <w:jc w:val="both"/>
      </w:pPr>
    </w:p>
    <w:p w:rsidR="00AD0758" w:rsidRDefault="00AD0758" w:rsidP="000E16B6">
      <w:pPr>
        <w:autoSpaceDE w:val="0"/>
        <w:autoSpaceDN w:val="0"/>
        <w:adjustRightInd w:val="0"/>
        <w:ind w:firstLine="540"/>
        <w:jc w:val="both"/>
      </w:pPr>
    </w:p>
    <w:p w:rsidR="00AD0758" w:rsidRDefault="00AD0758" w:rsidP="000E16B6">
      <w:pPr>
        <w:autoSpaceDE w:val="0"/>
        <w:autoSpaceDN w:val="0"/>
        <w:adjustRightInd w:val="0"/>
        <w:ind w:firstLine="540"/>
        <w:jc w:val="both"/>
      </w:pPr>
    </w:p>
    <w:p w:rsidR="00AD0758" w:rsidRDefault="00AD0758" w:rsidP="000E16B6">
      <w:pPr>
        <w:autoSpaceDE w:val="0"/>
        <w:autoSpaceDN w:val="0"/>
        <w:adjustRightInd w:val="0"/>
        <w:ind w:firstLine="540"/>
        <w:jc w:val="both"/>
      </w:pPr>
    </w:p>
    <w:p w:rsidR="00AD0758" w:rsidRPr="000D4561" w:rsidRDefault="00AD0758" w:rsidP="000E16B6">
      <w:pPr>
        <w:autoSpaceDE w:val="0"/>
        <w:autoSpaceDN w:val="0"/>
        <w:adjustRightInd w:val="0"/>
        <w:ind w:firstLine="540"/>
        <w:jc w:val="both"/>
      </w:pPr>
    </w:p>
    <w:tbl>
      <w:tblPr>
        <w:tblW w:w="0" w:type="auto"/>
        <w:tblInd w:w="-106" w:type="dxa"/>
        <w:tblLook w:val="01E0"/>
      </w:tblPr>
      <w:tblGrid>
        <w:gridCol w:w="4785"/>
        <w:gridCol w:w="4786"/>
      </w:tblGrid>
      <w:tr w:rsidR="00AD0758" w:rsidRPr="00177B3F">
        <w:tc>
          <w:tcPr>
            <w:tcW w:w="4785" w:type="dxa"/>
          </w:tcPr>
          <w:p w:rsidR="00AD0758" w:rsidRPr="00A81B3A" w:rsidRDefault="00AD0758" w:rsidP="00A81B3A">
            <w:pPr>
              <w:pStyle w:val="ConsPlusNormal"/>
              <w:widowControl/>
              <w:ind w:firstLine="0"/>
              <w:jc w:val="both"/>
              <w:rPr>
                <w:rFonts w:ascii="Times New Roman" w:hAnsi="Times New Roman" w:cs="Times New Roman"/>
                <w:sz w:val="24"/>
                <w:szCs w:val="24"/>
              </w:rPr>
            </w:pPr>
            <w:r w:rsidRPr="000D4561">
              <w:rPr>
                <w:rFonts w:cs="Times New Roman"/>
              </w:rPr>
              <w:br w:type="page"/>
            </w:r>
          </w:p>
        </w:tc>
        <w:tc>
          <w:tcPr>
            <w:tcW w:w="4786" w:type="dxa"/>
          </w:tcPr>
          <w:p w:rsidR="00AD0758" w:rsidRPr="00A81B3A" w:rsidRDefault="00AD0758" w:rsidP="00A81B3A">
            <w:pPr>
              <w:pStyle w:val="ConsPlusNormal"/>
              <w:widowControl/>
              <w:ind w:firstLine="0"/>
              <w:jc w:val="right"/>
              <w:rPr>
                <w:rFonts w:ascii="Times New Roman" w:hAnsi="Times New Roman" w:cs="Times New Roman"/>
                <w:sz w:val="24"/>
                <w:szCs w:val="24"/>
              </w:rPr>
            </w:pPr>
            <w:r w:rsidRPr="00A81B3A">
              <w:rPr>
                <w:rFonts w:ascii="Times New Roman" w:hAnsi="Times New Roman" w:cs="Times New Roman"/>
                <w:sz w:val="24"/>
                <w:szCs w:val="24"/>
              </w:rPr>
              <w:t>Приложение №1</w:t>
            </w:r>
          </w:p>
        </w:tc>
      </w:tr>
    </w:tbl>
    <w:p w:rsidR="00AD0758" w:rsidRPr="00177B3F" w:rsidRDefault="00AD0758" w:rsidP="00B7199D">
      <w:pPr>
        <w:pStyle w:val="ConsPlusNormal"/>
        <w:widowControl/>
        <w:ind w:firstLine="0"/>
        <w:jc w:val="right"/>
        <w:outlineLvl w:val="0"/>
        <w:rPr>
          <w:rFonts w:ascii="Times New Roman" w:hAnsi="Times New Roman" w:cs="Times New Roman"/>
          <w:sz w:val="24"/>
          <w:szCs w:val="24"/>
        </w:rPr>
      </w:pPr>
      <w:r>
        <w:rPr>
          <w:rFonts w:ascii="Times New Roman" w:hAnsi="Times New Roman" w:cs="Times New Roman"/>
          <w:sz w:val="24"/>
          <w:szCs w:val="24"/>
        </w:rPr>
        <w:t>у</w:t>
      </w:r>
      <w:r w:rsidRPr="00177B3F">
        <w:rPr>
          <w:rFonts w:ascii="Times New Roman" w:hAnsi="Times New Roman" w:cs="Times New Roman"/>
          <w:sz w:val="24"/>
          <w:szCs w:val="24"/>
        </w:rPr>
        <w:t>тверждено постановлением</w:t>
      </w:r>
    </w:p>
    <w:p w:rsidR="00AD0758" w:rsidRPr="00177B3F" w:rsidRDefault="00AD0758" w:rsidP="00B7199D">
      <w:pPr>
        <w:pStyle w:val="ConsPlusNormal"/>
        <w:widowControl/>
        <w:ind w:firstLine="0"/>
        <w:jc w:val="right"/>
        <w:rPr>
          <w:rFonts w:ascii="Times New Roman" w:hAnsi="Times New Roman" w:cs="Times New Roman"/>
          <w:sz w:val="24"/>
          <w:szCs w:val="24"/>
        </w:rPr>
      </w:pPr>
      <w:r w:rsidRPr="00177B3F">
        <w:rPr>
          <w:rFonts w:ascii="Times New Roman" w:hAnsi="Times New Roman" w:cs="Times New Roman"/>
          <w:sz w:val="24"/>
          <w:szCs w:val="24"/>
        </w:rPr>
        <w:t>администрации городского округа</w:t>
      </w:r>
    </w:p>
    <w:p w:rsidR="00AD0758" w:rsidRPr="00177B3F" w:rsidRDefault="00AD0758" w:rsidP="00B7199D">
      <w:pPr>
        <w:pStyle w:val="ConsPlusNormal"/>
        <w:widowControl/>
        <w:ind w:firstLine="0"/>
        <w:jc w:val="right"/>
        <w:rPr>
          <w:rFonts w:ascii="Times New Roman" w:hAnsi="Times New Roman" w:cs="Times New Roman"/>
          <w:sz w:val="24"/>
          <w:szCs w:val="24"/>
        </w:rPr>
      </w:pPr>
      <w:r w:rsidRPr="00177B3F">
        <w:rPr>
          <w:rFonts w:ascii="Times New Roman" w:hAnsi="Times New Roman" w:cs="Times New Roman"/>
          <w:sz w:val="24"/>
          <w:szCs w:val="24"/>
        </w:rPr>
        <w:t>«Александровск-Сахалинский район»</w:t>
      </w:r>
    </w:p>
    <w:p w:rsidR="00AD0758" w:rsidRPr="00177B3F" w:rsidRDefault="00AD0758" w:rsidP="00B7199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Pr="00177B3F">
        <w:rPr>
          <w:rFonts w:ascii="Times New Roman" w:hAnsi="Times New Roman" w:cs="Times New Roman"/>
          <w:sz w:val="24"/>
          <w:szCs w:val="24"/>
        </w:rPr>
        <w:t xml:space="preserve">от </w:t>
      </w:r>
      <w:r>
        <w:rPr>
          <w:rFonts w:ascii="Times New Roman" w:hAnsi="Times New Roman" w:cs="Times New Roman"/>
          <w:sz w:val="24"/>
          <w:szCs w:val="24"/>
        </w:rPr>
        <w:t xml:space="preserve"> 27.02.2015  г.  </w:t>
      </w:r>
      <w:r w:rsidRPr="00177B3F">
        <w:rPr>
          <w:rFonts w:ascii="Times New Roman" w:hAnsi="Times New Roman" w:cs="Times New Roman"/>
          <w:sz w:val="24"/>
          <w:szCs w:val="24"/>
        </w:rPr>
        <w:t xml:space="preserve"> </w:t>
      </w:r>
      <w:r>
        <w:rPr>
          <w:rFonts w:ascii="Times New Roman" w:hAnsi="Times New Roman" w:cs="Times New Roman"/>
          <w:sz w:val="24"/>
          <w:szCs w:val="24"/>
        </w:rPr>
        <w:t xml:space="preserve">№ 133    </w:t>
      </w:r>
    </w:p>
    <w:p w:rsidR="00AD0758" w:rsidRDefault="00AD0758" w:rsidP="0044677A">
      <w:pPr>
        <w:widowControl w:val="0"/>
        <w:autoSpaceDE w:val="0"/>
        <w:autoSpaceDN w:val="0"/>
        <w:adjustRightInd w:val="0"/>
        <w:spacing w:line="360" w:lineRule="auto"/>
        <w:rPr>
          <w:sz w:val="28"/>
          <w:szCs w:val="28"/>
          <w:lang w:eastAsia="en-US"/>
        </w:rPr>
      </w:pPr>
    </w:p>
    <w:p w:rsidR="00AD0758" w:rsidRPr="00E0628B" w:rsidRDefault="00AD0758" w:rsidP="00E0628B">
      <w:pPr>
        <w:widowControl w:val="0"/>
        <w:autoSpaceDE w:val="0"/>
        <w:autoSpaceDN w:val="0"/>
        <w:adjustRightInd w:val="0"/>
        <w:spacing w:line="360" w:lineRule="auto"/>
        <w:jc w:val="center"/>
        <w:rPr>
          <w:b/>
          <w:bCs/>
          <w:sz w:val="28"/>
          <w:szCs w:val="28"/>
          <w:lang w:eastAsia="en-US"/>
        </w:rPr>
      </w:pPr>
      <w:r w:rsidRPr="00E0628B">
        <w:rPr>
          <w:b/>
          <w:bCs/>
          <w:sz w:val="28"/>
          <w:szCs w:val="28"/>
          <w:lang w:eastAsia="en-US"/>
        </w:rPr>
        <w:t>ПОЛОЖЕНИЕ</w:t>
      </w:r>
    </w:p>
    <w:p w:rsidR="00AD0758" w:rsidRPr="00E0628B" w:rsidRDefault="00AD0758" w:rsidP="00B7199D">
      <w:pPr>
        <w:jc w:val="center"/>
        <w:rPr>
          <w:b/>
          <w:bCs/>
        </w:rPr>
      </w:pPr>
      <w:r w:rsidRPr="00E0628B">
        <w:rPr>
          <w:b/>
          <w:bCs/>
        </w:rPr>
        <w:t>о порядке формирования муниципального задания</w:t>
      </w:r>
    </w:p>
    <w:p w:rsidR="00AD0758" w:rsidRPr="00E0628B" w:rsidRDefault="00AD0758" w:rsidP="00B7199D">
      <w:pPr>
        <w:jc w:val="center"/>
        <w:rPr>
          <w:b/>
          <w:bCs/>
        </w:rPr>
      </w:pPr>
      <w:r w:rsidRPr="00E0628B">
        <w:rPr>
          <w:b/>
          <w:bCs/>
        </w:rPr>
        <w:t>и финансового обеспечения его выполнения в</w:t>
      </w:r>
    </w:p>
    <w:p w:rsidR="00AD0758" w:rsidRPr="00E0628B" w:rsidRDefault="00AD0758" w:rsidP="00B7199D">
      <w:pPr>
        <w:jc w:val="center"/>
        <w:rPr>
          <w:b/>
          <w:bCs/>
        </w:rPr>
      </w:pPr>
      <w:r w:rsidRPr="00E0628B">
        <w:rPr>
          <w:b/>
          <w:bCs/>
        </w:rPr>
        <w:t>отношении муниципальных учреждений</w:t>
      </w:r>
    </w:p>
    <w:p w:rsidR="00AD0758" w:rsidRPr="00E0628B" w:rsidRDefault="00AD0758" w:rsidP="00B7199D">
      <w:pPr>
        <w:jc w:val="center"/>
        <w:rPr>
          <w:b/>
          <w:bCs/>
        </w:rPr>
      </w:pPr>
      <w:r w:rsidRPr="00E0628B">
        <w:rPr>
          <w:b/>
          <w:bCs/>
        </w:rPr>
        <w:t>городского округа «Александровск-Сахалинский район»</w:t>
      </w:r>
    </w:p>
    <w:p w:rsidR="00AD0758" w:rsidRPr="00B7199D" w:rsidRDefault="00AD0758" w:rsidP="00B7199D">
      <w:pPr>
        <w:widowControl w:val="0"/>
        <w:autoSpaceDE w:val="0"/>
        <w:autoSpaceDN w:val="0"/>
        <w:adjustRightInd w:val="0"/>
        <w:spacing w:line="360" w:lineRule="auto"/>
        <w:ind w:firstLine="709"/>
        <w:jc w:val="both"/>
        <w:rPr>
          <w:sz w:val="28"/>
          <w:szCs w:val="28"/>
          <w:lang w:eastAsia="en-US"/>
        </w:rPr>
      </w:pPr>
    </w:p>
    <w:p w:rsidR="00AD0758" w:rsidRDefault="00AD0758" w:rsidP="00C62860">
      <w:pPr>
        <w:widowControl w:val="0"/>
        <w:autoSpaceDE w:val="0"/>
        <w:autoSpaceDN w:val="0"/>
        <w:adjustRightInd w:val="0"/>
        <w:ind w:firstLine="851"/>
        <w:jc w:val="both"/>
        <w:rPr>
          <w:lang w:eastAsia="en-US"/>
        </w:rPr>
      </w:pPr>
      <w:r w:rsidRPr="008936CA">
        <w:rPr>
          <w:lang w:eastAsia="en-US"/>
        </w:rPr>
        <w:t>1.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казенными учреждениями, муниципальными бюджетными учреждениями, а также условия и порядок формирования и финансового обеспечения выполнения муниципального задания муниципальными автономными учреждениями и порядок предоставления бюджетным и автономным муниципальным учреждениям субсидии на финансовое обеспечение выполнения муниципального задания.</w:t>
      </w:r>
    </w:p>
    <w:p w:rsidR="00AD0758" w:rsidRPr="008936CA" w:rsidRDefault="00AD0758" w:rsidP="00C62860">
      <w:pPr>
        <w:widowControl w:val="0"/>
        <w:autoSpaceDE w:val="0"/>
        <w:autoSpaceDN w:val="0"/>
        <w:adjustRightInd w:val="0"/>
        <w:ind w:firstLine="851"/>
        <w:jc w:val="both"/>
        <w:rPr>
          <w:lang w:eastAsia="en-US"/>
        </w:rPr>
      </w:pPr>
      <w:r>
        <w:rPr>
          <w:lang w:eastAsia="en-US"/>
        </w:rPr>
        <w:t>2</w:t>
      </w:r>
      <w:r w:rsidRPr="008936CA">
        <w:rPr>
          <w:lang w:eastAsia="en-US"/>
        </w:rPr>
        <w:t>. Муниципальное задание формируется в соответствии с основными видами деятельности, предусмотренными учредительными документами муниципального (казенного, бюджетного, автономного) учреждения (далее - муниципальные учреждения), и является обязательным для него.</w:t>
      </w:r>
    </w:p>
    <w:p w:rsidR="00AD0758" w:rsidRPr="008936CA" w:rsidRDefault="00AD0758" w:rsidP="00C62860">
      <w:pPr>
        <w:autoSpaceDE w:val="0"/>
        <w:autoSpaceDN w:val="0"/>
        <w:adjustRightInd w:val="0"/>
        <w:ind w:firstLine="851"/>
        <w:jc w:val="both"/>
        <w:rPr>
          <w:lang w:eastAsia="en-US"/>
        </w:rPr>
      </w:pPr>
      <w:r>
        <w:rPr>
          <w:lang w:eastAsia="en-US"/>
        </w:rPr>
        <w:t>3</w:t>
      </w:r>
      <w:r w:rsidRPr="008936CA">
        <w:rPr>
          <w:lang w:eastAsia="en-US"/>
        </w:rPr>
        <w:t>. Муниципальное задание устанавливает показатели, характеризующие качество и (или) объем (содержание) муниципальной услуги (работы), а также порядок ее оказания (выполнения), порядок контроля за его исполнением, в том числе условия и порядок его досрочного прекращения, требования к отчетности об исполнении муниципального задания.</w:t>
      </w:r>
    </w:p>
    <w:p w:rsidR="00AD0758" w:rsidRPr="008936CA" w:rsidRDefault="00AD0758" w:rsidP="00C62860">
      <w:pPr>
        <w:autoSpaceDE w:val="0"/>
        <w:autoSpaceDN w:val="0"/>
        <w:adjustRightInd w:val="0"/>
        <w:ind w:firstLine="851"/>
        <w:jc w:val="both"/>
        <w:rPr>
          <w:lang w:eastAsia="en-US"/>
        </w:rPr>
      </w:pPr>
      <w:r w:rsidRPr="008936CA">
        <w:rPr>
          <w:lang w:eastAsia="en-US"/>
        </w:rPr>
        <w:t>Муниципальное задание на оказание услуг физическим и (или) юридическим лицам также содержит:</w:t>
      </w:r>
    </w:p>
    <w:p w:rsidR="00AD0758" w:rsidRPr="008936CA" w:rsidRDefault="00AD0758" w:rsidP="00C62860">
      <w:pPr>
        <w:autoSpaceDE w:val="0"/>
        <w:autoSpaceDN w:val="0"/>
        <w:adjustRightInd w:val="0"/>
        <w:ind w:firstLine="851"/>
        <w:jc w:val="both"/>
        <w:rPr>
          <w:lang w:eastAsia="en-US"/>
        </w:rPr>
      </w:pPr>
      <w:r w:rsidRPr="008936CA">
        <w:rPr>
          <w:lang w:eastAsia="en-US"/>
        </w:rPr>
        <w:t>- определение категорий физических и (или) юридических лиц, являющихся потребителями соответствующих услуг;</w:t>
      </w:r>
    </w:p>
    <w:p w:rsidR="00AD0758" w:rsidRPr="008936CA" w:rsidRDefault="00AD0758" w:rsidP="00C62860">
      <w:pPr>
        <w:autoSpaceDE w:val="0"/>
        <w:autoSpaceDN w:val="0"/>
        <w:adjustRightInd w:val="0"/>
        <w:ind w:firstLine="851"/>
        <w:jc w:val="both"/>
        <w:rPr>
          <w:lang w:eastAsia="en-US"/>
        </w:rPr>
      </w:pPr>
      <w:r w:rsidRPr="008936CA">
        <w:rPr>
          <w:lang w:eastAsia="en-US"/>
        </w:rPr>
        <w:t>-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w:t>
      </w:r>
    </w:p>
    <w:p w:rsidR="00AD0758" w:rsidRPr="008936CA" w:rsidRDefault="00AD0758" w:rsidP="00C62860">
      <w:pPr>
        <w:widowControl w:val="0"/>
        <w:autoSpaceDE w:val="0"/>
        <w:autoSpaceDN w:val="0"/>
        <w:adjustRightInd w:val="0"/>
        <w:ind w:firstLine="851"/>
        <w:jc w:val="both"/>
        <w:rPr>
          <w:lang w:eastAsia="en-US"/>
        </w:rPr>
      </w:pPr>
      <w:r w:rsidRPr="008936CA">
        <w:rPr>
          <w:lang w:eastAsia="en-US"/>
        </w:rPr>
        <w:t>В качестве потенциальных получателей муниципальных услуг могут выступать:</w:t>
      </w:r>
    </w:p>
    <w:p w:rsidR="00AD0758" w:rsidRPr="008936CA" w:rsidRDefault="00AD0758" w:rsidP="00C62860">
      <w:pPr>
        <w:widowControl w:val="0"/>
        <w:autoSpaceDE w:val="0"/>
        <w:autoSpaceDN w:val="0"/>
        <w:adjustRightInd w:val="0"/>
        <w:ind w:firstLine="851"/>
        <w:jc w:val="both"/>
        <w:rPr>
          <w:lang w:eastAsia="en-US"/>
        </w:rPr>
      </w:pPr>
      <w:r w:rsidRPr="008936CA">
        <w:rPr>
          <w:lang w:eastAsia="en-US"/>
        </w:rPr>
        <w:t>- социальная (социально-демографическая) группа;</w:t>
      </w:r>
    </w:p>
    <w:p w:rsidR="00AD0758" w:rsidRPr="008936CA" w:rsidRDefault="00AD0758" w:rsidP="00C62860">
      <w:pPr>
        <w:widowControl w:val="0"/>
        <w:autoSpaceDE w:val="0"/>
        <w:autoSpaceDN w:val="0"/>
        <w:adjustRightInd w:val="0"/>
        <w:ind w:firstLine="851"/>
        <w:jc w:val="both"/>
        <w:rPr>
          <w:lang w:eastAsia="en-US"/>
        </w:rPr>
      </w:pPr>
      <w:r w:rsidRPr="008936CA">
        <w:rPr>
          <w:lang w:eastAsia="en-US"/>
        </w:rPr>
        <w:t>- любое физическое лицо по заявлению;</w:t>
      </w:r>
    </w:p>
    <w:p w:rsidR="00AD0758" w:rsidRPr="008936CA" w:rsidRDefault="00AD0758" w:rsidP="00C62860">
      <w:pPr>
        <w:widowControl w:val="0"/>
        <w:autoSpaceDE w:val="0"/>
        <w:autoSpaceDN w:val="0"/>
        <w:adjustRightInd w:val="0"/>
        <w:ind w:firstLine="851"/>
        <w:jc w:val="both"/>
        <w:rPr>
          <w:lang w:eastAsia="en-US"/>
        </w:rPr>
      </w:pPr>
      <w:r w:rsidRPr="008936CA">
        <w:rPr>
          <w:lang w:eastAsia="en-US"/>
        </w:rPr>
        <w:t>- категория юридических лиц;</w:t>
      </w:r>
    </w:p>
    <w:p w:rsidR="00AD0758" w:rsidRPr="008936CA" w:rsidRDefault="00AD0758" w:rsidP="00C62860">
      <w:pPr>
        <w:widowControl w:val="0"/>
        <w:autoSpaceDE w:val="0"/>
        <w:autoSpaceDN w:val="0"/>
        <w:adjustRightInd w:val="0"/>
        <w:ind w:firstLine="851"/>
        <w:jc w:val="both"/>
        <w:rPr>
          <w:lang w:eastAsia="en-US"/>
        </w:rPr>
      </w:pPr>
      <w:r w:rsidRPr="008936CA">
        <w:rPr>
          <w:lang w:eastAsia="en-US"/>
        </w:rPr>
        <w:t>- любое юридическое лицо по заявлению.</w:t>
      </w:r>
    </w:p>
    <w:p w:rsidR="00AD0758" w:rsidRPr="008936CA" w:rsidRDefault="00AD0758" w:rsidP="00C62860">
      <w:pPr>
        <w:widowControl w:val="0"/>
        <w:autoSpaceDE w:val="0"/>
        <w:autoSpaceDN w:val="0"/>
        <w:adjustRightInd w:val="0"/>
        <w:ind w:firstLine="851"/>
        <w:jc w:val="both"/>
        <w:rPr>
          <w:lang w:eastAsia="en-US"/>
        </w:rPr>
      </w:pPr>
      <w:r w:rsidRPr="008936CA">
        <w:rPr>
          <w:lang w:eastAsia="en-US"/>
        </w:rPr>
        <w:t>Потенциальными получателями муниципальных работ является  население городского округа «Александровск-Сахалинский район».</w:t>
      </w:r>
    </w:p>
    <w:p w:rsidR="00AD0758" w:rsidRPr="008936CA" w:rsidRDefault="00AD0758" w:rsidP="00C62860">
      <w:pPr>
        <w:widowControl w:val="0"/>
        <w:autoSpaceDE w:val="0"/>
        <w:autoSpaceDN w:val="0"/>
        <w:adjustRightInd w:val="0"/>
        <w:ind w:firstLine="851"/>
        <w:jc w:val="both"/>
        <w:rPr>
          <w:lang w:eastAsia="en-US"/>
        </w:rPr>
      </w:pPr>
      <w:r>
        <w:rPr>
          <w:lang w:eastAsia="en-US"/>
        </w:rPr>
        <w:t>4</w:t>
      </w:r>
      <w:r w:rsidRPr="008936CA">
        <w:rPr>
          <w:lang w:eastAsia="en-US"/>
        </w:rPr>
        <w:t xml:space="preserve">. Муниципальное задание формируется по форме к настоящему </w:t>
      </w:r>
      <w:r w:rsidRPr="008936CA">
        <w:rPr>
          <w:lang w:eastAsia="en-US"/>
        </w:rPr>
        <w:br/>
        <w:t>Положению</w:t>
      </w:r>
      <w:r>
        <w:rPr>
          <w:lang w:eastAsia="en-US"/>
        </w:rPr>
        <w:t xml:space="preserve"> (прилагается)</w:t>
      </w:r>
      <w:r w:rsidRPr="008936CA">
        <w:rPr>
          <w:lang w:eastAsia="en-US"/>
        </w:rPr>
        <w:t>.</w:t>
      </w:r>
    </w:p>
    <w:p w:rsidR="00AD0758" w:rsidRPr="008936CA" w:rsidRDefault="00AD0758" w:rsidP="00C62860">
      <w:pPr>
        <w:widowControl w:val="0"/>
        <w:autoSpaceDE w:val="0"/>
        <w:autoSpaceDN w:val="0"/>
        <w:adjustRightInd w:val="0"/>
        <w:ind w:firstLine="851"/>
        <w:jc w:val="both"/>
        <w:rPr>
          <w:lang w:eastAsia="en-US"/>
        </w:rPr>
      </w:pPr>
      <w:r w:rsidRPr="008936CA">
        <w:rPr>
          <w:lang w:eastAsia="en-US"/>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AD0758" w:rsidRPr="008936CA" w:rsidRDefault="00AD0758" w:rsidP="00C62860">
      <w:pPr>
        <w:widowControl w:val="0"/>
        <w:autoSpaceDE w:val="0"/>
        <w:autoSpaceDN w:val="0"/>
        <w:adjustRightInd w:val="0"/>
        <w:ind w:firstLine="851"/>
        <w:jc w:val="both"/>
        <w:rPr>
          <w:lang w:eastAsia="en-US"/>
        </w:rPr>
      </w:pPr>
      <w:r w:rsidRPr="008936CA">
        <w:rPr>
          <w:lang w:eastAsia="en-US"/>
        </w:rPr>
        <w:t>При установлении муниципальному учреждению муниципального задания одновременно на оказание муниципальных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w:t>
      </w:r>
    </w:p>
    <w:p w:rsidR="00AD0758" w:rsidRPr="008936CA" w:rsidRDefault="00AD0758" w:rsidP="00C62860">
      <w:pPr>
        <w:widowControl w:val="0"/>
        <w:autoSpaceDE w:val="0"/>
        <w:autoSpaceDN w:val="0"/>
        <w:adjustRightInd w:val="0"/>
        <w:ind w:firstLine="851"/>
        <w:jc w:val="both"/>
        <w:rPr>
          <w:lang w:eastAsia="en-US"/>
        </w:rPr>
      </w:pPr>
      <w:r w:rsidRPr="008936CA">
        <w:rPr>
          <w:lang w:eastAsia="en-US"/>
        </w:rPr>
        <w:t xml:space="preserve">При установлении муниципальному учреждению муниципального задания на оказание услуг обязательно определяется единица измерения </w:t>
      </w:r>
      <w:r w:rsidRPr="008936CA">
        <w:rPr>
          <w:lang w:eastAsia="en-US"/>
        </w:rPr>
        <w:br/>
        <w:t>объема услуги. Определение единицы измерения объема работы не является обязательным.</w:t>
      </w:r>
    </w:p>
    <w:p w:rsidR="00AD0758" w:rsidRPr="008936CA" w:rsidRDefault="00AD0758" w:rsidP="00C62860">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lang w:eastAsia="en-US"/>
        </w:rPr>
        <w:t>5</w:t>
      </w:r>
      <w:r w:rsidRPr="008936CA">
        <w:rPr>
          <w:rFonts w:ascii="Times New Roman" w:hAnsi="Times New Roman" w:cs="Times New Roman"/>
          <w:sz w:val="24"/>
          <w:szCs w:val="24"/>
          <w:lang w:eastAsia="en-US"/>
        </w:rPr>
        <w:t xml:space="preserve">. </w:t>
      </w:r>
      <w:r w:rsidRPr="008936CA">
        <w:rPr>
          <w:rFonts w:ascii="Times New Roman" w:hAnsi="Times New Roman" w:cs="Times New Roman"/>
          <w:sz w:val="24"/>
          <w:szCs w:val="24"/>
        </w:rPr>
        <w:t>Муниципальное задание для муниципального учреждения формируют органы местного самоуправления городского округа «Александровск-Сахалинский район»,  осуществляющие функции и полномочия учредителя, являющиеся одновременно главными распорядителями бюджетных средств (далее – главный распорядитель) либо структурные подразделения администрации городского округа «Александровск-Сахалинский район» (далее – Администрация).</w:t>
      </w:r>
    </w:p>
    <w:p w:rsidR="00AD0758" w:rsidRPr="008936CA" w:rsidRDefault="00AD0758" w:rsidP="00C62860">
      <w:pPr>
        <w:widowControl w:val="0"/>
        <w:autoSpaceDE w:val="0"/>
        <w:autoSpaceDN w:val="0"/>
        <w:adjustRightInd w:val="0"/>
        <w:ind w:firstLine="851"/>
        <w:jc w:val="both"/>
        <w:rPr>
          <w:lang w:eastAsia="en-US"/>
        </w:rPr>
      </w:pPr>
      <w:r>
        <w:rPr>
          <w:lang w:eastAsia="en-US"/>
        </w:rPr>
        <w:t>6</w:t>
      </w:r>
      <w:r w:rsidRPr="008936CA">
        <w:rPr>
          <w:lang w:eastAsia="en-US"/>
        </w:rPr>
        <w:t>. Муниципальное задание формируется на основе ведомственного перечня муниципальных</w:t>
      </w:r>
      <w:r>
        <w:rPr>
          <w:lang w:eastAsia="en-US"/>
        </w:rPr>
        <w:t xml:space="preserve"> услуг (работ).</w:t>
      </w:r>
    </w:p>
    <w:p w:rsidR="00AD0758" w:rsidRPr="008936CA" w:rsidRDefault="00AD0758" w:rsidP="00C62860">
      <w:pPr>
        <w:widowControl w:val="0"/>
        <w:autoSpaceDE w:val="0"/>
        <w:autoSpaceDN w:val="0"/>
        <w:adjustRightInd w:val="0"/>
        <w:ind w:firstLine="851"/>
        <w:jc w:val="both"/>
        <w:rPr>
          <w:lang w:eastAsia="en-US"/>
        </w:rPr>
      </w:pPr>
      <w:r>
        <w:rPr>
          <w:lang w:eastAsia="en-US"/>
        </w:rPr>
        <w:t>7</w:t>
      </w:r>
      <w:r w:rsidRPr="008936CA">
        <w:rPr>
          <w:lang w:eastAsia="en-US"/>
        </w:rPr>
        <w:t>. Муниципальное задание муниципальным бюджетным и автономным учреждениям устанавливается с учетом:</w:t>
      </w:r>
    </w:p>
    <w:p w:rsidR="00AD0758" w:rsidRPr="008936CA" w:rsidRDefault="00AD0758" w:rsidP="00C62860">
      <w:pPr>
        <w:widowControl w:val="0"/>
        <w:autoSpaceDE w:val="0"/>
        <w:autoSpaceDN w:val="0"/>
        <w:adjustRightInd w:val="0"/>
        <w:ind w:firstLine="851"/>
        <w:jc w:val="both"/>
        <w:rPr>
          <w:lang w:eastAsia="en-US"/>
        </w:rPr>
      </w:pPr>
      <w:r w:rsidRPr="008936CA">
        <w:rPr>
          <w:lang w:eastAsia="en-US"/>
        </w:rPr>
        <w:t>а) предложений муниципального учреждения, касающихся потребности в соответствующих услугах, оцениваемых на основании прогнозируемой динамики количества потребителей услуг, уровня удовлетворённости существующим объемом и качеством услуг и возможностей учреждения по оказанию услуг, либо предложений учреждения, касающихся потребности в соответствующих работах и возможностей по их выполнению;</w:t>
      </w:r>
    </w:p>
    <w:p w:rsidR="00AD0758" w:rsidRPr="008936CA" w:rsidRDefault="00AD0758" w:rsidP="00C62860">
      <w:pPr>
        <w:widowControl w:val="0"/>
        <w:autoSpaceDE w:val="0"/>
        <w:autoSpaceDN w:val="0"/>
        <w:adjustRightInd w:val="0"/>
        <w:ind w:firstLine="851"/>
        <w:jc w:val="both"/>
        <w:rPr>
          <w:lang w:eastAsia="en-US"/>
        </w:rPr>
      </w:pPr>
      <w:r w:rsidRPr="008936CA">
        <w:rPr>
          <w:lang w:eastAsia="en-US"/>
        </w:rPr>
        <w:t xml:space="preserve">б) показателей выполнения муниципального задания в отчетном </w:t>
      </w:r>
      <w:r w:rsidRPr="008936CA">
        <w:rPr>
          <w:lang w:eastAsia="en-US"/>
        </w:rPr>
        <w:br/>
        <w:t>финансовом году;</w:t>
      </w:r>
    </w:p>
    <w:p w:rsidR="00AD0758" w:rsidRPr="008936CA" w:rsidRDefault="00AD0758" w:rsidP="00C62860">
      <w:pPr>
        <w:widowControl w:val="0"/>
        <w:autoSpaceDE w:val="0"/>
        <w:autoSpaceDN w:val="0"/>
        <w:adjustRightInd w:val="0"/>
        <w:ind w:firstLine="851"/>
        <w:jc w:val="both"/>
        <w:rPr>
          <w:lang w:eastAsia="en-US"/>
        </w:rPr>
      </w:pPr>
      <w:r w:rsidRPr="008936CA">
        <w:rPr>
          <w:lang w:eastAsia="en-US"/>
        </w:rPr>
        <w:t xml:space="preserve">в) объемов бюджетных ассигнований и лимитов бюджетных обязательств, доведенных в установленном порядке до </w:t>
      </w:r>
      <w:r w:rsidRPr="008936CA">
        <w:t>органа местного самоуправления городского округа «Александровск-Сахалинский район»</w:t>
      </w:r>
      <w:r w:rsidRPr="008936CA">
        <w:rPr>
          <w:lang w:eastAsia="en-US"/>
        </w:rPr>
        <w:t>, осуществляющего функции и полномочия учредителя муниципальных бюджетных учреждений и муниципальных автономных учреждений.</w:t>
      </w:r>
    </w:p>
    <w:p w:rsidR="00AD0758" w:rsidRPr="008936CA" w:rsidRDefault="00AD0758" w:rsidP="00C62860">
      <w:pPr>
        <w:widowControl w:val="0"/>
        <w:autoSpaceDE w:val="0"/>
        <w:autoSpaceDN w:val="0"/>
        <w:adjustRightInd w:val="0"/>
        <w:ind w:firstLine="851"/>
        <w:jc w:val="both"/>
        <w:rPr>
          <w:lang w:eastAsia="en-US"/>
        </w:rPr>
      </w:pPr>
      <w:r>
        <w:rPr>
          <w:lang w:eastAsia="en-US"/>
        </w:rPr>
        <w:t>8</w:t>
      </w:r>
      <w:r w:rsidRPr="008936CA">
        <w:rPr>
          <w:lang w:eastAsia="en-US"/>
        </w:rPr>
        <w:t xml:space="preserve">. Показатели </w:t>
      </w:r>
      <w:r>
        <w:rPr>
          <w:lang w:eastAsia="en-US"/>
        </w:rPr>
        <w:t xml:space="preserve"> </w:t>
      </w:r>
      <w:r w:rsidRPr="008936CA">
        <w:rPr>
          <w:lang w:eastAsia="en-US"/>
        </w:rPr>
        <w:t>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AD0758" w:rsidRPr="008936CA" w:rsidRDefault="00AD0758" w:rsidP="00C62860">
      <w:pPr>
        <w:pStyle w:val="ConsPlusNormal"/>
        <w:widowControl/>
        <w:ind w:firstLine="851"/>
        <w:jc w:val="both"/>
        <w:rPr>
          <w:rFonts w:ascii="Times New Roman" w:hAnsi="Times New Roman" w:cs="Times New Roman"/>
          <w:sz w:val="24"/>
          <w:szCs w:val="24"/>
        </w:rPr>
      </w:pPr>
      <w:r w:rsidRPr="008936CA">
        <w:rPr>
          <w:rFonts w:ascii="Times New Roman" w:hAnsi="Times New Roman" w:cs="Times New Roman"/>
          <w:sz w:val="24"/>
          <w:szCs w:val="24"/>
        </w:rPr>
        <w:t>Вновь созданному муниципальному учреждению муниципальное задание формируется в срок, устанавливаемый постановлением Администрации о его создании.</w:t>
      </w:r>
    </w:p>
    <w:p w:rsidR="00AD0758" w:rsidRPr="008936CA" w:rsidRDefault="00AD0758" w:rsidP="00C62860">
      <w:pPr>
        <w:widowControl w:val="0"/>
        <w:autoSpaceDE w:val="0"/>
        <w:autoSpaceDN w:val="0"/>
        <w:adjustRightInd w:val="0"/>
        <w:ind w:firstLine="851"/>
        <w:jc w:val="both"/>
        <w:rPr>
          <w:lang w:eastAsia="en-US"/>
        </w:rPr>
      </w:pPr>
      <w:r>
        <w:rPr>
          <w:lang w:eastAsia="en-US"/>
        </w:rPr>
        <w:t>9</w:t>
      </w:r>
      <w:r w:rsidRPr="008936CA">
        <w:rPr>
          <w:lang w:eastAsia="en-US"/>
        </w:rPr>
        <w:t xml:space="preserve">. </w:t>
      </w:r>
      <w:r w:rsidRPr="008936CA">
        <w:t>Муниципальное задание утверждается постановлением Администрации после принятия решения о бюджете городского округа «Александровск-Сахалинский район» на очередной финансовый год и плановый период</w:t>
      </w:r>
      <w:r w:rsidRPr="008936CA">
        <w:rPr>
          <w:lang w:eastAsia="en-US"/>
        </w:rPr>
        <w:t xml:space="preserve"> и доводится до учреждения до начала финансового года.</w:t>
      </w:r>
    </w:p>
    <w:p w:rsidR="00AD0758" w:rsidRPr="008936CA" w:rsidRDefault="00AD0758" w:rsidP="00C62860">
      <w:pPr>
        <w:widowControl w:val="0"/>
        <w:autoSpaceDE w:val="0"/>
        <w:autoSpaceDN w:val="0"/>
        <w:adjustRightInd w:val="0"/>
        <w:ind w:firstLine="851"/>
        <w:jc w:val="both"/>
        <w:rPr>
          <w:lang w:eastAsia="en-US"/>
        </w:rPr>
      </w:pPr>
      <w:r w:rsidRPr="008936CA">
        <w:rPr>
          <w:lang w:eastAsia="en-US"/>
        </w:rPr>
        <w:t xml:space="preserve">В случае внесения изменений в показатели муниципального задания, в нормативные правовые акты, на основании которых было сформировано </w:t>
      </w:r>
      <w:r w:rsidRPr="008936CA">
        <w:rPr>
          <w:lang w:eastAsia="en-US"/>
        </w:rPr>
        <w:br/>
        <w:t xml:space="preserve">муниципальное задание, а также изменения размера бюджетных ассигнований, предусмотренных в </w:t>
      </w:r>
      <w:r w:rsidRPr="008936CA">
        <w:t>бюджете городского округа «Александровск-Сахалинский район»</w:t>
      </w:r>
      <w:r w:rsidRPr="008936CA">
        <w:rPr>
          <w:lang w:eastAsia="en-US"/>
        </w:rPr>
        <w:t xml:space="preserve"> для финансового обеспечения выполнения муниципального задания, влекущих за собой изменение муниципального задания, главным распорядителем, в ведении которых находятся муниципальные учреждения</w:t>
      </w:r>
      <w:r>
        <w:rPr>
          <w:lang w:eastAsia="en-US"/>
        </w:rPr>
        <w:t>,</w:t>
      </w:r>
      <w:r w:rsidRPr="00774CCA">
        <w:rPr>
          <w:lang w:eastAsia="en-US"/>
        </w:rPr>
        <w:t xml:space="preserve"> </w:t>
      </w:r>
      <w:r w:rsidRPr="008936CA">
        <w:rPr>
          <w:lang w:eastAsia="en-US"/>
        </w:rPr>
        <w:t>формируется новое муниципальное задание.</w:t>
      </w:r>
    </w:p>
    <w:p w:rsidR="00AD0758" w:rsidRPr="008936CA" w:rsidRDefault="00AD0758" w:rsidP="00C62860">
      <w:pPr>
        <w:pStyle w:val="ConsPlusNormal"/>
        <w:widowControl/>
        <w:ind w:firstLine="851"/>
        <w:jc w:val="both"/>
        <w:rPr>
          <w:rFonts w:ascii="Times New Roman" w:hAnsi="Times New Roman" w:cs="Times New Roman"/>
          <w:sz w:val="24"/>
          <w:szCs w:val="24"/>
        </w:rPr>
      </w:pPr>
      <w:r w:rsidRPr="008936CA">
        <w:rPr>
          <w:rFonts w:ascii="Times New Roman" w:hAnsi="Times New Roman" w:cs="Times New Roman"/>
          <w:sz w:val="24"/>
          <w:szCs w:val="24"/>
        </w:rPr>
        <w:t>Муниципальное учреждение не вправе отказаться от выполнения муниципального задания.</w:t>
      </w:r>
      <w:r w:rsidRPr="008936CA">
        <w:rPr>
          <w:rFonts w:ascii="Times New Roman" w:hAnsi="Times New Roman" w:cs="Times New Roman"/>
          <w:sz w:val="24"/>
          <w:szCs w:val="24"/>
          <w:lang w:eastAsia="en-US"/>
        </w:rPr>
        <w:t xml:space="preserve"> </w:t>
      </w:r>
    </w:p>
    <w:p w:rsidR="00AD0758" w:rsidRPr="008936CA" w:rsidRDefault="00AD0758" w:rsidP="00C62860">
      <w:pPr>
        <w:widowControl w:val="0"/>
        <w:autoSpaceDE w:val="0"/>
        <w:autoSpaceDN w:val="0"/>
        <w:adjustRightInd w:val="0"/>
        <w:ind w:firstLine="851"/>
        <w:jc w:val="both"/>
        <w:rPr>
          <w:lang w:eastAsia="en-US"/>
        </w:rPr>
      </w:pPr>
      <w:r>
        <w:rPr>
          <w:lang w:eastAsia="en-US"/>
        </w:rPr>
        <w:t>10.</w:t>
      </w:r>
      <w:r w:rsidRPr="008936CA">
        <w:rPr>
          <w:lang w:eastAsia="en-US"/>
        </w:rPr>
        <w:t xml:space="preserve">Финансовое обеспечение выполнения муниципального задания осуществляется в пределах бюджетных ассигнований, предусмотренных в </w:t>
      </w:r>
      <w:r w:rsidRPr="008936CA">
        <w:t>бюджете городского округа «Александровск-Сахалинский район»</w:t>
      </w:r>
      <w:r w:rsidRPr="008936CA">
        <w:rPr>
          <w:lang w:eastAsia="en-US"/>
        </w:rPr>
        <w:t xml:space="preserve"> на соответствующие цели.</w:t>
      </w:r>
    </w:p>
    <w:p w:rsidR="00AD0758" w:rsidRPr="008936CA" w:rsidRDefault="00AD0758" w:rsidP="00C62860">
      <w:pPr>
        <w:widowControl w:val="0"/>
        <w:autoSpaceDE w:val="0"/>
        <w:autoSpaceDN w:val="0"/>
        <w:adjustRightInd w:val="0"/>
        <w:ind w:firstLine="851"/>
        <w:jc w:val="both"/>
        <w:rPr>
          <w:lang w:eastAsia="en-US"/>
        </w:rPr>
      </w:pPr>
      <w:r>
        <w:rPr>
          <w:lang w:eastAsia="en-US"/>
        </w:rPr>
        <w:t xml:space="preserve"> </w:t>
      </w:r>
      <w:r w:rsidRPr="008936CA">
        <w:rPr>
          <w:lang w:eastAsia="en-US"/>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AD0758" w:rsidRDefault="00AD0758" w:rsidP="00C62860">
      <w:pPr>
        <w:widowControl w:val="0"/>
        <w:autoSpaceDE w:val="0"/>
        <w:autoSpaceDN w:val="0"/>
        <w:adjustRightInd w:val="0"/>
        <w:ind w:firstLine="851"/>
        <w:jc w:val="both"/>
        <w:rPr>
          <w:lang w:eastAsia="en-US"/>
        </w:rPr>
      </w:pPr>
      <w:r w:rsidRPr="008936CA">
        <w:rPr>
          <w:lang w:eastAsia="en-US"/>
        </w:rPr>
        <w:t>1</w:t>
      </w:r>
      <w:r>
        <w:rPr>
          <w:lang w:eastAsia="en-US"/>
        </w:rPr>
        <w:t>1</w:t>
      </w:r>
      <w:r w:rsidRPr="008936CA">
        <w:rPr>
          <w:lang w:eastAsia="en-US"/>
        </w:rPr>
        <w:t xml:space="preserve">. Главный распорядитель бюджетных средств, в ведении которых находятся муниципальные казенные учреждения, при принятии решения о формировании муниципального задания казенным учреждениям </w:t>
      </w:r>
      <w:r>
        <w:rPr>
          <w:lang w:eastAsia="en-US"/>
        </w:rPr>
        <w:t>рассчитывает и утверждает</w:t>
      </w:r>
      <w:r w:rsidRPr="00DD33CA">
        <w:rPr>
          <w:lang w:eastAsia="en-US"/>
        </w:rPr>
        <w:t xml:space="preserve"> </w:t>
      </w:r>
      <w:r>
        <w:rPr>
          <w:lang w:eastAsia="en-US"/>
        </w:rPr>
        <w:t>администрацией</w:t>
      </w:r>
      <w:r w:rsidRPr="002519F7">
        <w:rPr>
          <w:lang w:eastAsia="en-US"/>
        </w:rPr>
        <w:t xml:space="preserve"> городского округа «Александровск-Сахалинский район»</w:t>
      </w:r>
      <w:r w:rsidRPr="008936CA">
        <w:rPr>
          <w:lang w:eastAsia="en-US"/>
        </w:rPr>
        <w:t xml:space="preserve"> нормативные затраты на оказание муниципальных услуг. </w:t>
      </w:r>
    </w:p>
    <w:p w:rsidR="00AD0758" w:rsidRPr="008936CA" w:rsidRDefault="00AD0758" w:rsidP="00C62860">
      <w:pPr>
        <w:widowControl w:val="0"/>
        <w:autoSpaceDE w:val="0"/>
        <w:autoSpaceDN w:val="0"/>
        <w:adjustRightInd w:val="0"/>
        <w:ind w:firstLine="851"/>
        <w:jc w:val="both"/>
        <w:rPr>
          <w:lang w:eastAsia="en-US"/>
        </w:rPr>
      </w:pPr>
      <w:r w:rsidRPr="008936CA">
        <w:rPr>
          <w:lang w:eastAsia="en-US"/>
        </w:rPr>
        <w:t xml:space="preserve">Порядок определения указанных затрат </w:t>
      </w:r>
      <w:r>
        <w:rPr>
          <w:lang w:eastAsia="en-US"/>
        </w:rPr>
        <w:t>разрабаты</w:t>
      </w:r>
      <w:r w:rsidRPr="008936CA">
        <w:rPr>
          <w:lang w:eastAsia="en-US"/>
        </w:rPr>
        <w:t xml:space="preserve">вается главным </w:t>
      </w:r>
      <w:r w:rsidRPr="002519F7">
        <w:rPr>
          <w:lang w:eastAsia="en-US"/>
        </w:rPr>
        <w:t xml:space="preserve">распорядителем, в ведении которых находятся муниципальные казенные учреждения и </w:t>
      </w:r>
      <w:r>
        <w:rPr>
          <w:lang w:eastAsia="en-US"/>
        </w:rPr>
        <w:t>утверждается администрацией</w:t>
      </w:r>
      <w:r w:rsidRPr="002519F7">
        <w:rPr>
          <w:lang w:eastAsia="en-US"/>
        </w:rPr>
        <w:t xml:space="preserve"> городского округа «Александровск-Сахалинский район».</w:t>
      </w:r>
    </w:p>
    <w:p w:rsidR="00AD0758" w:rsidRPr="008936CA" w:rsidRDefault="00AD0758" w:rsidP="00C62860">
      <w:pPr>
        <w:widowControl w:val="0"/>
        <w:autoSpaceDE w:val="0"/>
        <w:autoSpaceDN w:val="0"/>
        <w:adjustRightInd w:val="0"/>
        <w:ind w:firstLine="851"/>
        <w:jc w:val="both"/>
        <w:rPr>
          <w:lang w:eastAsia="en-US"/>
        </w:rPr>
      </w:pPr>
      <w:r w:rsidRPr="008936CA">
        <w:rPr>
          <w:lang w:eastAsia="en-US"/>
        </w:rPr>
        <w:t>1</w:t>
      </w:r>
      <w:r>
        <w:rPr>
          <w:lang w:eastAsia="en-US"/>
        </w:rPr>
        <w:t>2.</w:t>
      </w:r>
      <w:r w:rsidRPr="008936CA">
        <w:rPr>
          <w:lang w:eastAsia="en-US"/>
        </w:rPr>
        <w:t>Финансовое обеспечение выполнения муниципального задания муниципальным бюджетным учреждением или муниципальным автономным учреждением осуществляется в виде субсидии из бюджета городского округа «Александровск-Сахалинский район» и субсидии за счет межбюджетных трансфертов из областного бюджета Сахалинской области, поступивших в бюджет городского округа «Александровск-Сахалинский район» на реализацию соответствующих полномочий.</w:t>
      </w:r>
    </w:p>
    <w:p w:rsidR="00AD0758" w:rsidRPr="008936CA" w:rsidRDefault="00AD0758" w:rsidP="00C62860">
      <w:pPr>
        <w:widowControl w:val="0"/>
        <w:autoSpaceDE w:val="0"/>
        <w:autoSpaceDN w:val="0"/>
        <w:adjustRightInd w:val="0"/>
        <w:ind w:firstLine="851"/>
        <w:jc w:val="both"/>
        <w:rPr>
          <w:lang w:eastAsia="en-US"/>
        </w:rPr>
      </w:pPr>
      <w:r w:rsidRPr="008936CA">
        <w:rPr>
          <w:lang w:eastAsia="en-US"/>
        </w:rPr>
        <w:t>1</w:t>
      </w:r>
      <w:r>
        <w:rPr>
          <w:lang w:eastAsia="en-US"/>
        </w:rPr>
        <w:t>3</w:t>
      </w:r>
      <w:r w:rsidRPr="008936CA">
        <w:rPr>
          <w:lang w:eastAsia="en-US"/>
        </w:rPr>
        <w:t>. Объем финансового обеспечения выполнения муниципального задания рассчитывается на основании нормативных затрат на оказание муниципальных услуг с соблюдением общих требований, определенных органами местного самоуправления городского округа «Александровск-Сахалинский район», осуществляющими функции по выработке государственной политики и нормативно-правовому регулированию в установленных сферах деятельности.</w:t>
      </w:r>
    </w:p>
    <w:p w:rsidR="00AD0758" w:rsidRPr="008936CA" w:rsidRDefault="00AD0758" w:rsidP="00C62860">
      <w:pPr>
        <w:widowControl w:val="0"/>
        <w:autoSpaceDE w:val="0"/>
        <w:autoSpaceDN w:val="0"/>
        <w:adjustRightInd w:val="0"/>
        <w:ind w:firstLine="851"/>
        <w:jc w:val="both"/>
        <w:rPr>
          <w:lang w:eastAsia="en-US"/>
        </w:rPr>
      </w:pPr>
      <w:r w:rsidRPr="008936CA">
        <w:rPr>
          <w:lang w:eastAsia="en-US"/>
        </w:rPr>
        <w:t>Размер субсидии на финансовое обеспечение выполнения муниципального задания муниципальным бюджетным и автономным учреждениям рассчитывается по следующим формулам:</w:t>
      </w:r>
    </w:p>
    <w:p w:rsidR="00AD0758" w:rsidRPr="008936CA" w:rsidRDefault="00AD0758" w:rsidP="00C62860">
      <w:pPr>
        <w:widowControl w:val="0"/>
        <w:autoSpaceDE w:val="0"/>
        <w:autoSpaceDN w:val="0"/>
        <w:adjustRightInd w:val="0"/>
        <w:ind w:firstLine="851"/>
        <w:jc w:val="both"/>
        <w:rPr>
          <w:lang w:eastAsia="en-US"/>
        </w:rPr>
      </w:pPr>
      <w:r w:rsidRPr="008936CA">
        <w:rPr>
          <w:lang w:eastAsia="en-US"/>
        </w:rPr>
        <w:t>а) если муниципальное учреждение одновременно оказывает муниципальные услуги и выполняет работы:</w:t>
      </w:r>
    </w:p>
    <w:p w:rsidR="00AD0758" w:rsidRPr="008936CA" w:rsidRDefault="00AD0758" w:rsidP="00C62860">
      <w:pPr>
        <w:widowControl w:val="0"/>
        <w:autoSpaceDE w:val="0"/>
        <w:autoSpaceDN w:val="0"/>
        <w:adjustRightInd w:val="0"/>
        <w:ind w:firstLine="851"/>
        <w:jc w:val="center"/>
        <w:rPr>
          <w:lang w:eastAsia="en-US"/>
        </w:rPr>
      </w:pPr>
    </w:p>
    <w:p w:rsidR="00AD0758" w:rsidRPr="008936CA" w:rsidRDefault="00AD0758" w:rsidP="00C62860">
      <w:pPr>
        <w:widowControl w:val="0"/>
        <w:autoSpaceDE w:val="0"/>
        <w:autoSpaceDN w:val="0"/>
        <w:adjustRightInd w:val="0"/>
        <w:ind w:firstLine="851"/>
        <w:jc w:val="center"/>
        <w:rPr>
          <w:lang w:eastAsia="en-US"/>
        </w:rPr>
      </w:pPr>
      <w:r w:rsidRPr="008936CA">
        <w:rPr>
          <w:b/>
          <w:bCs/>
          <w:lang w:val="en-US" w:eastAsia="en-US"/>
        </w:rPr>
        <w:t>SUB</w:t>
      </w:r>
      <w:r w:rsidRPr="008936CA">
        <w:rPr>
          <w:b/>
          <w:bCs/>
          <w:vertAlign w:val="subscript"/>
          <w:lang w:eastAsia="en-US"/>
        </w:rPr>
        <w:t>мз</w:t>
      </w:r>
      <w:r w:rsidRPr="008936CA">
        <w:rPr>
          <w:b/>
          <w:bCs/>
          <w:lang w:eastAsia="en-US"/>
        </w:rPr>
        <w:t xml:space="preserve"> = </w:t>
      </w:r>
      <w:r w:rsidRPr="008936CA">
        <w:rPr>
          <w:b/>
          <w:bCs/>
          <w:lang w:val="en-US" w:eastAsia="en-US"/>
        </w:rPr>
        <w:t>SUB</w:t>
      </w:r>
      <w:r w:rsidRPr="008936CA">
        <w:rPr>
          <w:b/>
          <w:bCs/>
          <w:vertAlign w:val="subscript"/>
          <w:lang w:eastAsia="en-US"/>
        </w:rPr>
        <w:t>у</w:t>
      </w:r>
      <w:r w:rsidRPr="008936CA">
        <w:rPr>
          <w:b/>
          <w:bCs/>
          <w:lang w:eastAsia="en-US"/>
        </w:rPr>
        <w:t xml:space="preserve"> + </w:t>
      </w:r>
      <w:r w:rsidRPr="008936CA">
        <w:rPr>
          <w:b/>
          <w:bCs/>
          <w:lang w:val="en-US" w:eastAsia="en-US"/>
        </w:rPr>
        <w:t>SUB</w:t>
      </w:r>
      <w:r w:rsidRPr="008936CA">
        <w:rPr>
          <w:b/>
          <w:bCs/>
          <w:vertAlign w:val="subscript"/>
          <w:lang w:eastAsia="en-US"/>
        </w:rPr>
        <w:t>р</w:t>
      </w:r>
      <w:r w:rsidRPr="008936CA">
        <w:rPr>
          <w:b/>
          <w:bCs/>
          <w:lang w:eastAsia="en-US"/>
        </w:rPr>
        <w:t xml:space="preserve"> + </w:t>
      </w:r>
      <w:r w:rsidRPr="008936CA">
        <w:rPr>
          <w:b/>
          <w:bCs/>
          <w:lang w:val="en-US" w:eastAsia="en-US"/>
        </w:rPr>
        <w:t>NZ</w:t>
      </w:r>
      <w:r w:rsidRPr="008936CA">
        <w:rPr>
          <w:b/>
          <w:bCs/>
          <w:vertAlign w:val="subscript"/>
          <w:lang w:eastAsia="en-US"/>
        </w:rPr>
        <w:t>и</w:t>
      </w:r>
      <w:r w:rsidRPr="008936CA">
        <w:rPr>
          <w:b/>
          <w:bCs/>
          <w:lang w:eastAsia="en-US"/>
        </w:rPr>
        <w:t xml:space="preserve"> – </w:t>
      </w:r>
      <w:r w:rsidRPr="008936CA">
        <w:rPr>
          <w:b/>
          <w:bCs/>
          <w:lang w:val="en-US" w:eastAsia="en-US"/>
        </w:rPr>
        <w:t>D</w:t>
      </w:r>
      <w:r w:rsidRPr="008936CA">
        <w:rPr>
          <w:b/>
          <w:bCs/>
          <w:vertAlign w:val="subscript"/>
          <w:lang w:eastAsia="en-US"/>
        </w:rPr>
        <w:t>у</w:t>
      </w:r>
      <w:r w:rsidRPr="008936CA">
        <w:rPr>
          <w:b/>
          <w:bCs/>
          <w:lang w:eastAsia="en-US"/>
        </w:rPr>
        <w:t xml:space="preserve"> – </w:t>
      </w:r>
      <w:r w:rsidRPr="008936CA">
        <w:rPr>
          <w:b/>
          <w:bCs/>
          <w:lang w:val="en-US" w:eastAsia="en-US"/>
        </w:rPr>
        <w:t>D</w:t>
      </w:r>
      <w:r w:rsidRPr="008936CA">
        <w:rPr>
          <w:b/>
          <w:bCs/>
          <w:vertAlign w:val="subscript"/>
          <w:lang w:eastAsia="en-US"/>
        </w:rPr>
        <w:t>р</w:t>
      </w:r>
      <w:r w:rsidRPr="008936CA">
        <w:rPr>
          <w:lang w:eastAsia="en-US"/>
        </w:rPr>
        <w:t>, где:</w:t>
      </w:r>
    </w:p>
    <w:p w:rsidR="00AD0758" w:rsidRPr="008936CA" w:rsidRDefault="00AD0758" w:rsidP="00C62860">
      <w:pPr>
        <w:autoSpaceDE w:val="0"/>
        <w:autoSpaceDN w:val="0"/>
        <w:adjustRightInd w:val="0"/>
        <w:ind w:firstLine="851"/>
        <w:jc w:val="both"/>
        <w:rPr>
          <w:lang w:eastAsia="en-US"/>
        </w:rPr>
      </w:pPr>
      <w:r w:rsidRPr="008936CA">
        <w:rPr>
          <w:lang w:val="en-US" w:eastAsia="en-US"/>
        </w:rPr>
        <w:t>SUB</w:t>
      </w:r>
      <w:r w:rsidRPr="008936CA">
        <w:rPr>
          <w:vertAlign w:val="subscript"/>
          <w:lang w:eastAsia="en-US"/>
        </w:rPr>
        <w:t>мз</w:t>
      </w:r>
      <w:r w:rsidRPr="008936CA">
        <w:rPr>
          <w:lang w:eastAsia="en-US"/>
        </w:rPr>
        <w:t xml:space="preserve"> - субсидия на муниципальное задание;</w:t>
      </w:r>
    </w:p>
    <w:p w:rsidR="00AD0758" w:rsidRPr="008936CA" w:rsidRDefault="00AD0758" w:rsidP="00C62860">
      <w:pPr>
        <w:autoSpaceDE w:val="0"/>
        <w:autoSpaceDN w:val="0"/>
        <w:adjustRightInd w:val="0"/>
        <w:ind w:firstLine="851"/>
        <w:jc w:val="both"/>
        <w:rPr>
          <w:lang w:eastAsia="en-US"/>
        </w:rPr>
      </w:pPr>
      <w:r w:rsidRPr="008936CA">
        <w:rPr>
          <w:lang w:val="en-US" w:eastAsia="en-US"/>
        </w:rPr>
        <w:t>SUB</w:t>
      </w:r>
      <w:r w:rsidRPr="008936CA">
        <w:rPr>
          <w:vertAlign w:val="subscript"/>
          <w:lang w:eastAsia="en-US"/>
        </w:rPr>
        <w:t>у</w:t>
      </w:r>
      <w:r w:rsidRPr="008936CA">
        <w:rPr>
          <w:lang w:eastAsia="en-US"/>
        </w:rPr>
        <w:t xml:space="preserve"> - часть субсидии на оказание муниципальных услуг (рассчитывается на основе нормативных затрат на оказание услуг и количества соответствующих услуг);</w:t>
      </w:r>
    </w:p>
    <w:p w:rsidR="00AD0758" w:rsidRPr="008936CA" w:rsidRDefault="00AD0758" w:rsidP="00C62860">
      <w:pPr>
        <w:autoSpaceDE w:val="0"/>
        <w:autoSpaceDN w:val="0"/>
        <w:adjustRightInd w:val="0"/>
        <w:ind w:firstLine="851"/>
        <w:jc w:val="both"/>
        <w:rPr>
          <w:lang w:eastAsia="en-US"/>
        </w:rPr>
      </w:pPr>
      <w:r w:rsidRPr="008936CA">
        <w:rPr>
          <w:lang w:val="en-US" w:eastAsia="en-US"/>
        </w:rPr>
        <w:t>SUB</w:t>
      </w:r>
      <w:r w:rsidRPr="008936CA">
        <w:rPr>
          <w:vertAlign w:val="subscript"/>
          <w:lang w:eastAsia="en-US"/>
        </w:rPr>
        <w:t>р</w:t>
      </w:r>
      <w:r w:rsidRPr="008936CA">
        <w:rPr>
          <w:lang w:eastAsia="en-US"/>
        </w:rPr>
        <w:t xml:space="preserve"> - часть субсидии на выполнение работ;</w:t>
      </w:r>
    </w:p>
    <w:p w:rsidR="00AD0758" w:rsidRPr="008936CA" w:rsidRDefault="00AD0758" w:rsidP="00C62860">
      <w:pPr>
        <w:autoSpaceDE w:val="0"/>
        <w:autoSpaceDN w:val="0"/>
        <w:adjustRightInd w:val="0"/>
        <w:ind w:firstLine="851"/>
        <w:jc w:val="both"/>
        <w:rPr>
          <w:lang w:eastAsia="en-US"/>
        </w:rPr>
      </w:pPr>
      <w:r w:rsidRPr="008936CA">
        <w:rPr>
          <w:lang w:val="en-US" w:eastAsia="en-US"/>
        </w:rPr>
        <w:t>NZ</w:t>
      </w:r>
      <w:r w:rsidRPr="008936CA">
        <w:rPr>
          <w:vertAlign w:val="subscript"/>
          <w:lang w:eastAsia="en-US"/>
        </w:rPr>
        <w:t>и</w:t>
      </w:r>
      <w:r w:rsidRPr="008936CA">
        <w:rPr>
          <w:lang w:eastAsia="en-US"/>
        </w:rPr>
        <w:t xml:space="preserve"> - общий объем нормативных затрат на содержание имущества;</w:t>
      </w:r>
    </w:p>
    <w:p w:rsidR="00AD0758" w:rsidRPr="008936CA" w:rsidRDefault="00AD0758" w:rsidP="00C62860">
      <w:pPr>
        <w:autoSpaceDE w:val="0"/>
        <w:autoSpaceDN w:val="0"/>
        <w:adjustRightInd w:val="0"/>
        <w:ind w:firstLine="851"/>
        <w:jc w:val="both"/>
        <w:rPr>
          <w:lang w:eastAsia="en-US"/>
        </w:rPr>
      </w:pPr>
      <w:r w:rsidRPr="008936CA">
        <w:rPr>
          <w:lang w:val="en-US" w:eastAsia="en-US"/>
        </w:rPr>
        <w:t>D</w:t>
      </w:r>
      <w:r w:rsidRPr="008936CA">
        <w:rPr>
          <w:vertAlign w:val="subscript"/>
          <w:lang w:eastAsia="en-US"/>
        </w:rPr>
        <w:t>у</w:t>
      </w:r>
      <w:r w:rsidRPr="008936CA">
        <w:rPr>
          <w:lang w:eastAsia="en-US"/>
        </w:rPr>
        <w:t xml:space="preserve"> - планируемый к поступлению объем средств от оказания в пределах установленного муниципального задания услуг потребителям за плату;</w:t>
      </w:r>
    </w:p>
    <w:p w:rsidR="00AD0758" w:rsidRPr="008936CA" w:rsidRDefault="00AD0758" w:rsidP="00C62860">
      <w:pPr>
        <w:autoSpaceDE w:val="0"/>
        <w:autoSpaceDN w:val="0"/>
        <w:adjustRightInd w:val="0"/>
        <w:ind w:firstLine="851"/>
        <w:jc w:val="both"/>
        <w:rPr>
          <w:lang w:eastAsia="en-US"/>
        </w:rPr>
      </w:pPr>
      <w:r w:rsidRPr="008936CA">
        <w:rPr>
          <w:lang w:val="en-US" w:eastAsia="en-US"/>
        </w:rPr>
        <w:t>D</w:t>
      </w:r>
      <w:r w:rsidRPr="008936CA">
        <w:rPr>
          <w:vertAlign w:val="subscript"/>
          <w:lang w:eastAsia="en-US"/>
        </w:rPr>
        <w:t>р</w:t>
      </w:r>
      <w:r w:rsidRPr="008936CA">
        <w:rPr>
          <w:lang w:eastAsia="en-US"/>
        </w:rPr>
        <w:t xml:space="preserve"> - планируемый к поступлению объем средств от выполнения в </w:t>
      </w:r>
      <w:r w:rsidRPr="008936CA">
        <w:rPr>
          <w:lang w:eastAsia="en-US"/>
        </w:rPr>
        <w:br/>
        <w:t>пределах установленного муниципального задания работ потребителям за плату;</w:t>
      </w:r>
    </w:p>
    <w:p w:rsidR="00AD0758" w:rsidRPr="008936CA" w:rsidRDefault="00AD0758" w:rsidP="00C62860">
      <w:pPr>
        <w:autoSpaceDE w:val="0"/>
        <w:autoSpaceDN w:val="0"/>
        <w:adjustRightInd w:val="0"/>
        <w:ind w:firstLine="851"/>
        <w:jc w:val="both"/>
        <w:rPr>
          <w:lang w:eastAsia="en-US"/>
        </w:rPr>
      </w:pPr>
      <w:r w:rsidRPr="008936CA">
        <w:rPr>
          <w:lang w:eastAsia="en-US"/>
        </w:rPr>
        <w:t>б) если муниципальным учреждением оказываются только муниципальные услуги:</w:t>
      </w:r>
    </w:p>
    <w:p w:rsidR="00AD0758" w:rsidRPr="008936CA" w:rsidRDefault="00AD0758" w:rsidP="00C62860">
      <w:pPr>
        <w:autoSpaceDE w:val="0"/>
        <w:autoSpaceDN w:val="0"/>
        <w:adjustRightInd w:val="0"/>
        <w:ind w:firstLine="851"/>
        <w:jc w:val="center"/>
        <w:rPr>
          <w:lang w:eastAsia="en-US"/>
        </w:rPr>
      </w:pPr>
      <w:r w:rsidRPr="008936CA">
        <w:rPr>
          <w:b/>
          <w:bCs/>
          <w:lang w:val="en-US" w:eastAsia="en-US"/>
        </w:rPr>
        <w:t>SUB</w:t>
      </w:r>
      <w:r w:rsidRPr="008936CA">
        <w:rPr>
          <w:b/>
          <w:bCs/>
          <w:vertAlign w:val="subscript"/>
          <w:lang w:eastAsia="en-US"/>
        </w:rPr>
        <w:t>мз</w:t>
      </w:r>
      <w:r w:rsidRPr="008936CA">
        <w:rPr>
          <w:b/>
          <w:bCs/>
          <w:lang w:eastAsia="en-US"/>
        </w:rPr>
        <w:t xml:space="preserve"> = </w:t>
      </w:r>
      <w:r w:rsidRPr="008936CA">
        <w:rPr>
          <w:b/>
          <w:bCs/>
          <w:lang w:val="en-US" w:eastAsia="en-US"/>
        </w:rPr>
        <w:t>SUB</w:t>
      </w:r>
      <w:r w:rsidRPr="008936CA">
        <w:rPr>
          <w:b/>
          <w:bCs/>
          <w:vertAlign w:val="subscript"/>
          <w:lang w:eastAsia="en-US"/>
        </w:rPr>
        <w:t>у</w:t>
      </w:r>
      <w:r w:rsidRPr="008936CA">
        <w:rPr>
          <w:b/>
          <w:bCs/>
          <w:lang w:eastAsia="en-US"/>
        </w:rPr>
        <w:t xml:space="preserve"> + </w:t>
      </w:r>
      <w:r w:rsidRPr="008936CA">
        <w:rPr>
          <w:b/>
          <w:bCs/>
          <w:lang w:val="en-US" w:eastAsia="en-US"/>
        </w:rPr>
        <w:t>NZ</w:t>
      </w:r>
      <w:r w:rsidRPr="008936CA">
        <w:rPr>
          <w:b/>
          <w:bCs/>
          <w:vertAlign w:val="subscript"/>
          <w:lang w:eastAsia="en-US"/>
        </w:rPr>
        <w:t>и</w:t>
      </w:r>
      <w:r w:rsidRPr="008936CA">
        <w:rPr>
          <w:b/>
          <w:bCs/>
          <w:lang w:eastAsia="en-US"/>
        </w:rPr>
        <w:t xml:space="preserve"> – </w:t>
      </w:r>
      <w:r w:rsidRPr="008936CA">
        <w:rPr>
          <w:b/>
          <w:bCs/>
          <w:lang w:val="en-US" w:eastAsia="en-US"/>
        </w:rPr>
        <w:t>D</w:t>
      </w:r>
      <w:r w:rsidRPr="008936CA">
        <w:rPr>
          <w:b/>
          <w:bCs/>
          <w:vertAlign w:val="subscript"/>
          <w:lang w:eastAsia="en-US"/>
        </w:rPr>
        <w:t>у</w:t>
      </w:r>
      <w:r w:rsidRPr="008936CA">
        <w:rPr>
          <w:lang w:eastAsia="en-US"/>
        </w:rPr>
        <w:t>;</w:t>
      </w:r>
    </w:p>
    <w:p w:rsidR="00AD0758" w:rsidRPr="008936CA" w:rsidRDefault="00AD0758" w:rsidP="00C62860">
      <w:pPr>
        <w:autoSpaceDE w:val="0"/>
        <w:autoSpaceDN w:val="0"/>
        <w:adjustRightInd w:val="0"/>
        <w:ind w:firstLine="851"/>
        <w:jc w:val="center"/>
        <w:rPr>
          <w:lang w:eastAsia="en-US"/>
        </w:rPr>
      </w:pPr>
    </w:p>
    <w:p w:rsidR="00AD0758" w:rsidRPr="008936CA" w:rsidRDefault="00AD0758" w:rsidP="00C62860">
      <w:pPr>
        <w:autoSpaceDE w:val="0"/>
        <w:autoSpaceDN w:val="0"/>
        <w:adjustRightInd w:val="0"/>
        <w:ind w:firstLine="851"/>
        <w:jc w:val="both"/>
        <w:rPr>
          <w:lang w:eastAsia="en-US"/>
        </w:rPr>
      </w:pPr>
      <w:r w:rsidRPr="008936CA">
        <w:rPr>
          <w:lang w:eastAsia="en-US"/>
        </w:rPr>
        <w:t>в) если учреждением выполняются только работы:</w:t>
      </w:r>
    </w:p>
    <w:p w:rsidR="00AD0758" w:rsidRPr="008936CA" w:rsidRDefault="00AD0758" w:rsidP="00C62860">
      <w:pPr>
        <w:autoSpaceDE w:val="0"/>
        <w:autoSpaceDN w:val="0"/>
        <w:adjustRightInd w:val="0"/>
        <w:ind w:firstLine="851"/>
        <w:jc w:val="center"/>
        <w:rPr>
          <w:lang w:eastAsia="en-US"/>
        </w:rPr>
      </w:pPr>
    </w:p>
    <w:p w:rsidR="00AD0758" w:rsidRPr="008936CA" w:rsidRDefault="00AD0758" w:rsidP="00C62860">
      <w:pPr>
        <w:autoSpaceDE w:val="0"/>
        <w:autoSpaceDN w:val="0"/>
        <w:adjustRightInd w:val="0"/>
        <w:ind w:firstLine="851"/>
        <w:jc w:val="center"/>
        <w:rPr>
          <w:b/>
          <w:bCs/>
          <w:lang w:eastAsia="en-US"/>
        </w:rPr>
      </w:pPr>
      <w:r w:rsidRPr="008936CA">
        <w:rPr>
          <w:b/>
          <w:bCs/>
          <w:lang w:val="en-US" w:eastAsia="en-US"/>
        </w:rPr>
        <w:t>SUB</w:t>
      </w:r>
      <w:r>
        <w:rPr>
          <w:b/>
          <w:bCs/>
          <w:vertAlign w:val="subscript"/>
          <w:lang w:eastAsia="en-US"/>
        </w:rPr>
        <w:t>мз</w:t>
      </w:r>
      <w:r w:rsidRPr="008936CA">
        <w:rPr>
          <w:b/>
          <w:bCs/>
          <w:lang w:eastAsia="en-US"/>
        </w:rPr>
        <w:t xml:space="preserve"> = </w:t>
      </w:r>
      <w:r w:rsidRPr="008936CA">
        <w:rPr>
          <w:b/>
          <w:bCs/>
          <w:lang w:val="en-US" w:eastAsia="en-US"/>
        </w:rPr>
        <w:t>SUB</w:t>
      </w:r>
      <w:r w:rsidRPr="008936CA">
        <w:rPr>
          <w:b/>
          <w:bCs/>
          <w:vertAlign w:val="subscript"/>
          <w:lang w:eastAsia="en-US"/>
        </w:rPr>
        <w:t>р</w:t>
      </w:r>
      <w:r w:rsidRPr="008936CA">
        <w:rPr>
          <w:b/>
          <w:bCs/>
          <w:lang w:eastAsia="en-US"/>
        </w:rPr>
        <w:t xml:space="preserve"> + </w:t>
      </w:r>
      <w:r w:rsidRPr="008936CA">
        <w:rPr>
          <w:b/>
          <w:bCs/>
          <w:lang w:val="en-US" w:eastAsia="en-US"/>
        </w:rPr>
        <w:t>NZ</w:t>
      </w:r>
      <w:r w:rsidRPr="008936CA">
        <w:rPr>
          <w:b/>
          <w:bCs/>
          <w:vertAlign w:val="subscript"/>
          <w:lang w:eastAsia="en-US"/>
        </w:rPr>
        <w:t>и</w:t>
      </w:r>
      <w:r w:rsidRPr="008936CA">
        <w:rPr>
          <w:b/>
          <w:bCs/>
          <w:lang w:eastAsia="en-US"/>
        </w:rPr>
        <w:t xml:space="preserve"> – </w:t>
      </w:r>
      <w:r w:rsidRPr="008936CA">
        <w:rPr>
          <w:b/>
          <w:bCs/>
          <w:lang w:val="en-US" w:eastAsia="en-US"/>
        </w:rPr>
        <w:t>D</w:t>
      </w:r>
      <w:r w:rsidRPr="008936CA">
        <w:rPr>
          <w:b/>
          <w:bCs/>
          <w:vertAlign w:val="subscript"/>
          <w:lang w:eastAsia="en-US"/>
        </w:rPr>
        <w:t>р</w:t>
      </w:r>
    </w:p>
    <w:p w:rsidR="00AD0758" w:rsidRPr="008936CA" w:rsidRDefault="00AD0758" w:rsidP="00C62860">
      <w:pPr>
        <w:autoSpaceDE w:val="0"/>
        <w:autoSpaceDN w:val="0"/>
        <w:adjustRightInd w:val="0"/>
        <w:ind w:firstLine="851"/>
        <w:jc w:val="center"/>
        <w:rPr>
          <w:lang w:eastAsia="en-US"/>
        </w:rPr>
      </w:pPr>
    </w:p>
    <w:p w:rsidR="00AD0758" w:rsidRPr="008936CA" w:rsidRDefault="00AD0758" w:rsidP="00C62860">
      <w:pPr>
        <w:autoSpaceDE w:val="0"/>
        <w:autoSpaceDN w:val="0"/>
        <w:adjustRightInd w:val="0"/>
        <w:ind w:firstLine="851"/>
        <w:jc w:val="both"/>
        <w:rPr>
          <w:lang w:eastAsia="en-US"/>
        </w:rPr>
      </w:pPr>
      <w:r w:rsidRPr="008936CA">
        <w:rPr>
          <w:lang w:eastAsia="en-US"/>
        </w:rPr>
        <w:t>Объем части субсидии на оказание муниципальных услуг рассчитывается по следующей формуле:</w:t>
      </w:r>
    </w:p>
    <w:p w:rsidR="00AD0758" w:rsidRPr="008936CA" w:rsidRDefault="00AD0758" w:rsidP="00C62860">
      <w:pPr>
        <w:autoSpaceDE w:val="0"/>
        <w:autoSpaceDN w:val="0"/>
        <w:adjustRightInd w:val="0"/>
        <w:ind w:firstLine="851"/>
        <w:jc w:val="both"/>
        <w:rPr>
          <w:b/>
          <w:bCs/>
          <w:vertAlign w:val="subscript"/>
          <w:lang w:eastAsia="en-US"/>
        </w:rPr>
      </w:pPr>
      <w:r w:rsidRPr="008936CA">
        <w:rPr>
          <w:lang w:eastAsia="en-US"/>
        </w:rPr>
        <w:tab/>
      </w:r>
      <w:r w:rsidRPr="008936CA">
        <w:rPr>
          <w:lang w:eastAsia="en-US"/>
        </w:rPr>
        <w:tab/>
      </w:r>
      <w:r w:rsidRPr="008936CA">
        <w:rPr>
          <w:lang w:eastAsia="en-US"/>
        </w:rPr>
        <w:tab/>
      </w:r>
      <w:r w:rsidRPr="008936CA">
        <w:rPr>
          <w:lang w:eastAsia="en-US"/>
        </w:rPr>
        <w:tab/>
        <w:t xml:space="preserve">   </w:t>
      </w:r>
      <w:r w:rsidRPr="008936CA">
        <w:rPr>
          <w:b/>
          <w:bCs/>
          <w:vertAlign w:val="subscript"/>
          <w:lang w:val="en-US" w:eastAsia="en-US"/>
        </w:rPr>
        <w:t>n</w:t>
      </w:r>
    </w:p>
    <w:p w:rsidR="00AD0758" w:rsidRPr="008936CA" w:rsidRDefault="00AD0758" w:rsidP="00C62860">
      <w:pPr>
        <w:autoSpaceDE w:val="0"/>
        <w:autoSpaceDN w:val="0"/>
        <w:adjustRightInd w:val="0"/>
        <w:ind w:left="2832" w:firstLine="851"/>
        <w:jc w:val="both"/>
        <w:rPr>
          <w:lang w:eastAsia="en-US"/>
        </w:rPr>
      </w:pPr>
      <w:r w:rsidRPr="008936CA">
        <w:rPr>
          <w:b/>
          <w:bCs/>
          <w:lang w:val="en-US" w:eastAsia="en-US"/>
        </w:rPr>
        <w:t>SUB</w:t>
      </w:r>
      <w:r w:rsidRPr="008936CA">
        <w:rPr>
          <w:b/>
          <w:bCs/>
          <w:vertAlign w:val="subscript"/>
          <w:lang w:eastAsia="en-US"/>
        </w:rPr>
        <w:t>у</w:t>
      </w:r>
      <w:r w:rsidRPr="008936CA">
        <w:rPr>
          <w:b/>
          <w:bCs/>
          <w:lang w:eastAsia="en-US"/>
        </w:rPr>
        <w:t xml:space="preserve"> = ∑ (</w:t>
      </w:r>
      <w:r w:rsidRPr="008936CA">
        <w:rPr>
          <w:b/>
          <w:bCs/>
          <w:lang w:val="en-US" w:eastAsia="en-US"/>
        </w:rPr>
        <w:t>NZ</w:t>
      </w:r>
      <w:r w:rsidRPr="008936CA">
        <w:rPr>
          <w:b/>
          <w:bCs/>
          <w:vertAlign w:val="subscript"/>
          <w:lang w:eastAsia="en-US"/>
        </w:rPr>
        <w:t>у</w:t>
      </w:r>
      <w:r w:rsidRPr="008936CA">
        <w:rPr>
          <w:b/>
          <w:bCs/>
          <w:vertAlign w:val="subscript"/>
          <w:lang w:val="en-US" w:eastAsia="en-US"/>
        </w:rPr>
        <w:t>i</w:t>
      </w:r>
      <w:r w:rsidRPr="008936CA">
        <w:rPr>
          <w:b/>
          <w:bCs/>
          <w:vertAlign w:val="subscript"/>
          <w:lang w:eastAsia="en-US"/>
        </w:rPr>
        <w:t xml:space="preserve"> </w:t>
      </w:r>
      <w:r w:rsidRPr="008936CA">
        <w:rPr>
          <w:b/>
          <w:bCs/>
          <w:lang w:val="en-US" w:eastAsia="en-US"/>
        </w:rPr>
        <w:t>x</w:t>
      </w:r>
      <w:r w:rsidRPr="008936CA">
        <w:rPr>
          <w:b/>
          <w:bCs/>
          <w:lang w:eastAsia="en-US"/>
        </w:rPr>
        <w:t xml:space="preserve"> </w:t>
      </w:r>
      <w:r w:rsidRPr="008936CA">
        <w:rPr>
          <w:b/>
          <w:bCs/>
          <w:lang w:val="en-US" w:eastAsia="en-US"/>
        </w:rPr>
        <w:t>Q</w:t>
      </w:r>
      <w:r w:rsidRPr="008936CA">
        <w:rPr>
          <w:b/>
          <w:bCs/>
          <w:vertAlign w:val="subscript"/>
          <w:lang w:val="en-US" w:eastAsia="en-US"/>
        </w:rPr>
        <w:t>yi</w:t>
      </w:r>
      <w:r w:rsidRPr="008936CA">
        <w:rPr>
          <w:b/>
          <w:bCs/>
          <w:lang w:eastAsia="en-US"/>
        </w:rPr>
        <w:t>)</w:t>
      </w:r>
      <w:r w:rsidRPr="008936CA">
        <w:rPr>
          <w:lang w:eastAsia="en-US"/>
        </w:rPr>
        <w:t>, где:</w:t>
      </w:r>
    </w:p>
    <w:p w:rsidR="00AD0758" w:rsidRPr="008936CA" w:rsidRDefault="00AD0758" w:rsidP="00C62860">
      <w:pPr>
        <w:autoSpaceDE w:val="0"/>
        <w:autoSpaceDN w:val="0"/>
        <w:adjustRightInd w:val="0"/>
        <w:ind w:left="2829" w:firstLine="851"/>
        <w:jc w:val="both"/>
        <w:rPr>
          <w:b/>
          <w:bCs/>
          <w:vertAlign w:val="superscript"/>
          <w:lang w:eastAsia="en-US"/>
        </w:rPr>
      </w:pPr>
      <w:r w:rsidRPr="008936CA">
        <w:rPr>
          <w:lang w:eastAsia="en-US"/>
        </w:rPr>
        <w:tab/>
      </w:r>
      <w:r w:rsidRPr="008936CA">
        <w:rPr>
          <w:vertAlign w:val="superscript"/>
          <w:lang w:eastAsia="en-US"/>
        </w:rPr>
        <w:t xml:space="preserve">                     </w:t>
      </w:r>
      <w:r w:rsidRPr="008936CA">
        <w:rPr>
          <w:b/>
          <w:bCs/>
          <w:vertAlign w:val="superscript"/>
          <w:lang w:val="en-US" w:eastAsia="en-US"/>
        </w:rPr>
        <w:t>i</w:t>
      </w:r>
      <w:r w:rsidRPr="008936CA">
        <w:rPr>
          <w:b/>
          <w:bCs/>
          <w:vertAlign w:val="superscript"/>
          <w:lang w:eastAsia="en-US"/>
        </w:rPr>
        <w:t xml:space="preserve"> =1</w:t>
      </w:r>
    </w:p>
    <w:p w:rsidR="00AD0758" w:rsidRPr="008936CA" w:rsidRDefault="00AD0758" w:rsidP="00C62860">
      <w:pPr>
        <w:autoSpaceDE w:val="0"/>
        <w:autoSpaceDN w:val="0"/>
        <w:adjustRightInd w:val="0"/>
        <w:ind w:firstLine="851"/>
        <w:jc w:val="both"/>
        <w:rPr>
          <w:lang w:eastAsia="en-US"/>
        </w:rPr>
      </w:pPr>
      <w:r w:rsidRPr="008936CA">
        <w:rPr>
          <w:lang w:val="en-US" w:eastAsia="en-US"/>
        </w:rPr>
        <w:t>NZ</w:t>
      </w:r>
      <w:r w:rsidRPr="008936CA">
        <w:rPr>
          <w:vertAlign w:val="subscript"/>
          <w:lang w:eastAsia="en-US"/>
        </w:rPr>
        <w:t>у</w:t>
      </w:r>
      <w:r w:rsidRPr="008936CA">
        <w:rPr>
          <w:vertAlign w:val="subscript"/>
          <w:lang w:val="en-US" w:eastAsia="en-US"/>
        </w:rPr>
        <w:t>i</w:t>
      </w:r>
      <w:r w:rsidRPr="008936CA">
        <w:rPr>
          <w:lang w:eastAsia="en-US"/>
        </w:rPr>
        <w:t xml:space="preserve"> - нормативные затраты на оказание единицы объема i-ой услуги;</w:t>
      </w:r>
    </w:p>
    <w:p w:rsidR="00AD0758" w:rsidRPr="008936CA" w:rsidRDefault="00AD0758" w:rsidP="00C62860">
      <w:pPr>
        <w:autoSpaceDE w:val="0"/>
        <w:autoSpaceDN w:val="0"/>
        <w:adjustRightInd w:val="0"/>
        <w:ind w:firstLine="851"/>
        <w:jc w:val="both"/>
        <w:rPr>
          <w:lang w:eastAsia="en-US"/>
        </w:rPr>
      </w:pPr>
      <w:r w:rsidRPr="008936CA">
        <w:rPr>
          <w:lang w:val="en-US" w:eastAsia="en-US"/>
        </w:rPr>
        <w:t>Q</w:t>
      </w:r>
      <w:r w:rsidRPr="008936CA">
        <w:rPr>
          <w:vertAlign w:val="subscript"/>
          <w:lang w:eastAsia="en-US"/>
        </w:rPr>
        <w:t>у</w:t>
      </w:r>
      <w:r w:rsidRPr="008936CA">
        <w:rPr>
          <w:vertAlign w:val="subscript"/>
          <w:lang w:val="en-US" w:eastAsia="en-US"/>
        </w:rPr>
        <w:t>i</w:t>
      </w:r>
      <w:r w:rsidRPr="008936CA">
        <w:rPr>
          <w:lang w:eastAsia="en-US"/>
        </w:rPr>
        <w:t xml:space="preserve"> - количество (объем) i-ой услуги;</w:t>
      </w:r>
    </w:p>
    <w:p w:rsidR="00AD0758" w:rsidRPr="008936CA" w:rsidRDefault="00AD0758" w:rsidP="00C62860">
      <w:pPr>
        <w:autoSpaceDE w:val="0"/>
        <w:autoSpaceDN w:val="0"/>
        <w:adjustRightInd w:val="0"/>
        <w:ind w:firstLine="851"/>
        <w:jc w:val="both"/>
        <w:rPr>
          <w:lang w:eastAsia="en-US"/>
        </w:rPr>
      </w:pPr>
      <w:r w:rsidRPr="008936CA">
        <w:rPr>
          <w:lang w:val="en-US" w:eastAsia="en-US"/>
        </w:rPr>
        <w:t>n</w:t>
      </w:r>
      <w:r w:rsidRPr="008936CA">
        <w:rPr>
          <w:lang w:eastAsia="en-US"/>
        </w:rPr>
        <w:t xml:space="preserve"> - общее количество услуг, включенных в муниципальное задание муниципальному учреждению.</w:t>
      </w:r>
    </w:p>
    <w:p w:rsidR="00AD0758" w:rsidRPr="008936CA" w:rsidRDefault="00AD0758" w:rsidP="00C62860">
      <w:pPr>
        <w:autoSpaceDE w:val="0"/>
        <w:autoSpaceDN w:val="0"/>
        <w:adjustRightInd w:val="0"/>
        <w:ind w:firstLine="851"/>
        <w:jc w:val="both"/>
        <w:rPr>
          <w:lang w:eastAsia="en-US"/>
        </w:rPr>
      </w:pPr>
      <w:r w:rsidRPr="008936CA">
        <w:rPr>
          <w:lang w:eastAsia="en-US"/>
        </w:rPr>
        <w:t>Для расчета нормативных затрат на оказание i-ой услуги следует исходить из суммы составляющих затрат, необходимых для оказания соответствующей услуги.</w:t>
      </w:r>
    </w:p>
    <w:p w:rsidR="00AD0758" w:rsidRPr="008936CA" w:rsidRDefault="00AD0758" w:rsidP="00C62860">
      <w:pPr>
        <w:autoSpaceDE w:val="0"/>
        <w:autoSpaceDN w:val="0"/>
        <w:adjustRightInd w:val="0"/>
        <w:ind w:firstLine="851"/>
        <w:jc w:val="both"/>
        <w:rPr>
          <w:lang w:eastAsia="en-US"/>
        </w:rPr>
      </w:pPr>
      <w:r w:rsidRPr="008936CA">
        <w:rPr>
          <w:lang w:eastAsia="en-US"/>
        </w:rPr>
        <w:t>Нормативные затраты следует определять с учетом государственных стандартов (требований), санитарных норм и правил, с обязательным использованием утвержденных натуральных нормативов или нормативов затрат в отношении отдельных составляющих нормативных затрат.</w:t>
      </w:r>
    </w:p>
    <w:p w:rsidR="00AD0758" w:rsidRPr="008936CA" w:rsidRDefault="00AD0758" w:rsidP="00C62860">
      <w:pPr>
        <w:autoSpaceDE w:val="0"/>
        <w:autoSpaceDN w:val="0"/>
        <w:adjustRightInd w:val="0"/>
        <w:ind w:firstLine="851"/>
        <w:jc w:val="both"/>
        <w:rPr>
          <w:lang w:eastAsia="en-US"/>
        </w:rPr>
      </w:pPr>
      <w:r w:rsidRPr="008936CA">
        <w:rPr>
          <w:lang w:eastAsia="en-US"/>
        </w:rPr>
        <w:t>В случае отсутствия утвержденных нормативов (порядка их определения или расчета) применяется экспертный метод для определения соответствующих составляющих затрат в составе нормативных затрат.</w:t>
      </w:r>
    </w:p>
    <w:p w:rsidR="00AD0758" w:rsidRPr="008936CA" w:rsidRDefault="00AD0758" w:rsidP="00C62860">
      <w:pPr>
        <w:widowControl w:val="0"/>
        <w:autoSpaceDE w:val="0"/>
        <w:autoSpaceDN w:val="0"/>
        <w:adjustRightInd w:val="0"/>
        <w:ind w:firstLine="851"/>
        <w:jc w:val="both"/>
        <w:rPr>
          <w:lang w:eastAsia="en-US"/>
        </w:rPr>
      </w:pPr>
      <w:r w:rsidRPr="008936CA">
        <w:rPr>
          <w:lang w:eastAsia="en-US"/>
        </w:rPr>
        <w:t>1</w:t>
      </w:r>
      <w:r>
        <w:rPr>
          <w:lang w:eastAsia="en-US"/>
        </w:rPr>
        <w:t>4</w:t>
      </w:r>
      <w:r w:rsidRPr="008936CA">
        <w:rPr>
          <w:lang w:eastAsia="en-US"/>
        </w:rPr>
        <w:t>. При определении нормативных затрат на оказание муниципальным бюджетным учреждением или муниципальным автономным учреждением муниципальной услуги учитываются:</w:t>
      </w:r>
    </w:p>
    <w:p w:rsidR="00AD0758" w:rsidRPr="008936CA" w:rsidRDefault="00AD0758" w:rsidP="00C62860">
      <w:pPr>
        <w:widowControl w:val="0"/>
        <w:autoSpaceDE w:val="0"/>
        <w:autoSpaceDN w:val="0"/>
        <w:adjustRightInd w:val="0"/>
        <w:ind w:firstLine="851"/>
        <w:jc w:val="both"/>
        <w:rPr>
          <w:lang w:eastAsia="en-US"/>
        </w:rPr>
      </w:pPr>
      <w:r w:rsidRPr="008936CA">
        <w:rPr>
          <w:lang w:eastAsia="en-US"/>
        </w:rPr>
        <w:t xml:space="preserve">а) нормативные затраты, непосредственно связанные с оказанием </w:t>
      </w:r>
      <w:r w:rsidRPr="008936CA">
        <w:rPr>
          <w:lang w:eastAsia="en-US"/>
        </w:rPr>
        <w:br/>
        <w:t>муниципальной услуги;</w:t>
      </w:r>
    </w:p>
    <w:p w:rsidR="00AD0758" w:rsidRPr="008936CA" w:rsidRDefault="00AD0758" w:rsidP="00C62860">
      <w:pPr>
        <w:widowControl w:val="0"/>
        <w:autoSpaceDE w:val="0"/>
        <w:autoSpaceDN w:val="0"/>
        <w:adjustRightInd w:val="0"/>
        <w:ind w:firstLine="851"/>
        <w:jc w:val="both"/>
        <w:rPr>
          <w:lang w:eastAsia="en-US"/>
        </w:rPr>
      </w:pPr>
      <w:r w:rsidRPr="008936CA">
        <w:rPr>
          <w:lang w:eastAsia="en-US"/>
        </w:rPr>
        <w:t>б) нормативные затраты на общехозяйственные нужды.</w:t>
      </w:r>
      <w:bookmarkStart w:id="2" w:name="Par90"/>
      <w:bookmarkEnd w:id="2"/>
    </w:p>
    <w:p w:rsidR="00AD0758" w:rsidRPr="002519F7" w:rsidRDefault="00AD0758" w:rsidP="00C62860">
      <w:pPr>
        <w:autoSpaceDE w:val="0"/>
        <w:autoSpaceDN w:val="0"/>
        <w:adjustRightInd w:val="0"/>
        <w:ind w:firstLine="851"/>
        <w:jc w:val="both"/>
        <w:rPr>
          <w:lang w:eastAsia="en-US"/>
        </w:rPr>
      </w:pPr>
      <w:r w:rsidRPr="008936CA">
        <w:rPr>
          <w:lang w:eastAsia="en-US"/>
        </w:rPr>
        <w:t xml:space="preserve">Порядок определения указанных затрат и распределения их по отдельным муниципальным </w:t>
      </w:r>
      <w:r w:rsidRPr="002519F7">
        <w:rPr>
          <w:lang w:eastAsia="en-US"/>
        </w:rPr>
        <w:t xml:space="preserve">услугам разрабатывается в соответствии с настоящим Положением главным распорядителем, осуществляющим функции и полномочия учредителя в отношении муниципальных бюджетных учреждений и муниципальных автономных учреждений и </w:t>
      </w:r>
      <w:r>
        <w:rPr>
          <w:lang w:eastAsia="en-US"/>
        </w:rPr>
        <w:t>утверждается администрацией</w:t>
      </w:r>
      <w:r w:rsidRPr="002519F7">
        <w:rPr>
          <w:lang w:eastAsia="en-US"/>
        </w:rPr>
        <w:t xml:space="preserve"> городского округа «Александровск-Сахалинский район».</w:t>
      </w:r>
    </w:p>
    <w:p w:rsidR="00AD0758" w:rsidRPr="002519F7" w:rsidRDefault="00AD0758" w:rsidP="00C62860">
      <w:pPr>
        <w:autoSpaceDE w:val="0"/>
        <w:autoSpaceDN w:val="0"/>
        <w:adjustRightInd w:val="0"/>
        <w:ind w:firstLine="851"/>
        <w:jc w:val="both"/>
        <w:rPr>
          <w:lang w:eastAsia="en-US"/>
        </w:rPr>
      </w:pPr>
      <w:r w:rsidRPr="00DD33CA">
        <w:rPr>
          <w:lang w:eastAsia="en-US"/>
        </w:rPr>
        <w:t>15. Главный распорядитель, осуществляющие функции и полномочия учредителя в отношении муниципальных бюджетных учреждений и муниципальных автономных учреждений, рассчитывает и утверждает администрацией городского округа «Александровск-Сахалинский район» нормативные затраты на оказание муниципальных услуг.</w:t>
      </w:r>
    </w:p>
    <w:p w:rsidR="00AD0758" w:rsidRPr="008936CA" w:rsidRDefault="00AD0758" w:rsidP="00C62860">
      <w:pPr>
        <w:autoSpaceDE w:val="0"/>
        <w:autoSpaceDN w:val="0"/>
        <w:adjustRightInd w:val="0"/>
        <w:ind w:firstLine="851"/>
        <w:jc w:val="both"/>
        <w:rPr>
          <w:lang w:eastAsia="en-US"/>
        </w:rPr>
      </w:pPr>
      <w:r w:rsidRPr="002519F7">
        <w:rPr>
          <w:lang w:eastAsia="en-US"/>
        </w:rPr>
        <w:t>1</w:t>
      </w:r>
      <w:r>
        <w:rPr>
          <w:lang w:eastAsia="en-US"/>
        </w:rPr>
        <w:t>6</w:t>
      </w:r>
      <w:r w:rsidRPr="002519F7">
        <w:rPr>
          <w:lang w:eastAsia="en-US"/>
        </w:rPr>
        <w:t>. Нормативные затраты на содержание имущества муниципального бюджетного учреждения или мун</w:t>
      </w:r>
      <w:r w:rsidRPr="008936CA">
        <w:rPr>
          <w:lang w:eastAsia="en-US"/>
        </w:rPr>
        <w:t>иципального автономного учреждения включают расходы:</w:t>
      </w:r>
    </w:p>
    <w:p w:rsidR="00AD0758" w:rsidRPr="008936CA" w:rsidRDefault="00AD0758" w:rsidP="00C62860">
      <w:pPr>
        <w:autoSpaceDE w:val="0"/>
        <w:autoSpaceDN w:val="0"/>
        <w:adjustRightInd w:val="0"/>
        <w:ind w:firstLine="851"/>
        <w:jc w:val="both"/>
        <w:rPr>
          <w:lang w:eastAsia="en-US"/>
        </w:rPr>
      </w:pPr>
      <w:r w:rsidRPr="008936CA">
        <w:rPr>
          <w:lang w:eastAsia="en-US"/>
        </w:rPr>
        <w:t>- на содержание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а также имущества, приобретенного учреждением за счет приносящей доход деятельности, используемого в оказании муниципальных услуг;</w:t>
      </w:r>
    </w:p>
    <w:p w:rsidR="00AD0758" w:rsidRPr="008936CA" w:rsidRDefault="00AD0758" w:rsidP="00C62860">
      <w:pPr>
        <w:autoSpaceDE w:val="0"/>
        <w:autoSpaceDN w:val="0"/>
        <w:adjustRightInd w:val="0"/>
        <w:ind w:firstLine="851"/>
        <w:jc w:val="both"/>
        <w:rPr>
          <w:lang w:eastAsia="en-US"/>
        </w:rPr>
      </w:pPr>
      <w:r w:rsidRPr="008936CA">
        <w:rPr>
          <w:lang w:eastAsia="en-US"/>
        </w:rPr>
        <w:t>- на содержание арендованного для оказания муниципальных услуг имущества;</w:t>
      </w:r>
    </w:p>
    <w:p w:rsidR="00AD0758" w:rsidRPr="008936CA" w:rsidRDefault="00AD0758" w:rsidP="00C62860">
      <w:pPr>
        <w:autoSpaceDE w:val="0"/>
        <w:autoSpaceDN w:val="0"/>
        <w:adjustRightInd w:val="0"/>
        <w:ind w:firstLine="851"/>
        <w:jc w:val="both"/>
        <w:rPr>
          <w:lang w:eastAsia="en-US"/>
        </w:rPr>
      </w:pPr>
      <w:r w:rsidRPr="008936CA">
        <w:rPr>
          <w:lang w:eastAsia="en-US"/>
        </w:rPr>
        <w:t>- на уплату налогов, в качестве объекта налогообложения по которым признается соответствующее имущество, в том числе земельные участки.</w:t>
      </w:r>
    </w:p>
    <w:p w:rsidR="00AD0758" w:rsidRPr="008936CA" w:rsidRDefault="00AD0758" w:rsidP="00C62860">
      <w:pPr>
        <w:autoSpaceDE w:val="0"/>
        <w:autoSpaceDN w:val="0"/>
        <w:adjustRightInd w:val="0"/>
        <w:ind w:firstLine="851"/>
        <w:jc w:val="both"/>
        <w:rPr>
          <w:lang w:eastAsia="en-US"/>
        </w:rPr>
      </w:pPr>
      <w:r w:rsidRPr="008936CA">
        <w:rPr>
          <w:lang w:eastAsia="en-US"/>
        </w:rPr>
        <w:t>В случае сдачи в аренду с согласия учредителя недвижимого имущества или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(за исключением уплаты налогов) учредителем не осуществляется.</w:t>
      </w:r>
    </w:p>
    <w:p w:rsidR="00AD0758" w:rsidRPr="008936CA" w:rsidRDefault="00AD0758" w:rsidP="00C62860">
      <w:pPr>
        <w:autoSpaceDE w:val="0"/>
        <w:autoSpaceDN w:val="0"/>
        <w:adjustRightInd w:val="0"/>
        <w:ind w:firstLine="851"/>
        <w:jc w:val="both"/>
        <w:rPr>
          <w:lang w:eastAsia="en-US"/>
        </w:rPr>
      </w:pPr>
      <w:r w:rsidRPr="008936CA">
        <w:rPr>
          <w:lang w:eastAsia="en-US"/>
        </w:rPr>
        <w:t>Если имущество, закрепленное собственником, используется как для выполнения муниципального задания, так и для оказания платных услуг, затраты на его содержание разделяются пропорционально доходам муниципального бюджетного или муниципального автономного учреждения от оказания муниципальных услуг и платной деятельности.</w:t>
      </w:r>
    </w:p>
    <w:p w:rsidR="00AD0758" w:rsidRPr="008936CA" w:rsidRDefault="00AD0758" w:rsidP="00C62860">
      <w:pPr>
        <w:autoSpaceDE w:val="0"/>
        <w:autoSpaceDN w:val="0"/>
        <w:adjustRightInd w:val="0"/>
        <w:ind w:firstLine="851"/>
        <w:jc w:val="both"/>
        <w:rPr>
          <w:lang w:eastAsia="en-US"/>
        </w:rPr>
      </w:pPr>
      <w:r>
        <w:rPr>
          <w:lang w:eastAsia="en-US"/>
        </w:rPr>
        <w:t>17</w:t>
      </w:r>
      <w:r w:rsidRPr="008936CA">
        <w:rPr>
          <w:lang w:eastAsia="en-US"/>
        </w:rPr>
        <w:t>. Муниципальные учреждения могут оказывать услуги (выполнять работы), относящиеся к основным видам деятельности учреждения, сверх муниципального задания, а в случаях, предусмотренных законодательством Российской Федерации, в пределах муниципального задания для граждан и юридических лиц за плату и на одинаковых при оказании одних и тех же услуг условиях.</w:t>
      </w:r>
    </w:p>
    <w:p w:rsidR="00AD0758" w:rsidRPr="008936CA" w:rsidRDefault="00AD0758" w:rsidP="00C62860">
      <w:pPr>
        <w:widowControl w:val="0"/>
        <w:autoSpaceDE w:val="0"/>
        <w:autoSpaceDN w:val="0"/>
        <w:adjustRightInd w:val="0"/>
        <w:ind w:firstLine="851"/>
        <w:jc w:val="both"/>
        <w:rPr>
          <w:lang w:eastAsia="en-US"/>
        </w:rPr>
      </w:pPr>
      <w:r w:rsidRPr="008936CA">
        <w:rPr>
          <w:lang w:eastAsia="en-US"/>
        </w:rPr>
        <w:t>Порядок определения платы для физических и юридических лиц за услуги (работы), относящиеся к основным видам деятельности муниципальных учреждений, устанавливается главным распорядителем, осуществляющими функции и полномочия учредителя муниципальных учреждений.</w:t>
      </w:r>
    </w:p>
    <w:p w:rsidR="00AD0758" w:rsidRPr="008936CA" w:rsidRDefault="00AD0758" w:rsidP="00C62860">
      <w:pPr>
        <w:widowControl w:val="0"/>
        <w:autoSpaceDE w:val="0"/>
        <w:autoSpaceDN w:val="0"/>
        <w:adjustRightInd w:val="0"/>
        <w:ind w:firstLine="851"/>
        <w:jc w:val="both"/>
        <w:rPr>
          <w:lang w:eastAsia="en-US"/>
        </w:rPr>
      </w:pPr>
      <w:r w:rsidRPr="008936CA">
        <w:rPr>
          <w:lang w:eastAsia="en-US"/>
        </w:rPr>
        <w:t>Плата за оказание платных услуг не может быть ниже величины нормативных затрат на оказание аналогичной услуги в рамках муниципального задания.</w:t>
      </w:r>
    </w:p>
    <w:p w:rsidR="00AD0758" w:rsidRPr="008936CA" w:rsidRDefault="00AD0758" w:rsidP="00C62860">
      <w:pPr>
        <w:autoSpaceDE w:val="0"/>
        <w:autoSpaceDN w:val="0"/>
        <w:adjustRightInd w:val="0"/>
        <w:ind w:firstLine="851"/>
        <w:jc w:val="both"/>
        <w:outlineLvl w:val="0"/>
      </w:pPr>
      <w:r>
        <w:rPr>
          <w:lang w:eastAsia="en-US"/>
        </w:rPr>
        <w:t>18</w:t>
      </w:r>
      <w:r w:rsidRPr="008936CA">
        <w:rPr>
          <w:lang w:eastAsia="en-US"/>
        </w:rPr>
        <w:t xml:space="preserve">. Предоставление муниципальному бюджетному и автономному учреждению субсидии на финансовое обеспечение выполнения муниципального задания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учреждением и главным распорядителем, осуществляющим функции и полномочия его учредителя, </w:t>
      </w:r>
      <w:r w:rsidRPr="008936CA">
        <w:t>по форме,</w:t>
      </w:r>
      <w:r w:rsidRPr="008936CA">
        <w:rPr>
          <w:color w:val="0000FF"/>
        </w:rPr>
        <w:t xml:space="preserve"> </w:t>
      </w:r>
      <w:r w:rsidRPr="008936CA">
        <w:t>утвержденной приказами Минфина России N 138н, Минэкономразвития России N 528 от 29 октября 2010 г.</w:t>
      </w:r>
    </w:p>
    <w:p w:rsidR="00AD0758" w:rsidRPr="008936CA" w:rsidRDefault="00AD0758" w:rsidP="00C62860">
      <w:pPr>
        <w:widowControl w:val="0"/>
        <w:autoSpaceDE w:val="0"/>
        <w:autoSpaceDN w:val="0"/>
        <w:adjustRightInd w:val="0"/>
        <w:ind w:firstLine="851"/>
        <w:jc w:val="both"/>
        <w:rPr>
          <w:lang w:eastAsia="en-US"/>
        </w:rPr>
      </w:pPr>
      <w:r w:rsidRPr="008936CA">
        <w:rPr>
          <w:lang w:eastAsia="en-US"/>
        </w:rPr>
        <w:t>Указанное соглашение определяет порядок, условия, права, обязанности и ответственность сторон, в том числе объем и периодичность перечисления субсидии в течение финансового года.</w:t>
      </w:r>
    </w:p>
    <w:p w:rsidR="00AD0758" w:rsidRPr="008936CA" w:rsidRDefault="00AD0758" w:rsidP="00C62860">
      <w:pPr>
        <w:widowControl w:val="0"/>
        <w:autoSpaceDE w:val="0"/>
        <w:autoSpaceDN w:val="0"/>
        <w:adjustRightInd w:val="0"/>
        <w:ind w:firstLine="851"/>
        <w:jc w:val="both"/>
        <w:rPr>
          <w:lang w:eastAsia="en-US"/>
        </w:rPr>
      </w:pPr>
      <w:r>
        <w:rPr>
          <w:lang w:eastAsia="en-US"/>
        </w:rPr>
        <w:t>19</w:t>
      </w:r>
      <w:r w:rsidRPr="008936CA">
        <w:rPr>
          <w:lang w:eastAsia="en-US"/>
        </w:rPr>
        <w:t>. Изменение размера субсидии, предоставленной из бюджета городского округа «Александровск-Сахалинский район» муниципальному бюджетному учреждению или муниципальному автономному учреждению на финансовое обеспечение выполнения муниципального задания, в течение срока его выполнения осуществляется при соответствующем изменении объема муниципальной услуги (муниципальных услуг) или выполняемой работы (выполняемых работ).</w:t>
      </w:r>
    </w:p>
    <w:p w:rsidR="00AD0758" w:rsidRPr="008936CA" w:rsidRDefault="00AD0758" w:rsidP="00C62860">
      <w:pPr>
        <w:widowControl w:val="0"/>
        <w:autoSpaceDE w:val="0"/>
        <w:autoSpaceDN w:val="0"/>
        <w:adjustRightInd w:val="0"/>
        <w:ind w:firstLine="851"/>
        <w:jc w:val="both"/>
        <w:rPr>
          <w:lang w:eastAsia="en-US"/>
        </w:rPr>
      </w:pPr>
      <w:r w:rsidRPr="008936CA">
        <w:rPr>
          <w:lang w:eastAsia="en-US"/>
        </w:rPr>
        <w:t>Изменение размера субсидии, предоставленной из бюджета городского округа «Александровск-Сахалинский район» муниципальному бюджетному учреждению или муниципальному автономному учреждению на финансовое обеспечение выполнения муниципального задания, в связи с изменением нормативных затрат на оказание услуг или нормативных затрат на содержание имущества не влечет изменения натурального объема муниципальной услуги (муниципальных услуг).</w:t>
      </w:r>
    </w:p>
    <w:p w:rsidR="00AD0758" w:rsidRPr="008936CA" w:rsidRDefault="00AD0758" w:rsidP="00C62860">
      <w:pPr>
        <w:pStyle w:val="ConsPlusNormal"/>
        <w:widowControl/>
        <w:ind w:firstLine="851"/>
        <w:jc w:val="both"/>
        <w:rPr>
          <w:rFonts w:ascii="Times New Roman" w:hAnsi="Times New Roman" w:cs="Times New Roman"/>
          <w:sz w:val="24"/>
          <w:szCs w:val="24"/>
        </w:rPr>
      </w:pPr>
      <w:r w:rsidRPr="008936CA">
        <w:rPr>
          <w:rFonts w:ascii="Times New Roman" w:hAnsi="Times New Roman" w:cs="Times New Roman"/>
          <w:sz w:val="24"/>
          <w:szCs w:val="24"/>
          <w:lang w:eastAsia="en-US"/>
        </w:rPr>
        <w:t>2</w:t>
      </w:r>
      <w:r>
        <w:rPr>
          <w:rFonts w:ascii="Times New Roman" w:hAnsi="Times New Roman" w:cs="Times New Roman"/>
          <w:sz w:val="24"/>
          <w:szCs w:val="24"/>
          <w:lang w:eastAsia="en-US"/>
        </w:rPr>
        <w:t>0</w:t>
      </w:r>
      <w:r w:rsidRPr="008936CA">
        <w:rPr>
          <w:rFonts w:ascii="Times New Roman" w:hAnsi="Times New Roman" w:cs="Times New Roman"/>
          <w:sz w:val="24"/>
          <w:szCs w:val="24"/>
          <w:lang w:eastAsia="en-US"/>
        </w:rPr>
        <w:t xml:space="preserve">. </w:t>
      </w:r>
      <w:r w:rsidRPr="008936CA">
        <w:rPr>
          <w:rFonts w:ascii="Times New Roman" w:hAnsi="Times New Roman" w:cs="Times New Roman"/>
          <w:sz w:val="24"/>
          <w:szCs w:val="24"/>
        </w:rPr>
        <w:t>Субсидия муниципальному бюджетному учреждению перечисляется в установленном порядке на лицевой счет учреждения, открытый в Финансовом управлении, и расходуется им самостоятельно, согласно плану финансово-хозяйственной деятельности.</w:t>
      </w:r>
    </w:p>
    <w:p w:rsidR="00AD0758" w:rsidRPr="008936CA" w:rsidRDefault="00AD0758" w:rsidP="00C62860">
      <w:pPr>
        <w:autoSpaceDE w:val="0"/>
        <w:autoSpaceDN w:val="0"/>
        <w:adjustRightInd w:val="0"/>
        <w:ind w:firstLine="851"/>
        <w:jc w:val="both"/>
      </w:pPr>
      <w:r w:rsidRPr="008936CA">
        <w:t>Субсидия муниципальному автономному учреждению перечисляется в установленном порядке на счет, открытый в кредитной организации, или на лицевой счет, открытый в Финансовом управлении, и расходуется им самостоятельно.</w:t>
      </w:r>
    </w:p>
    <w:p w:rsidR="00AD0758" w:rsidRPr="008936CA" w:rsidRDefault="00AD0758" w:rsidP="00C62860">
      <w:pPr>
        <w:autoSpaceDE w:val="0"/>
        <w:autoSpaceDN w:val="0"/>
        <w:adjustRightInd w:val="0"/>
        <w:ind w:firstLine="851"/>
        <w:jc w:val="both"/>
      </w:pPr>
      <w:r w:rsidRPr="008936CA">
        <w:t>Бюджетные средства муниципальному казенному учреждению перечисляются на лицевые счета учреждения, открытые в Финансовом управлении, и расходуются им на основании бюджетной сметы.</w:t>
      </w:r>
    </w:p>
    <w:p w:rsidR="00AD0758" w:rsidRPr="008936CA" w:rsidRDefault="00AD0758" w:rsidP="00C62860">
      <w:pPr>
        <w:autoSpaceDE w:val="0"/>
        <w:autoSpaceDN w:val="0"/>
        <w:adjustRightInd w:val="0"/>
        <w:ind w:firstLine="851"/>
        <w:jc w:val="both"/>
      </w:pPr>
      <w:r w:rsidRPr="008936CA">
        <w:rPr>
          <w:lang w:eastAsia="en-US"/>
        </w:rPr>
        <w:t>2</w:t>
      </w:r>
      <w:r>
        <w:rPr>
          <w:lang w:eastAsia="en-US"/>
        </w:rPr>
        <w:t>1</w:t>
      </w:r>
      <w:r w:rsidRPr="008936CA">
        <w:rPr>
          <w:lang w:eastAsia="en-US"/>
        </w:rPr>
        <w:t xml:space="preserve">. </w:t>
      </w:r>
      <w:r w:rsidRPr="008936CA">
        <w:t>Контроль за исполнением муниципального задания осуществляет главный распорядитель.</w:t>
      </w:r>
    </w:p>
    <w:p w:rsidR="00AD0758" w:rsidRDefault="00AD0758" w:rsidP="00C62860">
      <w:pPr>
        <w:widowControl w:val="0"/>
        <w:autoSpaceDE w:val="0"/>
        <w:autoSpaceDN w:val="0"/>
        <w:adjustRightInd w:val="0"/>
        <w:ind w:firstLine="851"/>
        <w:jc w:val="both"/>
      </w:pPr>
      <w:r w:rsidRPr="008936CA">
        <w:rPr>
          <w:lang w:eastAsia="en-US"/>
        </w:rPr>
        <w:t>2</w:t>
      </w:r>
      <w:r>
        <w:rPr>
          <w:lang w:eastAsia="en-US"/>
        </w:rPr>
        <w:t>2</w:t>
      </w:r>
      <w:r w:rsidRPr="008936CA">
        <w:rPr>
          <w:lang w:eastAsia="en-US"/>
        </w:rPr>
        <w:t xml:space="preserve">. </w:t>
      </w:r>
      <w:r w:rsidRPr="008936CA">
        <w:t>Муниципальное учреждение несет ответственность за достижение заданных муниципальным заданием требований и результатов использования выделенных им средств из бюджета городского округа «Александровск-Сахалинский район».</w:t>
      </w:r>
    </w:p>
    <w:p w:rsidR="00AD0758" w:rsidRDefault="00AD0758" w:rsidP="00C62860">
      <w:pPr>
        <w:ind w:firstLine="851"/>
      </w:pPr>
    </w:p>
    <w:p w:rsidR="00AD0758" w:rsidRDefault="00AD0758" w:rsidP="00A10AF1">
      <w:pPr>
        <w:sectPr w:rsidR="00AD0758" w:rsidSect="00253CEB">
          <w:pgSz w:w="11906" w:h="16838"/>
          <w:pgMar w:top="1134" w:right="850" w:bottom="1134" w:left="1701" w:header="708" w:footer="708" w:gutter="0"/>
          <w:cols w:space="708"/>
          <w:docGrid w:linePitch="360"/>
        </w:sectPr>
      </w:pPr>
    </w:p>
    <w:p w:rsidR="00AD0758" w:rsidRDefault="00AD0758" w:rsidP="003D3850">
      <w:pPr>
        <w:widowControl w:val="0"/>
        <w:autoSpaceDE w:val="0"/>
        <w:autoSpaceDN w:val="0"/>
        <w:adjustRightInd w:val="0"/>
        <w:ind w:left="2948" w:right="-2948"/>
        <w:jc w:val="center"/>
        <w:rPr>
          <w:sz w:val="28"/>
          <w:szCs w:val="28"/>
          <w:lang w:eastAsia="en-US"/>
        </w:rPr>
      </w:pPr>
      <w:r>
        <w:rPr>
          <w:sz w:val="28"/>
          <w:szCs w:val="28"/>
          <w:lang w:eastAsia="en-US"/>
        </w:rPr>
        <w:t xml:space="preserve">                                                    ФОРМА</w:t>
      </w:r>
    </w:p>
    <w:p w:rsidR="00AD0758" w:rsidRPr="00BF40C1" w:rsidRDefault="00AD0758" w:rsidP="003D3850">
      <w:pPr>
        <w:jc w:val="right"/>
      </w:pPr>
      <w:r w:rsidRPr="00BF40C1">
        <w:rPr>
          <w:lang w:eastAsia="en-US"/>
        </w:rPr>
        <w:t>к Положению</w:t>
      </w:r>
      <w:r w:rsidRPr="00BF40C1">
        <w:rPr>
          <w:b/>
          <w:bCs/>
        </w:rPr>
        <w:t xml:space="preserve"> </w:t>
      </w:r>
      <w:r w:rsidRPr="00BF40C1">
        <w:t xml:space="preserve">о порядке формирования </w:t>
      </w:r>
    </w:p>
    <w:p w:rsidR="00AD0758" w:rsidRPr="00BF40C1" w:rsidRDefault="00AD0758" w:rsidP="003D3850">
      <w:pPr>
        <w:jc w:val="right"/>
      </w:pPr>
      <w:r w:rsidRPr="00BF40C1">
        <w:t xml:space="preserve">муниципального задания и финансового </w:t>
      </w:r>
    </w:p>
    <w:p w:rsidR="00AD0758" w:rsidRPr="00BF40C1" w:rsidRDefault="00AD0758" w:rsidP="003D3850">
      <w:pPr>
        <w:jc w:val="right"/>
      </w:pPr>
      <w:r w:rsidRPr="00BF40C1">
        <w:t xml:space="preserve">обеспечения его выполнения в отношении </w:t>
      </w:r>
    </w:p>
    <w:p w:rsidR="00AD0758" w:rsidRPr="00BF40C1" w:rsidRDefault="00AD0758" w:rsidP="003D3850">
      <w:pPr>
        <w:jc w:val="right"/>
      </w:pPr>
      <w:r w:rsidRPr="00BF40C1">
        <w:t xml:space="preserve">муниципальных учреждений городского </w:t>
      </w:r>
    </w:p>
    <w:p w:rsidR="00AD0758" w:rsidRPr="00BF40C1" w:rsidRDefault="00AD0758" w:rsidP="003D3850">
      <w:pPr>
        <w:jc w:val="right"/>
      </w:pPr>
      <w:r w:rsidRPr="00BF40C1">
        <w:t>округа «Александровск-Сахалинский район»,</w:t>
      </w:r>
    </w:p>
    <w:p w:rsidR="00AD0758" w:rsidRPr="00BF40C1" w:rsidRDefault="00AD0758" w:rsidP="003D3850">
      <w:pPr>
        <w:jc w:val="right"/>
      </w:pPr>
      <w:r w:rsidRPr="00BF40C1">
        <w:t>утвержденному постановлением администрации</w:t>
      </w:r>
    </w:p>
    <w:p w:rsidR="00AD0758" w:rsidRPr="00BF40C1" w:rsidRDefault="00AD0758" w:rsidP="003D3850">
      <w:pPr>
        <w:jc w:val="right"/>
      </w:pPr>
      <w:r w:rsidRPr="00BF40C1">
        <w:t>городского округа «Александровск</w:t>
      </w:r>
    </w:p>
    <w:p w:rsidR="00AD0758" w:rsidRPr="00BF40C1" w:rsidRDefault="00AD0758" w:rsidP="003D3850">
      <w:pPr>
        <w:jc w:val="right"/>
      </w:pPr>
      <w:r w:rsidRPr="00BF40C1">
        <w:t>-Сахалинский район»</w:t>
      </w:r>
    </w:p>
    <w:p w:rsidR="00AD0758" w:rsidRPr="00BF40C1" w:rsidRDefault="00AD0758" w:rsidP="003D3850">
      <w:pPr>
        <w:jc w:val="center"/>
      </w:pPr>
      <w:r w:rsidRPr="00BF40C1">
        <w:t xml:space="preserve">                                                                                                                                                  от  </w:t>
      </w:r>
      <w:r>
        <w:t>27.02.2015 г.</w:t>
      </w:r>
      <w:r w:rsidRPr="00BF40C1">
        <w:t xml:space="preserve">     №</w:t>
      </w:r>
      <w:r>
        <w:t xml:space="preserve"> 133</w:t>
      </w:r>
      <w:r w:rsidRPr="00BF40C1">
        <w:t xml:space="preserve"> </w:t>
      </w:r>
    </w:p>
    <w:p w:rsidR="00AD0758" w:rsidRDefault="00AD0758" w:rsidP="003D3850">
      <w:pPr>
        <w:widowControl w:val="0"/>
        <w:autoSpaceDE w:val="0"/>
        <w:autoSpaceDN w:val="0"/>
        <w:adjustRightInd w:val="0"/>
        <w:ind w:left="2948" w:right="-2948"/>
        <w:jc w:val="center"/>
        <w:rPr>
          <w:sz w:val="28"/>
          <w:szCs w:val="28"/>
          <w:lang w:eastAsia="en-US"/>
        </w:rPr>
      </w:pPr>
    </w:p>
    <w:p w:rsidR="00AD0758" w:rsidRDefault="00AD0758" w:rsidP="003D3850">
      <w:pPr>
        <w:widowControl w:val="0"/>
        <w:autoSpaceDE w:val="0"/>
        <w:autoSpaceDN w:val="0"/>
        <w:adjustRightInd w:val="0"/>
        <w:ind w:left="2948" w:right="-2948"/>
        <w:jc w:val="center"/>
        <w:rPr>
          <w:sz w:val="28"/>
          <w:szCs w:val="28"/>
          <w:lang w:eastAsia="en-US"/>
        </w:rPr>
      </w:pPr>
    </w:p>
    <w:p w:rsidR="00AD0758" w:rsidRPr="003D3850" w:rsidRDefault="00AD0758" w:rsidP="003D3850">
      <w:pPr>
        <w:widowControl w:val="0"/>
        <w:autoSpaceDE w:val="0"/>
        <w:autoSpaceDN w:val="0"/>
        <w:adjustRightInd w:val="0"/>
        <w:ind w:left="2948" w:right="-2948"/>
        <w:jc w:val="center"/>
        <w:rPr>
          <w:lang w:eastAsia="en-US"/>
        </w:rPr>
      </w:pPr>
      <w:r w:rsidRPr="003D3850">
        <w:rPr>
          <w:lang w:eastAsia="en-US"/>
        </w:rPr>
        <w:t>УТВЕРЖДАЮ</w:t>
      </w:r>
    </w:p>
    <w:p w:rsidR="00AD0758" w:rsidRPr="003D3850" w:rsidRDefault="00AD0758" w:rsidP="003D3850">
      <w:pPr>
        <w:widowControl w:val="0"/>
        <w:autoSpaceDE w:val="0"/>
        <w:autoSpaceDN w:val="0"/>
        <w:adjustRightInd w:val="0"/>
        <w:jc w:val="right"/>
        <w:rPr>
          <w:sz w:val="28"/>
          <w:szCs w:val="28"/>
          <w:lang w:eastAsia="en-US"/>
        </w:rPr>
      </w:pPr>
      <w:r w:rsidRPr="003D3850">
        <w:rPr>
          <w:sz w:val="28"/>
          <w:szCs w:val="28"/>
          <w:lang w:eastAsia="en-US"/>
        </w:rPr>
        <w:t>____________________________________________________</w:t>
      </w:r>
    </w:p>
    <w:p w:rsidR="00AD0758" w:rsidRPr="003D3850" w:rsidRDefault="00AD0758" w:rsidP="003D3850">
      <w:pPr>
        <w:widowControl w:val="0"/>
        <w:autoSpaceDE w:val="0"/>
        <w:autoSpaceDN w:val="0"/>
        <w:adjustRightInd w:val="0"/>
        <w:ind w:left="2948" w:right="-2948"/>
        <w:jc w:val="center"/>
        <w:rPr>
          <w:sz w:val="22"/>
          <w:szCs w:val="22"/>
          <w:lang w:eastAsia="en-US"/>
        </w:rPr>
      </w:pPr>
      <w:r w:rsidRPr="003D3850">
        <w:rPr>
          <w:sz w:val="22"/>
          <w:szCs w:val="22"/>
          <w:lang w:eastAsia="en-US"/>
        </w:rPr>
        <w:t xml:space="preserve">(подпись, Ф.И.О. руководителя главного распорядителя средств, </w:t>
      </w:r>
      <w:r w:rsidRPr="003D3850">
        <w:rPr>
          <w:sz w:val="22"/>
          <w:szCs w:val="22"/>
          <w:lang w:eastAsia="en-US"/>
        </w:rPr>
        <w:br/>
        <w:t xml:space="preserve">в ведении которого находятся </w:t>
      </w:r>
      <w:r>
        <w:rPr>
          <w:sz w:val="22"/>
          <w:szCs w:val="22"/>
          <w:lang w:eastAsia="en-US"/>
        </w:rPr>
        <w:t>муниципальные учреждения</w:t>
      </w:r>
    </w:p>
    <w:p w:rsidR="00AD0758" w:rsidRPr="003D3850" w:rsidRDefault="00AD0758" w:rsidP="003D3850">
      <w:pPr>
        <w:widowControl w:val="0"/>
        <w:autoSpaceDE w:val="0"/>
        <w:autoSpaceDN w:val="0"/>
        <w:adjustRightInd w:val="0"/>
        <w:ind w:firstLine="540"/>
        <w:jc w:val="right"/>
        <w:rPr>
          <w:sz w:val="28"/>
          <w:szCs w:val="28"/>
          <w:lang w:eastAsia="en-US"/>
        </w:rPr>
      </w:pPr>
    </w:p>
    <w:p w:rsidR="00AD0758" w:rsidRPr="003D3850" w:rsidRDefault="00AD0758" w:rsidP="003D3850">
      <w:pPr>
        <w:widowControl w:val="0"/>
        <w:autoSpaceDE w:val="0"/>
        <w:autoSpaceDN w:val="0"/>
        <w:adjustRightInd w:val="0"/>
        <w:ind w:left="2948" w:right="-2948"/>
        <w:jc w:val="center"/>
        <w:rPr>
          <w:lang w:eastAsia="en-US"/>
        </w:rPr>
      </w:pPr>
      <w:r w:rsidRPr="003D3850">
        <w:rPr>
          <w:lang w:eastAsia="en-US"/>
        </w:rPr>
        <w:t>«______» _______________ 20___ года</w:t>
      </w:r>
    </w:p>
    <w:p w:rsidR="00AD0758" w:rsidRPr="003D3850" w:rsidRDefault="00AD0758" w:rsidP="003D3850">
      <w:pPr>
        <w:widowControl w:val="0"/>
        <w:autoSpaceDE w:val="0"/>
        <w:autoSpaceDN w:val="0"/>
        <w:adjustRightInd w:val="0"/>
        <w:jc w:val="center"/>
        <w:rPr>
          <w:lang w:eastAsia="en-US"/>
        </w:rPr>
      </w:pPr>
    </w:p>
    <w:p w:rsidR="00AD0758" w:rsidRPr="003D3850" w:rsidRDefault="00AD0758" w:rsidP="003D3850">
      <w:pPr>
        <w:widowControl w:val="0"/>
        <w:autoSpaceDE w:val="0"/>
        <w:autoSpaceDN w:val="0"/>
        <w:adjustRightInd w:val="0"/>
        <w:jc w:val="center"/>
        <w:rPr>
          <w:lang w:eastAsia="en-US"/>
        </w:rPr>
      </w:pPr>
    </w:p>
    <w:p w:rsidR="00AD0758" w:rsidRPr="003D3850" w:rsidRDefault="00AD0758" w:rsidP="003D3850">
      <w:pPr>
        <w:widowControl w:val="0"/>
        <w:autoSpaceDE w:val="0"/>
        <w:autoSpaceDN w:val="0"/>
        <w:adjustRightInd w:val="0"/>
        <w:spacing w:line="276" w:lineRule="auto"/>
        <w:jc w:val="center"/>
        <w:rPr>
          <w:b/>
          <w:bCs/>
          <w:lang w:eastAsia="en-US"/>
        </w:rPr>
      </w:pPr>
      <w:bookmarkStart w:id="3" w:name="Par124"/>
      <w:bookmarkEnd w:id="3"/>
      <w:r w:rsidRPr="00BF40C1">
        <w:rPr>
          <w:b/>
          <w:bCs/>
          <w:lang w:eastAsia="en-US"/>
        </w:rPr>
        <w:t>МУНИЦИПАЛЬНОЕ</w:t>
      </w:r>
      <w:r w:rsidRPr="003D3850">
        <w:rPr>
          <w:b/>
          <w:bCs/>
          <w:lang w:eastAsia="en-US"/>
        </w:rPr>
        <w:t xml:space="preserve"> ЗАДАНИЕ</w:t>
      </w:r>
    </w:p>
    <w:p w:rsidR="00AD0758" w:rsidRPr="003D3850" w:rsidRDefault="00AD0758" w:rsidP="003D3850">
      <w:pPr>
        <w:widowControl w:val="0"/>
        <w:autoSpaceDE w:val="0"/>
        <w:autoSpaceDN w:val="0"/>
        <w:adjustRightInd w:val="0"/>
        <w:jc w:val="center"/>
        <w:rPr>
          <w:b/>
          <w:bCs/>
          <w:lang w:eastAsia="en-US"/>
        </w:rPr>
      </w:pPr>
      <w:r w:rsidRPr="003D3850">
        <w:rPr>
          <w:b/>
          <w:bCs/>
          <w:lang w:eastAsia="en-US"/>
        </w:rPr>
        <w:t xml:space="preserve">(наименование </w:t>
      </w:r>
      <w:r w:rsidRPr="00BF40C1">
        <w:rPr>
          <w:b/>
          <w:bCs/>
          <w:lang w:eastAsia="en-US"/>
        </w:rPr>
        <w:t>муниципального</w:t>
      </w:r>
      <w:r w:rsidRPr="003D3850">
        <w:rPr>
          <w:b/>
          <w:bCs/>
          <w:lang w:eastAsia="en-US"/>
        </w:rPr>
        <w:t xml:space="preserve"> учреждения)</w:t>
      </w:r>
    </w:p>
    <w:p w:rsidR="00AD0758" w:rsidRPr="003D3850" w:rsidRDefault="00AD0758" w:rsidP="003D3850">
      <w:pPr>
        <w:widowControl w:val="0"/>
        <w:autoSpaceDE w:val="0"/>
        <w:autoSpaceDN w:val="0"/>
        <w:adjustRightInd w:val="0"/>
        <w:jc w:val="center"/>
        <w:rPr>
          <w:b/>
          <w:bCs/>
          <w:lang w:eastAsia="en-US"/>
        </w:rPr>
      </w:pPr>
      <w:r w:rsidRPr="003D3850">
        <w:rPr>
          <w:b/>
          <w:bCs/>
          <w:lang w:eastAsia="en-US"/>
        </w:rPr>
        <w:t>на ____ год и плановый период _______ и ______ годов &lt;*&gt;</w:t>
      </w:r>
    </w:p>
    <w:p w:rsidR="00AD0758" w:rsidRPr="003D3850" w:rsidRDefault="00AD0758" w:rsidP="003D3850">
      <w:pPr>
        <w:widowControl w:val="0"/>
        <w:autoSpaceDE w:val="0"/>
        <w:autoSpaceDN w:val="0"/>
        <w:adjustRightInd w:val="0"/>
        <w:jc w:val="center"/>
        <w:rPr>
          <w:lang w:eastAsia="en-US"/>
        </w:rPr>
      </w:pPr>
    </w:p>
    <w:p w:rsidR="00AD0758" w:rsidRPr="003D3850" w:rsidRDefault="00AD0758" w:rsidP="003D3850">
      <w:pPr>
        <w:widowControl w:val="0"/>
        <w:autoSpaceDE w:val="0"/>
        <w:autoSpaceDN w:val="0"/>
        <w:adjustRightInd w:val="0"/>
        <w:spacing w:line="276" w:lineRule="auto"/>
        <w:jc w:val="center"/>
        <w:outlineLvl w:val="2"/>
        <w:rPr>
          <w:b/>
          <w:bCs/>
          <w:lang w:eastAsia="en-US"/>
        </w:rPr>
      </w:pPr>
      <w:bookmarkStart w:id="4" w:name="Par128"/>
      <w:bookmarkEnd w:id="4"/>
      <w:r w:rsidRPr="003D3850">
        <w:rPr>
          <w:sz w:val="28"/>
          <w:szCs w:val="28"/>
          <w:lang w:eastAsia="en-US"/>
        </w:rPr>
        <w:br w:type="page"/>
      </w:r>
      <w:r w:rsidRPr="003D3850">
        <w:rPr>
          <w:b/>
          <w:bCs/>
          <w:lang w:eastAsia="en-US"/>
        </w:rPr>
        <w:t>ЧАСТЬ 1</w:t>
      </w:r>
    </w:p>
    <w:p w:rsidR="00AD0758" w:rsidRPr="003D3850" w:rsidRDefault="00AD0758" w:rsidP="003D3850">
      <w:pPr>
        <w:widowControl w:val="0"/>
        <w:autoSpaceDE w:val="0"/>
        <w:autoSpaceDN w:val="0"/>
        <w:adjustRightInd w:val="0"/>
        <w:jc w:val="center"/>
        <w:rPr>
          <w:b/>
          <w:bCs/>
          <w:lang w:eastAsia="en-US"/>
        </w:rPr>
      </w:pPr>
      <w:r w:rsidRPr="003D3850">
        <w:rPr>
          <w:b/>
          <w:bCs/>
          <w:lang w:eastAsia="en-US"/>
        </w:rPr>
        <w:t xml:space="preserve">(формируется при установлении </w:t>
      </w:r>
      <w:r w:rsidRPr="00BF40C1">
        <w:rPr>
          <w:b/>
          <w:bCs/>
          <w:lang w:eastAsia="en-US"/>
        </w:rPr>
        <w:t>муниципального</w:t>
      </w:r>
      <w:r w:rsidRPr="003D3850">
        <w:rPr>
          <w:b/>
          <w:bCs/>
          <w:lang w:eastAsia="en-US"/>
        </w:rPr>
        <w:t xml:space="preserve"> задания одновременно на выполнение </w:t>
      </w:r>
      <w:r w:rsidRPr="00BF40C1">
        <w:rPr>
          <w:b/>
          <w:bCs/>
          <w:lang w:eastAsia="en-US"/>
        </w:rPr>
        <w:t>муниципальной</w:t>
      </w:r>
      <w:r w:rsidRPr="003D3850">
        <w:rPr>
          <w:b/>
          <w:bCs/>
          <w:lang w:eastAsia="en-US"/>
        </w:rPr>
        <w:t xml:space="preserve"> услуги (услуг) и работы (работ) и содержит требования к оказанию </w:t>
      </w:r>
      <w:r w:rsidRPr="00BF40C1">
        <w:rPr>
          <w:b/>
          <w:bCs/>
          <w:lang w:eastAsia="en-US"/>
        </w:rPr>
        <w:t>муниципальной</w:t>
      </w:r>
      <w:r w:rsidRPr="003D3850">
        <w:rPr>
          <w:b/>
          <w:bCs/>
          <w:lang w:eastAsia="en-US"/>
        </w:rPr>
        <w:t xml:space="preserve"> услуги (услуг))</w:t>
      </w:r>
    </w:p>
    <w:p w:rsidR="00AD0758" w:rsidRPr="003D3850" w:rsidRDefault="00AD0758" w:rsidP="003D3850">
      <w:pPr>
        <w:widowControl w:val="0"/>
        <w:autoSpaceDE w:val="0"/>
        <w:autoSpaceDN w:val="0"/>
        <w:adjustRightInd w:val="0"/>
        <w:jc w:val="center"/>
        <w:outlineLvl w:val="3"/>
        <w:rPr>
          <w:sz w:val="28"/>
          <w:szCs w:val="28"/>
          <w:lang w:eastAsia="en-US"/>
        </w:rPr>
      </w:pPr>
      <w:bookmarkStart w:id="5" w:name="Par134"/>
      <w:bookmarkEnd w:id="5"/>
    </w:p>
    <w:p w:rsidR="00AD0758" w:rsidRPr="003D3850" w:rsidRDefault="00AD0758" w:rsidP="003D3850">
      <w:pPr>
        <w:widowControl w:val="0"/>
        <w:autoSpaceDE w:val="0"/>
        <w:autoSpaceDN w:val="0"/>
        <w:adjustRightInd w:val="0"/>
        <w:jc w:val="center"/>
        <w:outlineLvl w:val="3"/>
        <w:rPr>
          <w:sz w:val="28"/>
          <w:szCs w:val="28"/>
          <w:lang w:eastAsia="en-US"/>
        </w:rPr>
      </w:pPr>
      <w:r w:rsidRPr="003D3850">
        <w:rPr>
          <w:lang w:eastAsia="en-US"/>
        </w:rPr>
        <w:t>РАЗДЕЛ 1</w:t>
      </w:r>
      <w:r w:rsidRPr="003D3850">
        <w:rPr>
          <w:sz w:val="28"/>
          <w:szCs w:val="28"/>
          <w:lang w:eastAsia="en-US"/>
        </w:rPr>
        <w:t xml:space="preserve"> _______________________________________________</w:t>
      </w:r>
    </w:p>
    <w:p w:rsidR="00AD0758" w:rsidRPr="003D3850" w:rsidRDefault="00AD0758" w:rsidP="003D3850">
      <w:pPr>
        <w:widowControl w:val="0"/>
        <w:autoSpaceDE w:val="0"/>
        <w:autoSpaceDN w:val="0"/>
        <w:adjustRightInd w:val="0"/>
        <w:jc w:val="center"/>
        <w:rPr>
          <w:sz w:val="20"/>
          <w:szCs w:val="20"/>
          <w:lang w:eastAsia="en-US"/>
        </w:rPr>
      </w:pPr>
      <w:r w:rsidRPr="003D3850">
        <w:rPr>
          <w:sz w:val="20"/>
          <w:szCs w:val="20"/>
          <w:lang w:eastAsia="en-US"/>
        </w:rPr>
        <w:t>(при наличии 2 и более разделов)</w:t>
      </w:r>
    </w:p>
    <w:p w:rsidR="00AD0758" w:rsidRPr="003D3850" w:rsidRDefault="00AD0758" w:rsidP="003D3850">
      <w:pPr>
        <w:widowControl w:val="0"/>
        <w:autoSpaceDE w:val="0"/>
        <w:autoSpaceDN w:val="0"/>
        <w:adjustRightInd w:val="0"/>
        <w:jc w:val="center"/>
        <w:rPr>
          <w:sz w:val="28"/>
          <w:szCs w:val="28"/>
          <w:lang w:eastAsia="en-US"/>
        </w:rPr>
      </w:pPr>
    </w:p>
    <w:p w:rsidR="00AD0758" w:rsidRPr="003D3850" w:rsidRDefault="00AD0758" w:rsidP="003D3850">
      <w:pPr>
        <w:widowControl w:val="0"/>
        <w:autoSpaceDE w:val="0"/>
        <w:autoSpaceDN w:val="0"/>
        <w:adjustRightInd w:val="0"/>
        <w:ind w:firstLine="709"/>
        <w:jc w:val="both"/>
        <w:rPr>
          <w:sz w:val="28"/>
          <w:szCs w:val="28"/>
          <w:lang w:eastAsia="en-US"/>
        </w:rPr>
      </w:pPr>
      <w:r w:rsidRPr="003D3850">
        <w:rPr>
          <w:lang w:eastAsia="en-US"/>
        </w:rPr>
        <w:t xml:space="preserve">1. Наименование </w:t>
      </w:r>
      <w:r w:rsidRPr="00BF40C1">
        <w:rPr>
          <w:lang w:eastAsia="en-US"/>
        </w:rPr>
        <w:t>муниципальной</w:t>
      </w:r>
      <w:r w:rsidRPr="003D3850">
        <w:rPr>
          <w:lang w:eastAsia="en-US"/>
        </w:rPr>
        <w:t xml:space="preserve"> услуги</w:t>
      </w:r>
      <w:r w:rsidRPr="003D3850">
        <w:rPr>
          <w:sz w:val="28"/>
          <w:szCs w:val="28"/>
          <w:lang w:eastAsia="en-US"/>
        </w:rPr>
        <w:t xml:space="preserve"> __________________________________________________________</w:t>
      </w:r>
    </w:p>
    <w:p w:rsidR="00AD0758" w:rsidRPr="003D3850" w:rsidRDefault="00AD0758" w:rsidP="003D3850">
      <w:pPr>
        <w:widowControl w:val="0"/>
        <w:autoSpaceDE w:val="0"/>
        <w:autoSpaceDN w:val="0"/>
        <w:adjustRightInd w:val="0"/>
        <w:jc w:val="both"/>
        <w:rPr>
          <w:sz w:val="28"/>
          <w:szCs w:val="28"/>
          <w:lang w:eastAsia="en-US"/>
        </w:rPr>
      </w:pPr>
      <w:r w:rsidRPr="003D3850">
        <w:rPr>
          <w:sz w:val="28"/>
          <w:szCs w:val="28"/>
          <w:lang w:eastAsia="en-US"/>
        </w:rPr>
        <w:t>___________________________________________________________________________________________________</w:t>
      </w:r>
    </w:p>
    <w:p w:rsidR="00AD0758" w:rsidRPr="003D3850" w:rsidRDefault="00AD0758" w:rsidP="003D3850">
      <w:pPr>
        <w:widowControl w:val="0"/>
        <w:autoSpaceDE w:val="0"/>
        <w:autoSpaceDN w:val="0"/>
        <w:adjustRightInd w:val="0"/>
        <w:ind w:firstLine="709"/>
        <w:jc w:val="both"/>
        <w:rPr>
          <w:sz w:val="28"/>
          <w:szCs w:val="28"/>
          <w:lang w:eastAsia="en-US"/>
        </w:rPr>
      </w:pPr>
      <w:r w:rsidRPr="003D3850">
        <w:rPr>
          <w:lang w:eastAsia="en-US"/>
        </w:rPr>
        <w:t xml:space="preserve">2. Потребители </w:t>
      </w:r>
      <w:r w:rsidRPr="00BF40C1">
        <w:rPr>
          <w:lang w:eastAsia="en-US"/>
        </w:rPr>
        <w:t>муниципальной</w:t>
      </w:r>
      <w:r w:rsidRPr="003D3850">
        <w:rPr>
          <w:lang w:eastAsia="en-US"/>
        </w:rPr>
        <w:t xml:space="preserve"> услуги (физические и (или) юридические лица)</w:t>
      </w:r>
      <w:r w:rsidRPr="003D3850">
        <w:rPr>
          <w:sz w:val="28"/>
          <w:szCs w:val="28"/>
          <w:lang w:eastAsia="en-US"/>
        </w:rPr>
        <w:t xml:space="preserve"> _________________________</w:t>
      </w:r>
    </w:p>
    <w:p w:rsidR="00AD0758" w:rsidRPr="003D3850" w:rsidRDefault="00AD0758" w:rsidP="003D3850">
      <w:pPr>
        <w:widowControl w:val="0"/>
        <w:autoSpaceDE w:val="0"/>
        <w:autoSpaceDN w:val="0"/>
        <w:adjustRightInd w:val="0"/>
        <w:jc w:val="both"/>
        <w:rPr>
          <w:sz w:val="28"/>
          <w:szCs w:val="28"/>
          <w:lang w:eastAsia="en-US"/>
        </w:rPr>
      </w:pPr>
      <w:r w:rsidRPr="003D3850">
        <w:rPr>
          <w:sz w:val="28"/>
          <w:szCs w:val="28"/>
          <w:lang w:eastAsia="en-US"/>
        </w:rPr>
        <w:t>___________________________________________________________________________________________________</w:t>
      </w:r>
    </w:p>
    <w:p w:rsidR="00AD0758" w:rsidRPr="003D3850" w:rsidRDefault="00AD0758" w:rsidP="003D3850">
      <w:pPr>
        <w:widowControl w:val="0"/>
        <w:autoSpaceDE w:val="0"/>
        <w:autoSpaceDN w:val="0"/>
        <w:adjustRightInd w:val="0"/>
        <w:jc w:val="both"/>
        <w:rPr>
          <w:sz w:val="28"/>
          <w:szCs w:val="28"/>
          <w:lang w:eastAsia="en-US"/>
        </w:rPr>
      </w:pPr>
      <w:r w:rsidRPr="003D3850">
        <w:rPr>
          <w:sz w:val="28"/>
          <w:szCs w:val="28"/>
          <w:lang w:eastAsia="en-US"/>
        </w:rPr>
        <w:t>____________________________________________________________________________________________________</w:t>
      </w:r>
    </w:p>
    <w:p w:rsidR="00AD0758" w:rsidRPr="003D3850" w:rsidRDefault="00AD0758" w:rsidP="003D3850">
      <w:pPr>
        <w:widowControl w:val="0"/>
        <w:autoSpaceDE w:val="0"/>
        <w:autoSpaceDN w:val="0"/>
        <w:adjustRightInd w:val="0"/>
        <w:spacing w:line="360" w:lineRule="auto"/>
        <w:ind w:firstLine="709"/>
        <w:jc w:val="both"/>
        <w:rPr>
          <w:lang w:eastAsia="en-US"/>
        </w:rPr>
      </w:pPr>
      <w:r w:rsidRPr="003D3850">
        <w:rPr>
          <w:lang w:eastAsia="en-US"/>
        </w:rPr>
        <w:t xml:space="preserve">3. Показатели, характеризующие объем и (или) качество </w:t>
      </w:r>
      <w:r w:rsidRPr="00BF40C1">
        <w:rPr>
          <w:lang w:eastAsia="en-US"/>
        </w:rPr>
        <w:t>муниципальной</w:t>
      </w:r>
      <w:r w:rsidRPr="003D3850">
        <w:rPr>
          <w:lang w:eastAsia="en-US"/>
        </w:rPr>
        <w:t xml:space="preserve"> услуги.</w:t>
      </w:r>
    </w:p>
    <w:p w:rsidR="00AD0758" w:rsidRPr="003D3850" w:rsidRDefault="00AD0758" w:rsidP="003D3850">
      <w:pPr>
        <w:widowControl w:val="0"/>
        <w:autoSpaceDE w:val="0"/>
        <w:autoSpaceDN w:val="0"/>
        <w:adjustRightInd w:val="0"/>
        <w:spacing w:line="360" w:lineRule="auto"/>
        <w:ind w:firstLine="709"/>
        <w:jc w:val="both"/>
        <w:rPr>
          <w:lang w:eastAsia="en-US"/>
        </w:rPr>
      </w:pPr>
      <w:r w:rsidRPr="003D3850">
        <w:rPr>
          <w:lang w:eastAsia="en-US"/>
        </w:rPr>
        <w:t xml:space="preserve">3.1. Показатели, характеризующие качество </w:t>
      </w:r>
      <w:r w:rsidRPr="00BF40C1">
        <w:rPr>
          <w:lang w:eastAsia="en-US"/>
        </w:rPr>
        <w:t>муниципальной</w:t>
      </w:r>
      <w:r w:rsidRPr="003D3850">
        <w:rPr>
          <w:lang w:eastAsia="en-US"/>
        </w:rPr>
        <w:t xml:space="preserve"> услуги &lt;**&gt;:</w:t>
      </w:r>
    </w:p>
    <w:p w:rsidR="00AD0758" w:rsidRPr="003D3850" w:rsidRDefault="00AD0758" w:rsidP="003D3850">
      <w:pPr>
        <w:widowControl w:val="0"/>
        <w:autoSpaceDE w:val="0"/>
        <w:autoSpaceDN w:val="0"/>
        <w:adjustRightInd w:val="0"/>
        <w:ind w:firstLine="540"/>
        <w:jc w:val="both"/>
        <w:rPr>
          <w:sz w:val="28"/>
          <w:szCs w:val="28"/>
          <w:lang w:eastAsia="en-US"/>
        </w:rPr>
      </w:pPr>
    </w:p>
    <w:tbl>
      <w:tblPr>
        <w:tblW w:w="5000" w:type="pct"/>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1916"/>
        <w:gridCol w:w="1364"/>
        <w:gridCol w:w="1229"/>
        <w:gridCol w:w="1639"/>
        <w:gridCol w:w="1303"/>
        <w:gridCol w:w="1639"/>
        <w:gridCol w:w="1365"/>
        <w:gridCol w:w="1371"/>
        <w:gridCol w:w="2327"/>
      </w:tblGrid>
      <w:tr w:rsidR="00AD0758" w:rsidRPr="003D3850">
        <w:trPr>
          <w:tblCellSpacing w:w="5" w:type="nil"/>
        </w:trPr>
        <w:tc>
          <w:tcPr>
            <w:tcW w:w="680" w:type="pct"/>
            <w:vMerge w:val="restar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Наименование</w:t>
            </w:r>
          </w:p>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показателя</w:t>
            </w:r>
          </w:p>
        </w:tc>
        <w:tc>
          <w:tcPr>
            <w:tcW w:w="485" w:type="pct"/>
            <w:vMerge w:val="restar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Единица</w:t>
            </w:r>
          </w:p>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измерения</w:t>
            </w:r>
          </w:p>
        </w:tc>
        <w:tc>
          <w:tcPr>
            <w:tcW w:w="437" w:type="pct"/>
            <w:vMerge w:val="restar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Формула</w:t>
            </w:r>
          </w:p>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расчета</w:t>
            </w:r>
          </w:p>
        </w:tc>
        <w:tc>
          <w:tcPr>
            <w:tcW w:w="2573" w:type="pct"/>
            <w:gridSpan w:val="5"/>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 xml:space="preserve">Значения показателей качества </w:t>
            </w:r>
            <w:r>
              <w:rPr>
                <w:b/>
                <w:bCs/>
                <w:sz w:val="20"/>
                <w:szCs w:val="20"/>
                <w:lang w:eastAsia="en-US"/>
              </w:rPr>
              <w:t xml:space="preserve">муниципальной </w:t>
            </w:r>
            <w:r w:rsidRPr="003D3850">
              <w:rPr>
                <w:b/>
                <w:bCs/>
                <w:sz w:val="20"/>
                <w:szCs w:val="20"/>
                <w:lang w:eastAsia="en-US"/>
              </w:rPr>
              <w:t>услуги</w:t>
            </w:r>
          </w:p>
        </w:tc>
        <w:tc>
          <w:tcPr>
            <w:tcW w:w="825" w:type="pct"/>
            <w:vMerge w:val="restar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Источник информации о значении показателя</w:t>
            </w:r>
          </w:p>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(исходные данные для ее расчета)</w:t>
            </w:r>
          </w:p>
        </w:tc>
      </w:tr>
      <w:tr w:rsidR="00AD0758" w:rsidRPr="003D3850">
        <w:trPr>
          <w:tblCellSpacing w:w="5" w:type="nil"/>
        </w:trPr>
        <w:tc>
          <w:tcPr>
            <w:tcW w:w="680" w:type="pct"/>
            <w:vMerge/>
          </w:tcPr>
          <w:p w:rsidR="00AD0758" w:rsidRPr="003D3850" w:rsidRDefault="00AD0758" w:rsidP="003D3850">
            <w:pPr>
              <w:widowControl w:val="0"/>
              <w:autoSpaceDE w:val="0"/>
              <w:autoSpaceDN w:val="0"/>
              <w:adjustRightInd w:val="0"/>
              <w:ind w:firstLine="540"/>
              <w:jc w:val="center"/>
              <w:rPr>
                <w:b/>
                <w:bCs/>
                <w:sz w:val="20"/>
                <w:szCs w:val="20"/>
                <w:lang w:eastAsia="en-US"/>
              </w:rPr>
            </w:pPr>
          </w:p>
        </w:tc>
        <w:tc>
          <w:tcPr>
            <w:tcW w:w="485" w:type="pct"/>
            <w:vMerge/>
          </w:tcPr>
          <w:p w:rsidR="00AD0758" w:rsidRPr="003D3850" w:rsidRDefault="00AD0758" w:rsidP="003D3850">
            <w:pPr>
              <w:widowControl w:val="0"/>
              <w:autoSpaceDE w:val="0"/>
              <w:autoSpaceDN w:val="0"/>
              <w:adjustRightInd w:val="0"/>
              <w:ind w:firstLine="540"/>
              <w:jc w:val="center"/>
              <w:rPr>
                <w:b/>
                <w:bCs/>
                <w:sz w:val="20"/>
                <w:szCs w:val="20"/>
                <w:lang w:eastAsia="en-US"/>
              </w:rPr>
            </w:pPr>
          </w:p>
        </w:tc>
        <w:tc>
          <w:tcPr>
            <w:tcW w:w="437" w:type="pct"/>
            <w:vMerge/>
          </w:tcPr>
          <w:p w:rsidR="00AD0758" w:rsidRPr="003D3850" w:rsidRDefault="00AD0758" w:rsidP="003D3850">
            <w:pPr>
              <w:widowControl w:val="0"/>
              <w:autoSpaceDE w:val="0"/>
              <w:autoSpaceDN w:val="0"/>
              <w:adjustRightInd w:val="0"/>
              <w:ind w:firstLine="540"/>
              <w:jc w:val="center"/>
              <w:rPr>
                <w:b/>
                <w:bCs/>
                <w:sz w:val="20"/>
                <w:szCs w:val="20"/>
                <w:lang w:eastAsia="en-US"/>
              </w:rPr>
            </w:pPr>
          </w:p>
        </w:tc>
        <w:tc>
          <w:tcPr>
            <w:tcW w:w="582" w:type="pc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отчетный</w:t>
            </w:r>
          </w:p>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финансовый</w:t>
            </w:r>
          </w:p>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год</w:t>
            </w:r>
          </w:p>
        </w:tc>
        <w:tc>
          <w:tcPr>
            <w:tcW w:w="437" w:type="pc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текущий</w:t>
            </w:r>
          </w:p>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финансовый  год</w:t>
            </w:r>
          </w:p>
        </w:tc>
        <w:tc>
          <w:tcPr>
            <w:tcW w:w="582" w:type="pc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очередной</w:t>
            </w:r>
          </w:p>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финансовый</w:t>
            </w:r>
          </w:p>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год &lt;***&gt;</w:t>
            </w:r>
          </w:p>
        </w:tc>
        <w:tc>
          <w:tcPr>
            <w:tcW w:w="485" w:type="pc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1-й год</w:t>
            </w:r>
          </w:p>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планового</w:t>
            </w:r>
          </w:p>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периода</w:t>
            </w:r>
          </w:p>
        </w:tc>
        <w:tc>
          <w:tcPr>
            <w:tcW w:w="486" w:type="pc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2-й год</w:t>
            </w:r>
          </w:p>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планового</w:t>
            </w:r>
          </w:p>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периода</w:t>
            </w:r>
          </w:p>
        </w:tc>
        <w:tc>
          <w:tcPr>
            <w:tcW w:w="825" w:type="pct"/>
            <w:vMerge/>
          </w:tcPr>
          <w:p w:rsidR="00AD0758" w:rsidRPr="003D3850" w:rsidRDefault="00AD0758" w:rsidP="003D3850">
            <w:pPr>
              <w:widowControl w:val="0"/>
              <w:autoSpaceDE w:val="0"/>
              <w:autoSpaceDN w:val="0"/>
              <w:adjustRightInd w:val="0"/>
              <w:rPr>
                <w:sz w:val="28"/>
                <w:szCs w:val="28"/>
                <w:lang w:eastAsia="en-US"/>
              </w:rPr>
            </w:pPr>
          </w:p>
        </w:tc>
      </w:tr>
      <w:tr w:rsidR="00AD0758" w:rsidRPr="003D3850">
        <w:trPr>
          <w:tblCellSpacing w:w="5" w:type="nil"/>
        </w:trPr>
        <w:tc>
          <w:tcPr>
            <w:tcW w:w="680" w:type="pct"/>
          </w:tcPr>
          <w:p w:rsidR="00AD0758" w:rsidRPr="003D3850" w:rsidRDefault="00AD0758" w:rsidP="003D3850">
            <w:pPr>
              <w:widowControl w:val="0"/>
              <w:autoSpaceDE w:val="0"/>
              <w:autoSpaceDN w:val="0"/>
              <w:adjustRightInd w:val="0"/>
              <w:rPr>
                <w:lang w:eastAsia="en-US"/>
              </w:rPr>
            </w:pPr>
            <w:r w:rsidRPr="003D3850">
              <w:rPr>
                <w:lang w:eastAsia="en-US"/>
              </w:rPr>
              <w:t>1.</w:t>
            </w:r>
          </w:p>
        </w:tc>
        <w:tc>
          <w:tcPr>
            <w:tcW w:w="485" w:type="pct"/>
          </w:tcPr>
          <w:p w:rsidR="00AD0758" w:rsidRPr="003D3850" w:rsidRDefault="00AD0758" w:rsidP="003D3850">
            <w:pPr>
              <w:widowControl w:val="0"/>
              <w:autoSpaceDE w:val="0"/>
              <w:autoSpaceDN w:val="0"/>
              <w:adjustRightInd w:val="0"/>
              <w:rPr>
                <w:sz w:val="28"/>
                <w:szCs w:val="28"/>
                <w:lang w:eastAsia="en-US"/>
              </w:rPr>
            </w:pPr>
          </w:p>
        </w:tc>
        <w:tc>
          <w:tcPr>
            <w:tcW w:w="437" w:type="pct"/>
          </w:tcPr>
          <w:p w:rsidR="00AD0758" w:rsidRPr="003D3850" w:rsidRDefault="00AD0758" w:rsidP="003D3850">
            <w:pPr>
              <w:widowControl w:val="0"/>
              <w:autoSpaceDE w:val="0"/>
              <w:autoSpaceDN w:val="0"/>
              <w:adjustRightInd w:val="0"/>
              <w:rPr>
                <w:sz w:val="28"/>
                <w:szCs w:val="28"/>
                <w:lang w:eastAsia="en-US"/>
              </w:rPr>
            </w:pPr>
          </w:p>
        </w:tc>
        <w:tc>
          <w:tcPr>
            <w:tcW w:w="582" w:type="pct"/>
          </w:tcPr>
          <w:p w:rsidR="00AD0758" w:rsidRPr="003D3850" w:rsidRDefault="00AD0758" w:rsidP="003D3850">
            <w:pPr>
              <w:widowControl w:val="0"/>
              <w:autoSpaceDE w:val="0"/>
              <w:autoSpaceDN w:val="0"/>
              <w:adjustRightInd w:val="0"/>
              <w:rPr>
                <w:sz w:val="28"/>
                <w:szCs w:val="28"/>
                <w:lang w:eastAsia="en-US"/>
              </w:rPr>
            </w:pPr>
          </w:p>
        </w:tc>
        <w:tc>
          <w:tcPr>
            <w:tcW w:w="437" w:type="pct"/>
          </w:tcPr>
          <w:p w:rsidR="00AD0758" w:rsidRPr="003D3850" w:rsidRDefault="00AD0758" w:rsidP="003D3850">
            <w:pPr>
              <w:widowControl w:val="0"/>
              <w:autoSpaceDE w:val="0"/>
              <w:autoSpaceDN w:val="0"/>
              <w:adjustRightInd w:val="0"/>
              <w:rPr>
                <w:sz w:val="28"/>
                <w:szCs w:val="28"/>
                <w:lang w:eastAsia="en-US"/>
              </w:rPr>
            </w:pPr>
          </w:p>
        </w:tc>
        <w:tc>
          <w:tcPr>
            <w:tcW w:w="582" w:type="pct"/>
          </w:tcPr>
          <w:p w:rsidR="00AD0758" w:rsidRPr="003D3850" w:rsidRDefault="00AD0758" w:rsidP="003D3850">
            <w:pPr>
              <w:widowControl w:val="0"/>
              <w:autoSpaceDE w:val="0"/>
              <w:autoSpaceDN w:val="0"/>
              <w:adjustRightInd w:val="0"/>
              <w:rPr>
                <w:sz w:val="28"/>
                <w:szCs w:val="28"/>
                <w:lang w:eastAsia="en-US"/>
              </w:rPr>
            </w:pPr>
          </w:p>
        </w:tc>
        <w:tc>
          <w:tcPr>
            <w:tcW w:w="485" w:type="pct"/>
          </w:tcPr>
          <w:p w:rsidR="00AD0758" w:rsidRPr="003D3850" w:rsidRDefault="00AD0758" w:rsidP="003D3850">
            <w:pPr>
              <w:widowControl w:val="0"/>
              <w:autoSpaceDE w:val="0"/>
              <w:autoSpaceDN w:val="0"/>
              <w:adjustRightInd w:val="0"/>
              <w:rPr>
                <w:sz w:val="28"/>
                <w:szCs w:val="28"/>
                <w:lang w:eastAsia="en-US"/>
              </w:rPr>
            </w:pPr>
          </w:p>
        </w:tc>
        <w:tc>
          <w:tcPr>
            <w:tcW w:w="486" w:type="pct"/>
          </w:tcPr>
          <w:p w:rsidR="00AD0758" w:rsidRPr="003D3850" w:rsidRDefault="00AD0758" w:rsidP="003D3850">
            <w:pPr>
              <w:widowControl w:val="0"/>
              <w:autoSpaceDE w:val="0"/>
              <w:autoSpaceDN w:val="0"/>
              <w:adjustRightInd w:val="0"/>
              <w:rPr>
                <w:sz w:val="28"/>
                <w:szCs w:val="28"/>
                <w:lang w:eastAsia="en-US"/>
              </w:rPr>
            </w:pPr>
          </w:p>
        </w:tc>
        <w:tc>
          <w:tcPr>
            <w:tcW w:w="825" w:type="pct"/>
          </w:tcPr>
          <w:p w:rsidR="00AD0758" w:rsidRPr="003D3850" w:rsidRDefault="00AD0758" w:rsidP="003D3850">
            <w:pPr>
              <w:widowControl w:val="0"/>
              <w:autoSpaceDE w:val="0"/>
              <w:autoSpaceDN w:val="0"/>
              <w:adjustRightInd w:val="0"/>
              <w:rPr>
                <w:sz w:val="28"/>
                <w:szCs w:val="28"/>
                <w:lang w:eastAsia="en-US"/>
              </w:rPr>
            </w:pPr>
          </w:p>
        </w:tc>
      </w:tr>
      <w:tr w:rsidR="00AD0758" w:rsidRPr="003D3850">
        <w:trPr>
          <w:tblCellSpacing w:w="5" w:type="nil"/>
        </w:trPr>
        <w:tc>
          <w:tcPr>
            <w:tcW w:w="680" w:type="pct"/>
          </w:tcPr>
          <w:p w:rsidR="00AD0758" w:rsidRPr="003D3850" w:rsidRDefault="00AD0758" w:rsidP="003D3850">
            <w:pPr>
              <w:widowControl w:val="0"/>
              <w:autoSpaceDE w:val="0"/>
              <w:autoSpaceDN w:val="0"/>
              <w:adjustRightInd w:val="0"/>
              <w:rPr>
                <w:lang w:eastAsia="en-US"/>
              </w:rPr>
            </w:pPr>
            <w:r w:rsidRPr="003D3850">
              <w:rPr>
                <w:lang w:eastAsia="en-US"/>
              </w:rPr>
              <w:t>2.</w:t>
            </w:r>
          </w:p>
        </w:tc>
        <w:tc>
          <w:tcPr>
            <w:tcW w:w="485" w:type="pct"/>
          </w:tcPr>
          <w:p w:rsidR="00AD0758" w:rsidRPr="003D3850" w:rsidRDefault="00AD0758" w:rsidP="003D3850">
            <w:pPr>
              <w:widowControl w:val="0"/>
              <w:autoSpaceDE w:val="0"/>
              <w:autoSpaceDN w:val="0"/>
              <w:adjustRightInd w:val="0"/>
              <w:rPr>
                <w:sz w:val="28"/>
                <w:szCs w:val="28"/>
                <w:lang w:eastAsia="en-US"/>
              </w:rPr>
            </w:pPr>
          </w:p>
        </w:tc>
        <w:tc>
          <w:tcPr>
            <w:tcW w:w="437" w:type="pct"/>
          </w:tcPr>
          <w:p w:rsidR="00AD0758" w:rsidRPr="003D3850" w:rsidRDefault="00AD0758" w:rsidP="003D3850">
            <w:pPr>
              <w:widowControl w:val="0"/>
              <w:autoSpaceDE w:val="0"/>
              <w:autoSpaceDN w:val="0"/>
              <w:adjustRightInd w:val="0"/>
              <w:rPr>
                <w:sz w:val="28"/>
                <w:szCs w:val="28"/>
                <w:lang w:eastAsia="en-US"/>
              </w:rPr>
            </w:pPr>
          </w:p>
        </w:tc>
        <w:tc>
          <w:tcPr>
            <w:tcW w:w="582" w:type="pct"/>
          </w:tcPr>
          <w:p w:rsidR="00AD0758" w:rsidRPr="003D3850" w:rsidRDefault="00AD0758" w:rsidP="003D3850">
            <w:pPr>
              <w:widowControl w:val="0"/>
              <w:autoSpaceDE w:val="0"/>
              <w:autoSpaceDN w:val="0"/>
              <w:adjustRightInd w:val="0"/>
              <w:rPr>
                <w:sz w:val="28"/>
                <w:szCs w:val="28"/>
                <w:lang w:eastAsia="en-US"/>
              </w:rPr>
            </w:pPr>
          </w:p>
        </w:tc>
        <w:tc>
          <w:tcPr>
            <w:tcW w:w="437" w:type="pct"/>
          </w:tcPr>
          <w:p w:rsidR="00AD0758" w:rsidRPr="003D3850" w:rsidRDefault="00AD0758" w:rsidP="003D3850">
            <w:pPr>
              <w:widowControl w:val="0"/>
              <w:autoSpaceDE w:val="0"/>
              <w:autoSpaceDN w:val="0"/>
              <w:adjustRightInd w:val="0"/>
              <w:rPr>
                <w:sz w:val="28"/>
                <w:szCs w:val="28"/>
                <w:lang w:eastAsia="en-US"/>
              </w:rPr>
            </w:pPr>
          </w:p>
        </w:tc>
        <w:tc>
          <w:tcPr>
            <w:tcW w:w="582" w:type="pct"/>
          </w:tcPr>
          <w:p w:rsidR="00AD0758" w:rsidRPr="003D3850" w:rsidRDefault="00AD0758" w:rsidP="003D3850">
            <w:pPr>
              <w:widowControl w:val="0"/>
              <w:autoSpaceDE w:val="0"/>
              <w:autoSpaceDN w:val="0"/>
              <w:adjustRightInd w:val="0"/>
              <w:rPr>
                <w:sz w:val="28"/>
                <w:szCs w:val="28"/>
                <w:lang w:eastAsia="en-US"/>
              </w:rPr>
            </w:pPr>
          </w:p>
        </w:tc>
        <w:tc>
          <w:tcPr>
            <w:tcW w:w="485" w:type="pct"/>
          </w:tcPr>
          <w:p w:rsidR="00AD0758" w:rsidRPr="003D3850" w:rsidRDefault="00AD0758" w:rsidP="003D3850">
            <w:pPr>
              <w:widowControl w:val="0"/>
              <w:autoSpaceDE w:val="0"/>
              <w:autoSpaceDN w:val="0"/>
              <w:adjustRightInd w:val="0"/>
              <w:rPr>
                <w:sz w:val="28"/>
                <w:szCs w:val="28"/>
                <w:lang w:eastAsia="en-US"/>
              </w:rPr>
            </w:pPr>
          </w:p>
        </w:tc>
        <w:tc>
          <w:tcPr>
            <w:tcW w:w="486" w:type="pct"/>
          </w:tcPr>
          <w:p w:rsidR="00AD0758" w:rsidRPr="003D3850" w:rsidRDefault="00AD0758" w:rsidP="003D3850">
            <w:pPr>
              <w:widowControl w:val="0"/>
              <w:autoSpaceDE w:val="0"/>
              <w:autoSpaceDN w:val="0"/>
              <w:adjustRightInd w:val="0"/>
              <w:rPr>
                <w:sz w:val="28"/>
                <w:szCs w:val="28"/>
                <w:lang w:eastAsia="en-US"/>
              </w:rPr>
            </w:pPr>
          </w:p>
        </w:tc>
        <w:tc>
          <w:tcPr>
            <w:tcW w:w="825" w:type="pct"/>
          </w:tcPr>
          <w:p w:rsidR="00AD0758" w:rsidRPr="003D3850" w:rsidRDefault="00AD0758" w:rsidP="003D3850">
            <w:pPr>
              <w:widowControl w:val="0"/>
              <w:autoSpaceDE w:val="0"/>
              <w:autoSpaceDN w:val="0"/>
              <w:adjustRightInd w:val="0"/>
              <w:rPr>
                <w:sz w:val="28"/>
                <w:szCs w:val="28"/>
                <w:lang w:eastAsia="en-US"/>
              </w:rPr>
            </w:pPr>
          </w:p>
        </w:tc>
      </w:tr>
    </w:tbl>
    <w:p w:rsidR="00AD0758" w:rsidRPr="003D3850" w:rsidRDefault="00AD0758" w:rsidP="003D3850">
      <w:pPr>
        <w:widowControl w:val="0"/>
        <w:autoSpaceDE w:val="0"/>
        <w:autoSpaceDN w:val="0"/>
        <w:adjustRightInd w:val="0"/>
        <w:ind w:firstLine="540"/>
        <w:jc w:val="both"/>
        <w:rPr>
          <w:sz w:val="28"/>
          <w:szCs w:val="28"/>
          <w:lang w:eastAsia="en-US"/>
        </w:rPr>
      </w:pPr>
    </w:p>
    <w:p w:rsidR="00AD0758" w:rsidRPr="003D3850" w:rsidRDefault="00AD0758" w:rsidP="003D3850">
      <w:pPr>
        <w:widowControl w:val="0"/>
        <w:autoSpaceDE w:val="0"/>
        <w:autoSpaceDN w:val="0"/>
        <w:adjustRightInd w:val="0"/>
        <w:ind w:firstLine="709"/>
        <w:jc w:val="both"/>
        <w:rPr>
          <w:lang w:eastAsia="en-US"/>
        </w:rPr>
      </w:pPr>
      <w:r w:rsidRPr="003D3850">
        <w:rPr>
          <w:lang w:eastAsia="en-US"/>
        </w:rPr>
        <w:t xml:space="preserve">3.2. Объем </w:t>
      </w:r>
      <w:r w:rsidRPr="00BF40C1">
        <w:rPr>
          <w:lang w:eastAsia="en-US"/>
        </w:rPr>
        <w:t>муниципальной</w:t>
      </w:r>
      <w:r w:rsidRPr="003D3850">
        <w:rPr>
          <w:lang w:eastAsia="en-US"/>
        </w:rPr>
        <w:t xml:space="preserve"> услуги (в натуральных показателях):</w:t>
      </w:r>
    </w:p>
    <w:p w:rsidR="00AD0758" w:rsidRPr="003D3850" w:rsidRDefault="00AD0758" w:rsidP="003D3850">
      <w:pPr>
        <w:widowControl w:val="0"/>
        <w:autoSpaceDE w:val="0"/>
        <w:autoSpaceDN w:val="0"/>
        <w:adjustRightInd w:val="0"/>
        <w:ind w:firstLine="540"/>
        <w:jc w:val="both"/>
        <w:rPr>
          <w:sz w:val="28"/>
          <w:szCs w:val="28"/>
          <w:lang w:eastAsia="en-US"/>
        </w:rPr>
      </w:pPr>
    </w:p>
    <w:tbl>
      <w:tblPr>
        <w:tblW w:w="5000" w:type="pct"/>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1943"/>
        <w:gridCol w:w="1388"/>
        <w:gridCol w:w="1665"/>
        <w:gridCol w:w="1664"/>
        <w:gridCol w:w="1664"/>
        <w:gridCol w:w="1526"/>
        <w:gridCol w:w="1529"/>
        <w:gridCol w:w="2774"/>
      </w:tblGrid>
      <w:tr w:rsidR="00AD0758" w:rsidRPr="003D3850">
        <w:trPr>
          <w:trHeight w:val="320"/>
          <w:tblCellSpacing w:w="5" w:type="nil"/>
        </w:trPr>
        <w:tc>
          <w:tcPr>
            <w:tcW w:w="686" w:type="pct"/>
            <w:vMerge w:val="restar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Наименование</w:t>
            </w:r>
          </w:p>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показателя</w:t>
            </w:r>
          </w:p>
        </w:tc>
        <w:tc>
          <w:tcPr>
            <w:tcW w:w="490" w:type="pct"/>
            <w:vMerge w:val="restar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Единица</w:t>
            </w:r>
          </w:p>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измерения</w:t>
            </w:r>
          </w:p>
        </w:tc>
        <w:tc>
          <w:tcPr>
            <w:tcW w:w="2843" w:type="pct"/>
            <w:gridSpan w:val="5"/>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 xml:space="preserve">Значение показателей объема </w:t>
            </w:r>
            <w:r>
              <w:rPr>
                <w:b/>
                <w:bCs/>
                <w:sz w:val="20"/>
                <w:szCs w:val="20"/>
                <w:lang w:eastAsia="en-US"/>
              </w:rPr>
              <w:t>муниципальной</w:t>
            </w:r>
            <w:r w:rsidRPr="003D3850">
              <w:rPr>
                <w:b/>
                <w:bCs/>
                <w:sz w:val="20"/>
                <w:szCs w:val="20"/>
                <w:lang w:eastAsia="en-US"/>
              </w:rPr>
              <w:t xml:space="preserve"> услуги</w:t>
            </w:r>
          </w:p>
        </w:tc>
        <w:tc>
          <w:tcPr>
            <w:tcW w:w="980" w:type="pct"/>
            <w:vMerge w:val="restar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Источник информации о значении показателя</w:t>
            </w:r>
          </w:p>
        </w:tc>
      </w:tr>
      <w:tr w:rsidR="00AD0758" w:rsidRPr="003D3850">
        <w:trPr>
          <w:trHeight w:val="480"/>
          <w:tblCellSpacing w:w="5" w:type="nil"/>
        </w:trPr>
        <w:tc>
          <w:tcPr>
            <w:tcW w:w="686" w:type="pct"/>
            <w:vMerge/>
          </w:tcPr>
          <w:p w:rsidR="00AD0758" w:rsidRPr="003D3850" w:rsidRDefault="00AD0758" w:rsidP="003D3850">
            <w:pPr>
              <w:widowControl w:val="0"/>
              <w:autoSpaceDE w:val="0"/>
              <w:autoSpaceDN w:val="0"/>
              <w:adjustRightInd w:val="0"/>
              <w:jc w:val="center"/>
              <w:rPr>
                <w:b/>
                <w:bCs/>
                <w:sz w:val="20"/>
                <w:szCs w:val="20"/>
                <w:lang w:eastAsia="en-US"/>
              </w:rPr>
            </w:pPr>
          </w:p>
        </w:tc>
        <w:tc>
          <w:tcPr>
            <w:tcW w:w="490" w:type="pct"/>
            <w:vMerge/>
          </w:tcPr>
          <w:p w:rsidR="00AD0758" w:rsidRPr="003D3850" w:rsidRDefault="00AD0758" w:rsidP="003D3850">
            <w:pPr>
              <w:widowControl w:val="0"/>
              <w:autoSpaceDE w:val="0"/>
              <w:autoSpaceDN w:val="0"/>
              <w:adjustRightInd w:val="0"/>
              <w:jc w:val="center"/>
              <w:rPr>
                <w:b/>
                <w:bCs/>
                <w:sz w:val="20"/>
                <w:szCs w:val="20"/>
                <w:lang w:eastAsia="en-US"/>
              </w:rPr>
            </w:pPr>
          </w:p>
        </w:tc>
        <w:tc>
          <w:tcPr>
            <w:tcW w:w="588" w:type="pc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отчетный</w:t>
            </w:r>
          </w:p>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финансовый год</w:t>
            </w:r>
          </w:p>
        </w:tc>
        <w:tc>
          <w:tcPr>
            <w:tcW w:w="588" w:type="pc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текущий</w:t>
            </w:r>
          </w:p>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финансовый год</w:t>
            </w:r>
          </w:p>
        </w:tc>
        <w:tc>
          <w:tcPr>
            <w:tcW w:w="588" w:type="pc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очередной</w:t>
            </w:r>
          </w:p>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финансовый год &lt;***&gt;</w:t>
            </w:r>
          </w:p>
        </w:tc>
        <w:tc>
          <w:tcPr>
            <w:tcW w:w="539" w:type="pc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1-й год</w:t>
            </w:r>
          </w:p>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 xml:space="preserve">планового </w:t>
            </w:r>
            <w:r w:rsidRPr="003D3850">
              <w:rPr>
                <w:b/>
                <w:bCs/>
                <w:sz w:val="20"/>
                <w:szCs w:val="20"/>
                <w:lang w:eastAsia="en-US"/>
              </w:rPr>
              <w:br/>
              <w:t>периода</w:t>
            </w:r>
          </w:p>
        </w:tc>
        <w:tc>
          <w:tcPr>
            <w:tcW w:w="539" w:type="pc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2-й год</w:t>
            </w:r>
          </w:p>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 xml:space="preserve">планового </w:t>
            </w:r>
            <w:r w:rsidRPr="003D3850">
              <w:rPr>
                <w:b/>
                <w:bCs/>
                <w:sz w:val="20"/>
                <w:szCs w:val="20"/>
                <w:lang w:eastAsia="en-US"/>
              </w:rPr>
              <w:br/>
              <w:t>периода</w:t>
            </w:r>
          </w:p>
        </w:tc>
        <w:tc>
          <w:tcPr>
            <w:tcW w:w="980" w:type="pct"/>
            <w:vMerge/>
          </w:tcPr>
          <w:p w:rsidR="00AD0758" w:rsidRPr="003D3850" w:rsidRDefault="00AD0758" w:rsidP="003D3850">
            <w:pPr>
              <w:widowControl w:val="0"/>
              <w:autoSpaceDE w:val="0"/>
              <w:autoSpaceDN w:val="0"/>
              <w:adjustRightInd w:val="0"/>
              <w:rPr>
                <w:sz w:val="28"/>
                <w:szCs w:val="28"/>
                <w:lang w:eastAsia="en-US"/>
              </w:rPr>
            </w:pPr>
          </w:p>
        </w:tc>
      </w:tr>
      <w:tr w:rsidR="00AD0758" w:rsidRPr="003D3850">
        <w:trPr>
          <w:trHeight w:val="417"/>
          <w:tblCellSpacing w:w="5" w:type="nil"/>
        </w:trPr>
        <w:tc>
          <w:tcPr>
            <w:tcW w:w="686" w:type="pct"/>
          </w:tcPr>
          <w:p w:rsidR="00AD0758" w:rsidRPr="003D3850" w:rsidRDefault="00AD0758" w:rsidP="003D3850">
            <w:pPr>
              <w:widowControl w:val="0"/>
              <w:autoSpaceDE w:val="0"/>
              <w:autoSpaceDN w:val="0"/>
              <w:adjustRightInd w:val="0"/>
              <w:rPr>
                <w:sz w:val="28"/>
                <w:szCs w:val="28"/>
                <w:lang w:eastAsia="en-US"/>
              </w:rPr>
            </w:pPr>
          </w:p>
        </w:tc>
        <w:tc>
          <w:tcPr>
            <w:tcW w:w="490" w:type="pct"/>
          </w:tcPr>
          <w:p w:rsidR="00AD0758" w:rsidRPr="003D3850" w:rsidRDefault="00AD0758" w:rsidP="003D3850">
            <w:pPr>
              <w:widowControl w:val="0"/>
              <w:autoSpaceDE w:val="0"/>
              <w:autoSpaceDN w:val="0"/>
              <w:adjustRightInd w:val="0"/>
              <w:rPr>
                <w:sz w:val="28"/>
                <w:szCs w:val="28"/>
                <w:lang w:eastAsia="en-US"/>
              </w:rPr>
            </w:pPr>
          </w:p>
        </w:tc>
        <w:tc>
          <w:tcPr>
            <w:tcW w:w="588" w:type="pct"/>
          </w:tcPr>
          <w:p w:rsidR="00AD0758" w:rsidRPr="003D3850" w:rsidRDefault="00AD0758" w:rsidP="003D3850">
            <w:pPr>
              <w:widowControl w:val="0"/>
              <w:autoSpaceDE w:val="0"/>
              <w:autoSpaceDN w:val="0"/>
              <w:adjustRightInd w:val="0"/>
              <w:rPr>
                <w:sz w:val="28"/>
                <w:szCs w:val="28"/>
                <w:lang w:eastAsia="en-US"/>
              </w:rPr>
            </w:pPr>
          </w:p>
        </w:tc>
        <w:tc>
          <w:tcPr>
            <w:tcW w:w="588" w:type="pct"/>
          </w:tcPr>
          <w:p w:rsidR="00AD0758" w:rsidRPr="003D3850" w:rsidRDefault="00AD0758" w:rsidP="003D3850">
            <w:pPr>
              <w:widowControl w:val="0"/>
              <w:autoSpaceDE w:val="0"/>
              <w:autoSpaceDN w:val="0"/>
              <w:adjustRightInd w:val="0"/>
              <w:rPr>
                <w:sz w:val="28"/>
                <w:szCs w:val="28"/>
                <w:lang w:eastAsia="en-US"/>
              </w:rPr>
            </w:pPr>
          </w:p>
        </w:tc>
        <w:tc>
          <w:tcPr>
            <w:tcW w:w="588" w:type="pct"/>
          </w:tcPr>
          <w:p w:rsidR="00AD0758" w:rsidRPr="003D3850" w:rsidRDefault="00AD0758" w:rsidP="003D3850">
            <w:pPr>
              <w:widowControl w:val="0"/>
              <w:autoSpaceDE w:val="0"/>
              <w:autoSpaceDN w:val="0"/>
              <w:adjustRightInd w:val="0"/>
              <w:rPr>
                <w:sz w:val="28"/>
                <w:szCs w:val="28"/>
                <w:lang w:eastAsia="en-US"/>
              </w:rPr>
            </w:pPr>
          </w:p>
        </w:tc>
        <w:tc>
          <w:tcPr>
            <w:tcW w:w="539" w:type="pct"/>
          </w:tcPr>
          <w:p w:rsidR="00AD0758" w:rsidRPr="003D3850" w:rsidRDefault="00AD0758" w:rsidP="003D3850">
            <w:pPr>
              <w:widowControl w:val="0"/>
              <w:autoSpaceDE w:val="0"/>
              <w:autoSpaceDN w:val="0"/>
              <w:adjustRightInd w:val="0"/>
              <w:rPr>
                <w:sz w:val="28"/>
                <w:szCs w:val="28"/>
                <w:lang w:eastAsia="en-US"/>
              </w:rPr>
            </w:pPr>
          </w:p>
        </w:tc>
        <w:tc>
          <w:tcPr>
            <w:tcW w:w="539" w:type="pct"/>
          </w:tcPr>
          <w:p w:rsidR="00AD0758" w:rsidRPr="003D3850" w:rsidRDefault="00AD0758" w:rsidP="003D3850">
            <w:pPr>
              <w:widowControl w:val="0"/>
              <w:autoSpaceDE w:val="0"/>
              <w:autoSpaceDN w:val="0"/>
              <w:adjustRightInd w:val="0"/>
              <w:rPr>
                <w:sz w:val="28"/>
                <w:szCs w:val="28"/>
                <w:lang w:eastAsia="en-US"/>
              </w:rPr>
            </w:pPr>
          </w:p>
        </w:tc>
        <w:tc>
          <w:tcPr>
            <w:tcW w:w="980" w:type="pct"/>
          </w:tcPr>
          <w:p w:rsidR="00AD0758" w:rsidRPr="003D3850" w:rsidRDefault="00AD0758" w:rsidP="003D3850">
            <w:pPr>
              <w:widowControl w:val="0"/>
              <w:autoSpaceDE w:val="0"/>
              <w:autoSpaceDN w:val="0"/>
              <w:adjustRightInd w:val="0"/>
              <w:rPr>
                <w:sz w:val="28"/>
                <w:szCs w:val="28"/>
                <w:lang w:eastAsia="en-US"/>
              </w:rPr>
            </w:pPr>
          </w:p>
        </w:tc>
      </w:tr>
    </w:tbl>
    <w:p w:rsidR="00AD0758" w:rsidRPr="003D3850" w:rsidRDefault="00AD0758" w:rsidP="003D3850">
      <w:pPr>
        <w:widowControl w:val="0"/>
        <w:autoSpaceDE w:val="0"/>
        <w:autoSpaceDN w:val="0"/>
        <w:adjustRightInd w:val="0"/>
        <w:spacing w:line="360" w:lineRule="auto"/>
        <w:ind w:firstLine="709"/>
        <w:jc w:val="both"/>
        <w:rPr>
          <w:lang w:eastAsia="en-US"/>
        </w:rPr>
      </w:pPr>
      <w:r w:rsidRPr="003D3850">
        <w:rPr>
          <w:lang w:eastAsia="en-US"/>
        </w:rPr>
        <w:t xml:space="preserve">4. Порядок оказания </w:t>
      </w:r>
      <w:r w:rsidRPr="00BF40C1">
        <w:rPr>
          <w:lang w:eastAsia="en-US"/>
        </w:rPr>
        <w:t>муниципальной</w:t>
      </w:r>
      <w:r w:rsidRPr="003D3850">
        <w:rPr>
          <w:lang w:eastAsia="en-US"/>
        </w:rPr>
        <w:t xml:space="preserve"> услуги.</w:t>
      </w:r>
    </w:p>
    <w:p w:rsidR="00AD0758" w:rsidRPr="003D3850" w:rsidRDefault="00AD0758" w:rsidP="003D3850">
      <w:pPr>
        <w:widowControl w:val="0"/>
        <w:autoSpaceDE w:val="0"/>
        <w:autoSpaceDN w:val="0"/>
        <w:adjustRightInd w:val="0"/>
        <w:spacing w:line="360" w:lineRule="auto"/>
        <w:ind w:firstLine="709"/>
        <w:jc w:val="both"/>
        <w:rPr>
          <w:sz w:val="28"/>
          <w:szCs w:val="28"/>
          <w:lang w:eastAsia="en-US"/>
        </w:rPr>
      </w:pPr>
      <w:r w:rsidRPr="003D3850">
        <w:rPr>
          <w:lang w:eastAsia="en-US"/>
        </w:rPr>
        <w:t xml:space="preserve">4.1. Нормативные правовые акты, регулирующие порядок оказания </w:t>
      </w:r>
      <w:r w:rsidRPr="00BF40C1">
        <w:rPr>
          <w:lang w:eastAsia="en-US"/>
        </w:rPr>
        <w:t>муниципальной</w:t>
      </w:r>
      <w:r w:rsidRPr="003D3850">
        <w:rPr>
          <w:lang w:eastAsia="en-US"/>
        </w:rPr>
        <w:t xml:space="preserve"> услуги: </w:t>
      </w:r>
      <w:r w:rsidRPr="003D3850">
        <w:rPr>
          <w:sz w:val="28"/>
          <w:szCs w:val="28"/>
          <w:lang w:eastAsia="en-US"/>
        </w:rPr>
        <w:t>______________</w:t>
      </w:r>
    </w:p>
    <w:p w:rsidR="00AD0758" w:rsidRPr="003D3850" w:rsidRDefault="00AD0758" w:rsidP="003D3850">
      <w:pPr>
        <w:widowControl w:val="0"/>
        <w:autoSpaceDE w:val="0"/>
        <w:autoSpaceDN w:val="0"/>
        <w:adjustRightInd w:val="0"/>
        <w:spacing w:line="360" w:lineRule="auto"/>
        <w:jc w:val="both"/>
        <w:rPr>
          <w:sz w:val="28"/>
          <w:szCs w:val="28"/>
          <w:lang w:eastAsia="en-US"/>
        </w:rPr>
      </w:pPr>
      <w:r w:rsidRPr="003D3850">
        <w:rPr>
          <w:sz w:val="28"/>
          <w:szCs w:val="28"/>
          <w:lang w:eastAsia="en-US"/>
        </w:rPr>
        <w:t>____________________________________________________________________________________________________</w:t>
      </w:r>
    </w:p>
    <w:p w:rsidR="00AD0758" w:rsidRPr="003D3850" w:rsidRDefault="00AD0758" w:rsidP="003D3850">
      <w:pPr>
        <w:widowControl w:val="0"/>
        <w:autoSpaceDE w:val="0"/>
        <w:autoSpaceDN w:val="0"/>
        <w:adjustRightInd w:val="0"/>
        <w:spacing w:line="360" w:lineRule="auto"/>
        <w:ind w:firstLine="709"/>
        <w:jc w:val="both"/>
        <w:rPr>
          <w:lang w:eastAsia="en-US"/>
        </w:rPr>
      </w:pPr>
      <w:r w:rsidRPr="003D3850">
        <w:rPr>
          <w:lang w:eastAsia="en-US"/>
        </w:rPr>
        <w:t xml:space="preserve">4.2. Порядок информирования потенциальных потребителей </w:t>
      </w:r>
      <w:r w:rsidRPr="00BF40C1">
        <w:rPr>
          <w:lang w:eastAsia="en-US"/>
        </w:rPr>
        <w:t>муниципальной</w:t>
      </w:r>
      <w:r w:rsidRPr="003D3850">
        <w:rPr>
          <w:lang w:eastAsia="en-US"/>
        </w:rPr>
        <w:t xml:space="preserve"> услуги:</w:t>
      </w:r>
    </w:p>
    <w:p w:rsidR="00AD0758" w:rsidRPr="003D3850" w:rsidRDefault="00AD0758" w:rsidP="003D3850">
      <w:pPr>
        <w:widowControl w:val="0"/>
        <w:autoSpaceDE w:val="0"/>
        <w:autoSpaceDN w:val="0"/>
        <w:adjustRightInd w:val="0"/>
        <w:ind w:firstLine="540"/>
        <w:jc w:val="both"/>
        <w:rPr>
          <w:sz w:val="16"/>
          <w:szCs w:val="16"/>
          <w:lang w:eastAsia="en-US"/>
        </w:rPr>
      </w:pPr>
    </w:p>
    <w:tbl>
      <w:tblPr>
        <w:tblW w:w="5000" w:type="pct"/>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4633"/>
        <w:gridCol w:w="4804"/>
        <w:gridCol w:w="4716"/>
      </w:tblGrid>
      <w:tr w:rsidR="00AD0758" w:rsidRPr="003D3850">
        <w:trPr>
          <w:trHeight w:val="51"/>
          <w:tblCellSpacing w:w="5" w:type="nil"/>
        </w:trPr>
        <w:tc>
          <w:tcPr>
            <w:tcW w:w="1637" w:type="pc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Способ информирования</w:t>
            </w:r>
          </w:p>
        </w:tc>
        <w:tc>
          <w:tcPr>
            <w:tcW w:w="1697" w:type="pc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Состав размещаемой информации</w:t>
            </w:r>
          </w:p>
        </w:tc>
        <w:tc>
          <w:tcPr>
            <w:tcW w:w="1667" w:type="pc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Частота обновления информации</w:t>
            </w:r>
          </w:p>
        </w:tc>
      </w:tr>
      <w:tr w:rsidR="00AD0758" w:rsidRPr="003D3850">
        <w:trPr>
          <w:trHeight w:val="400"/>
          <w:tblCellSpacing w:w="5" w:type="nil"/>
        </w:trPr>
        <w:tc>
          <w:tcPr>
            <w:tcW w:w="1637" w:type="pct"/>
          </w:tcPr>
          <w:p w:rsidR="00AD0758" w:rsidRPr="003D3850" w:rsidRDefault="00AD0758" w:rsidP="003D3850">
            <w:pPr>
              <w:widowControl w:val="0"/>
              <w:autoSpaceDE w:val="0"/>
              <w:autoSpaceDN w:val="0"/>
              <w:adjustRightInd w:val="0"/>
              <w:rPr>
                <w:lang w:eastAsia="en-US"/>
              </w:rPr>
            </w:pPr>
            <w:r w:rsidRPr="003D3850">
              <w:rPr>
                <w:lang w:eastAsia="en-US"/>
              </w:rPr>
              <w:t>1.</w:t>
            </w:r>
          </w:p>
        </w:tc>
        <w:tc>
          <w:tcPr>
            <w:tcW w:w="1697" w:type="pct"/>
          </w:tcPr>
          <w:p w:rsidR="00AD0758" w:rsidRPr="003D3850" w:rsidRDefault="00AD0758" w:rsidP="003D3850">
            <w:pPr>
              <w:widowControl w:val="0"/>
              <w:autoSpaceDE w:val="0"/>
              <w:autoSpaceDN w:val="0"/>
              <w:adjustRightInd w:val="0"/>
              <w:rPr>
                <w:sz w:val="28"/>
                <w:szCs w:val="28"/>
                <w:lang w:eastAsia="en-US"/>
              </w:rPr>
            </w:pPr>
          </w:p>
        </w:tc>
        <w:tc>
          <w:tcPr>
            <w:tcW w:w="1667" w:type="pct"/>
          </w:tcPr>
          <w:p w:rsidR="00AD0758" w:rsidRPr="003D3850" w:rsidRDefault="00AD0758" w:rsidP="003D3850">
            <w:pPr>
              <w:widowControl w:val="0"/>
              <w:autoSpaceDE w:val="0"/>
              <w:autoSpaceDN w:val="0"/>
              <w:adjustRightInd w:val="0"/>
              <w:rPr>
                <w:sz w:val="28"/>
                <w:szCs w:val="28"/>
                <w:lang w:eastAsia="en-US"/>
              </w:rPr>
            </w:pPr>
          </w:p>
        </w:tc>
      </w:tr>
      <w:tr w:rsidR="00AD0758" w:rsidRPr="003D3850">
        <w:trPr>
          <w:tblCellSpacing w:w="5" w:type="nil"/>
        </w:trPr>
        <w:tc>
          <w:tcPr>
            <w:tcW w:w="1637" w:type="pct"/>
          </w:tcPr>
          <w:p w:rsidR="00AD0758" w:rsidRPr="003D3850" w:rsidRDefault="00AD0758" w:rsidP="003D3850">
            <w:pPr>
              <w:widowControl w:val="0"/>
              <w:autoSpaceDE w:val="0"/>
              <w:autoSpaceDN w:val="0"/>
              <w:adjustRightInd w:val="0"/>
              <w:rPr>
                <w:lang w:eastAsia="en-US"/>
              </w:rPr>
            </w:pPr>
            <w:r w:rsidRPr="003D3850">
              <w:rPr>
                <w:lang w:eastAsia="en-US"/>
              </w:rPr>
              <w:t>2.</w:t>
            </w:r>
          </w:p>
        </w:tc>
        <w:tc>
          <w:tcPr>
            <w:tcW w:w="1697" w:type="pct"/>
          </w:tcPr>
          <w:p w:rsidR="00AD0758" w:rsidRPr="003D3850" w:rsidRDefault="00AD0758" w:rsidP="003D3850">
            <w:pPr>
              <w:widowControl w:val="0"/>
              <w:autoSpaceDE w:val="0"/>
              <w:autoSpaceDN w:val="0"/>
              <w:adjustRightInd w:val="0"/>
              <w:rPr>
                <w:sz w:val="28"/>
                <w:szCs w:val="28"/>
                <w:lang w:eastAsia="en-US"/>
              </w:rPr>
            </w:pPr>
          </w:p>
        </w:tc>
        <w:tc>
          <w:tcPr>
            <w:tcW w:w="1667" w:type="pct"/>
          </w:tcPr>
          <w:p w:rsidR="00AD0758" w:rsidRPr="003D3850" w:rsidRDefault="00AD0758" w:rsidP="003D3850">
            <w:pPr>
              <w:widowControl w:val="0"/>
              <w:autoSpaceDE w:val="0"/>
              <w:autoSpaceDN w:val="0"/>
              <w:adjustRightInd w:val="0"/>
              <w:rPr>
                <w:sz w:val="28"/>
                <w:szCs w:val="28"/>
                <w:lang w:eastAsia="en-US"/>
              </w:rPr>
            </w:pPr>
          </w:p>
        </w:tc>
      </w:tr>
    </w:tbl>
    <w:p w:rsidR="00AD0758" w:rsidRPr="003D3850" w:rsidRDefault="00AD0758" w:rsidP="003D3850">
      <w:pPr>
        <w:widowControl w:val="0"/>
        <w:autoSpaceDE w:val="0"/>
        <w:autoSpaceDN w:val="0"/>
        <w:adjustRightInd w:val="0"/>
        <w:ind w:firstLine="540"/>
        <w:jc w:val="both"/>
        <w:rPr>
          <w:sz w:val="28"/>
          <w:szCs w:val="28"/>
          <w:lang w:eastAsia="en-US"/>
        </w:rPr>
      </w:pPr>
    </w:p>
    <w:p w:rsidR="00AD0758" w:rsidRPr="003D3850" w:rsidRDefault="00AD0758" w:rsidP="003D3850">
      <w:pPr>
        <w:widowControl w:val="0"/>
        <w:autoSpaceDE w:val="0"/>
        <w:autoSpaceDN w:val="0"/>
        <w:adjustRightInd w:val="0"/>
        <w:spacing w:line="360" w:lineRule="auto"/>
        <w:ind w:firstLine="709"/>
        <w:jc w:val="both"/>
        <w:rPr>
          <w:sz w:val="28"/>
          <w:szCs w:val="28"/>
          <w:lang w:eastAsia="en-US"/>
        </w:rPr>
      </w:pPr>
      <w:r w:rsidRPr="003D3850">
        <w:rPr>
          <w:lang w:eastAsia="en-US"/>
        </w:rPr>
        <w:t xml:space="preserve">5. Основания для досрочного прекращения исполнения </w:t>
      </w:r>
      <w:r w:rsidRPr="00BF40C1">
        <w:rPr>
          <w:lang w:eastAsia="en-US"/>
        </w:rPr>
        <w:t>муниципального</w:t>
      </w:r>
      <w:r w:rsidRPr="003D3850">
        <w:rPr>
          <w:lang w:eastAsia="en-US"/>
        </w:rPr>
        <w:t xml:space="preserve"> задания </w:t>
      </w:r>
      <w:hyperlink w:anchor="Par316" w:history="1">
        <w:r w:rsidRPr="003D3850">
          <w:rPr>
            <w:lang w:eastAsia="en-US"/>
          </w:rPr>
          <w:t>&lt;****&gt;</w:t>
        </w:r>
      </w:hyperlink>
      <w:r w:rsidRPr="003D3850">
        <w:rPr>
          <w:lang w:eastAsia="en-US"/>
        </w:rPr>
        <w:t>:</w:t>
      </w:r>
      <w:r w:rsidRPr="003D3850">
        <w:rPr>
          <w:sz w:val="28"/>
          <w:szCs w:val="28"/>
          <w:lang w:eastAsia="en-US"/>
        </w:rPr>
        <w:t xml:space="preserve"> ________________</w:t>
      </w:r>
    </w:p>
    <w:p w:rsidR="00AD0758" w:rsidRPr="003D3850" w:rsidRDefault="00AD0758" w:rsidP="003D3850">
      <w:pPr>
        <w:widowControl w:val="0"/>
        <w:autoSpaceDE w:val="0"/>
        <w:autoSpaceDN w:val="0"/>
        <w:adjustRightInd w:val="0"/>
        <w:spacing w:line="360" w:lineRule="auto"/>
        <w:jc w:val="both"/>
        <w:rPr>
          <w:sz w:val="28"/>
          <w:szCs w:val="28"/>
          <w:lang w:eastAsia="en-US"/>
        </w:rPr>
      </w:pPr>
      <w:r w:rsidRPr="003D3850">
        <w:rPr>
          <w:sz w:val="28"/>
          <w:szCs w:val="28"/>
          <w:lang w:eastAsia="en-US"/>
        </w:rPr>
        <w:t>____________________________________________________________________________________________________</w:t>
      </w:r>
    </w:p>
    <w:p w:rsidR="00AD0758" w:rsidRPr="003D3850" w:rsidRDefault="00AD0758" w:rsidP="003D3850">
      <w:pPr>
        <w:widowControl w:val="0"/>
        <w:autoSpaceDE w:val="0"/>
        <w:autoSpaceDN w:val="0"/>
        <w:adjustRightInd w:val="0"/>
        <w:spacing w:line="360" w:lineRule="auto"/>
        <w:jc w:val="both"/>
        <w:rPr>
          <w:sz w:val="28"/>
          <w:szCs w:val="28"/>
          <w:lang w:eastAsia="en-US"/>
        </w:rPr>
      </w:pPr>
      <w:r w:rsidRPr="003D3850">
        <w:rPr>
          <w:sz w:val="28"/>
          <w:szCs w:val="28"/>
          <w:lang w:eastAsia="en-US"/>
        </w:rPr>
        <w:t>____________________________________________________________________________________________________</w:t>
      </w:r>
    </w:p>
    <w:p w:rsidR="00AD0758" w:rsidRPr="003D3850" w:rsidRDefault="00AD0758" w:rsidP="003D3850">
      <w:pPr>
        <w:widowControl w:val="0"/>
        <w:autoSpaceDE w:val="0"/>
        <w:autoSpaceDN w:val="0"/>
        <w:adjustRightInd w:val="0"/>
        <w:ind w:firstLine="540"/>
        <w:jc w:val="both"/>
        <w:rPr>
          <w:sz w:val="28"/>
          <w:szCs w:val="28"/>
          <w:lang w:eastAsia="en-US"/>
        </w:rPr>
      </w:pPr>
    </w:p>
    <w:p w:rsidR="00AD0758" w:rsidRPr="003D3850" w:rsidRDefault="00AD0758" w:rsidP="003D3850">
      <w:pPr>
        <w:widowControl w:val="0"/>
        <w:autoSpaceDE w:val="0"/>
        <w:autoSpaceDN w:val="0"/>
        <w:adjustRightInd w:val="0"/>
        <w:spacing w:line="360" w:lineRule="auto"/>
        <w:ind w:firstLine="709"/>
        <w:jc w:val="both"/>
        <w:rPr>
          <w:lang w:eastAsia="en-US"/>
        </w:rPr>
      </w:pPr>
      <w:r w:rsidRPr="003D3850">
        <w:rPr>
          <w:lang w:eastAsia="en-US"/>
        </w:rPr>
        <w:t xml:space="preserve">6. Предельные цены (тарифы) на оплату </w:t>
      </w:r>
      <w:r w:rsidRPr="00BF40C1">
        <w:rPr>
          <w:lang w:eastAsia="en-US"/>
        </w:rPr>
        <w:t>муниципальной</w:t>
      </w:r>
      <w:r w:rsidRPr="003D3850">
        <w:rPr>
          <w:lang w:eastAsia="en-US"/>
        </w:rPr>
        <w:t xml:space="preserve"> услуги физическими или юридическими лицами в случаях, если законодательством Российской Федерации предусмотрено их оказание на платной основе (в том числе частично), либо порядок установления цен (тарифов).</w:t>
      </w:r>
    </w:p>
    <w:p w:rsidR="00AD0758" w:rsidRPr="003D3850" w:rsidRDefault="00AD0758" w:rsidP="003D3850">
      <w:pPr>
        <w:widowControl w:val="0"/>
        <w:autoSpaceDE w:val="0"/>
        <w:autoSpaceDN w:val="0"/>
        <w:adjustRightInd w:val="0"/>
        <w:spacing w:line="360" w:lineRule="auto"/>
        <w:ind w:firstLine="709"/>
        <w:jc w:val="both"/>
        <w:rPr>
          <w:sz w:val="28"/>
          <w:szCs w:val="28"/>
          <w:lang w:eastAsia="en-US"/>
        </w:rPr>
      </w:pPr>
      <w:r w:rsidRPr="003D3850">
        <w:rPr>
          <w:lang w:eastAsia="en-US"/>
        </w:rPr>
        <w:t xml:space="preserve">6.1. Нормативный правовой акт, устанавливающий цены (тарифы) либо порядок их установления: </w:t>
      </w:r>
      <w:r w:rsidRPr="003D3850">
        <w:rPr>
          <w:sz w:val="28"/>
          <w:szCs w:val="28"/>
          <w:lang w:eastAsia="en-US"/>
        </w:rPr>
        <w:t>__________</w:t>
      </w:r>
    </w:p>
    <w:p w:rsidR="00AD0758" w:rsidRPr="003D3850" w:rsidRDefault="00AD0758" w:rsidP="003D3850">
      <w:pPr>
        <w:widowControl w:val="0"/>
        <w:autoSpaceDE w:val="0"/>
        <w:autoSpaceDN w:val="0"/>
        <w:adjustRightInd w:val="0"/>
        <w:spacing w:line="360" w:lineRule="auto"/>
        <w:jc w:val="both"/>
        <w:rPr>
          <w:sz w:val="28"/>
          <w:szCs w:val="28"/>
          <w:lang w:eastAsia="en-US"/>
        </w:rPr>
      </w:pPr>
      <w:r w:rsidRPr="003D3850">
        <w:rPr>
          <w:sz w:val="28"/>
          <w:szCs w:val="28"/>
          <w:lang w:eastAsia="en-US"/>
        </w:rPr>
        <w:t>____________________________________________________________________________________________________</w:t>
      </w:r>
    </w:p>
    <w:p w:rsidR="00AD0758" w:rsidRPr="003D3850" w:rsidRDefault="00AD0758" w:rsidP="003D3850">
      <w:pPr>
        <w:widowControl w:val="0"/>
        <w:autoSpaceDE w:val="0"/>
        <w:autoSpaceDN w:val="0"/>
        <w:adjustRightInd w:val="0"/>
        <w:spacing w:line="360" w:lineRule="auto"/>
        <w:ind w:firstLine="709"/>
        <w:jc w:val="both"/>
        <w:rPr>
          <w:sz w:val="28"/>
          <w:szCs w:val="28"/>
          <w:lang w:eastAsia="en-US"/>
        </w:rPr>
      </w:pPr>
      <w:r w:rsidRPr="003D3850">
        <w:rPr>
          <w:lang w:eastAsia="en-US"/>
        </w:rPr>
        <w:t>6.2. Орган, устанавливающий цены (тарифы)</w:t>
      </w:r>
      <w:r w:rsidRPr="003D3850">
        <w:rPr>
          <w:sz w:val="28"/>
          <w:szCs w:val="28"/>
          <w:lang w:eastAsia="en-US"/>
        </w:rPr>
        <w:t xml:space="preserve"> _______________________________________________________</w:t>
      </w:r>
    </w:p>
    <w:p w:rsidR="00AD0758" w:rsidRPr="003D3850" w:rsidRDefault="00AD0758" w:rsidP="003D3850">
      <w:pPr>
        <w:widowControl w:val="0"/>
        <w:autoSpaceDE w:val="0"/>
        <w:autoSpaceDN w:val="0"/>
        <w:adjustRightInd w:val="0"/>
        <w:spacing w:line="360" w:lineRule="auto"/>
        <w:jc w:val="both"/>
        <w:rPr>
          <w:sz w:val="28"/>
          <w:szCs w:val="28"/>
          <w:lang w:eastAsia="en-US"/>
        </w:rPr>
      </w:pPr>
      <w:r w:rsidRPr="003D3850">
        <w:rPr>
          <w:sz w:val="28"/>
          <w:szCs w:val="28"/>
          <w:lang w:eastAsia="en-US"/>
        </w:rPr>
        <w:t>____________________________________________________________________________________________________</w:t>
      </w:r>
    </w:p>
    <w:p w:rsidR="00AD0758" w:rsidRPr="003D3850" w:rsidRDefault="00AD0758" w:rsidP="003D3850">
      <w:pPr>
        <w:widowControl w:val="0"/>
        <w:autoSpaceDE w:val="0"/>
        <w:autoSpaceDN w:val="0"/>
        <w:adjustRightInd w:val="0"/>
        <w:spacing w:line="360" w:lineRule="auto"/>
        <w:ind w:firstLine="709"/>
        <w:jc w:val="both"/>
        <w:rPr>
          <w:lang w:eastAsia="en-US"/>
        </w:rPr>
      </w:pPr>
      <w:r w:rsidRPr="003D3850">
        <w:rPr>
          <w:sz w:val="28"/>
          <w:szCs w:val="28"/>
          <w:lang w:eastAsia="en-US"/>
        </w:rPr>
        <w:br w:type="page"/>
      </w:r>
      <w:r w:rsidRPr="003D3850">
        <w:rPr>
          <w:lang w:eastAsia="en-US"/>
        </w:rPr>
        <w:t>6.3. Значения предельных цен (тарифов):</w:t>
      </w:r>
    </w:p>
    <w:p w:rsidR="00AD0758" w:rsidRPr="003D3850" w:rsidRDefault="00AD0758" w:rsidP="003D3850">
      <w:pPr>
        <w:widowControl w:val="0"/>
        <w:autoSpaceDE w:val="0"/>
        <w:autoSpaceDN w:val="0"/>
        <w:adjustRightInd w:val="0"/>
        <w:ind w:firstLine="540"/>
        <w:jc w:val="both"/>
        <w:rPr>
          <w:sz w:val="16"/>
          <w:szCs w:val="16"/>
          <w:lang w:eastAsia="en-US"/>
        </w:rPr>
      </w:pPr>
    </w:p>
    <w:tbl>
      <w:tblPr>
        <w:tblW w:w="5000" w:type="pct"/>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7263"/>
        <w:gridCol w:w="6890"/>
      </w:tblGrid>
      <w:tr w:rsidR="00AD0758" w:rsidRPr="003D3850">
        <w:trPr>
          <w:tblCellSpacing w:w="5" w:type="nil"/>
        </w:trPr>
        <w:tc>
          <w:tcPr>
            <w:tcW w:w="2566" w:type="pc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Наименование услуги</w:t>
            </w:r>
          </w:p>
        </w:tc>
        <w:tc>
          <w:tcPr>
            <w:tcW w:w="2434" w:type="pc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Цена (тариф), единица измерения</w:t>
            </w:r>
          </w:p>
        </w:tc>
      </w:tr>
      <w:tr w:rsidR="00AD0758" w:rsidRPr="003D3850">
        <w:trPr>
          <w:trHeight w:val="400"/>
          <w:tblCellSpacing w:w="5" w:type="nil"/>
        </w:trPr>
        <w:tc>
          <w:tcPr>
            <w:tcW w:w="2566" w:type="pct"/>
          </w:tcPr>
          <w:p w:rsidR="00AD0758" w:rsidRPr="003D3850" w:rsidRDefault="00AD0758" w:rsidP="003D3850">
            <w:pPr>
              <w:widowControl w:val="0"/>
              <w:autoSpaceDE w:val="0"/>
              <w:autoSpaceDN w:val="0"/>
              <w:adjustRightInd w:val="0"/>
              <w:rPr>
                <w:sz w:val="28"/>
                <w:szCs w:val="28"/>
                <w:lang w:eastAsia="en-US"/>
              </w:rPr>
            </w:pPr>
          </w:p>
        </w:tc>
        <w:tc>
          <w:tcPr>
            <w:tcW w:w="2434" w:type="pct"/>
          </w:tcPr>
          <w:p w:rsidR="00AD0758" w:rsidRPr="003D3850" w:rsidRDefault="00AD0758" w:rsidP="003D3850">
            <w:pPr>
              <w:widowControl w:val="0"/>
              <w:autoSpaceDE w:val="0"/>
              <w:autoSpaceDN w:val="0"/>
              <w:adjustRightInd w:val="0"/>
              <w:rPr>
                <w:sz w:val="28"/>
                <w:szCs w:val="28"/>
                <w:lang w:eastAsia="en-US"/>
              </w:rPr>
            </w:pPr>
          </w:p>
        </w:tc>
      </w:tr>
    </w:tbl>
    <w:p w:rsidR="00AD0758" w:rsidRPr="003D3850" w:rsidRDefault="00AD0758" w:rsidP="003D3850">
      <w:pPr>
        <w:widowControl w:val="0"/>
        <w:autoSpaceDE w:val="0"/>
        <w:autoSpaceDN w:val="0"/>
        <w:adjustRightInd w:val="0"/>
        <w:ind w:firstLine="709"/>
        <w:jc w:val="both"/>
        <w:rPr>
          <w:sz w:val="28"/>
          <w:szCs w:val="28"/>
          <w:lang w:eastAsia="en-US"/>
        </w:rPr>
      </w:pPr>
    </w:p>
    <w:p w:rsidR="00AD0758" w:rsidRPr="003D3850" w:rsidRDefault="00AD0758" w:rsidP="003D3850">
      <w:pPr>
        <w:widowControl w:val="0"/>
        <w:autoSpaceDE w:val="0"/>
        <w:autoSpaceDN w:val="0"/>
        <w:adjustRightInd w:val="0"/>
        <w:spacing w:line="360" w:lineRule="auto"/>
        <w:ind w:firstLine="709"/>
        <w:jc w:val="both"/>
        <w:rPr>
          <w:lang w:eastAsia="en-US"/>
        </w:rPr>
      </w:pPr>
      <w:r w:rsidRPr="003D3850">
        <w:rPr>
          <w:lang w:eastAsia="en-US"/>
        </w:rPr>
        <w:t xml:space="preserve">7. Порядок контроля за исполнением </w:t>
      </w:r>
      <w:r w:rsidRPr="00BF40C1">
        <w:rPr>
          <w:lang w:eastAsia="en-US"/>
        </w:rPr>
        <w:t>муниципального</w:t>
      </w:r>
      <w:r w:rsidRPr="003D3850">
        <w:rPr>
          <w:lang w:eastAsia="en-US"/>
        </w:rPr>
        <w:t xml:space="preserve"> задания </w:t>
      </w:r>
      <w:hyperlink w:anchor="Par316" w:history="1">
        <w:r w:rsidRPr="003D3850">
          <w:rPr>
            <w:lang w:eastAsia="en-US"/>
          </w:rPr>
          <w:t>&lt;****&gt;</w:t>
        </w:r>
      </w:hyperlink>
    </w:p>
    <w:p w:rsidR="00AD0758" w:rsidRPr="003D3850" w:rsidRDefault="00AD0758" w:rsidP="003D3850">
      <w:pPr>
        <w:widowControl w:val="0"/>
        <w:autoSpaceDE w:val="0"/>
        <w:autoSpaceDN w:val="0"/>
        <w:adjustRightInd w:val="0"/>
        <w:ind w:firstLine="540"/>
        <w:jc w:val="both"/>
        <w:rPr>
          <w:sz w:val="16"/>
          <w:szCs w:val="16"/>
          <w:lang w:eastAsia="en-US"/>
        </w:rPr>
      </w:pPr>
    </w:p>
    <w:tbl>
      <w:tblPr>
        <w:tblW w:w="5000" w:type="pct"/>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2344"/>
        <w:gridCol w:w="2126"/>
        <w:gridCol w:w="9683"/>
      </w:tblGrid>
      <w:tr w:rsidR="00AD0758" w:rsidRPr="003D3850">
        <w:trPr>
          <w:trHeight w:val="186"/>
          <w:tblCellSpacing w:w="5" w:type="nil"/>
        </w:trPr>
        <w:tc>
          <w:tcPr>
            <w:tcW w:w="828" w:type="pc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Формы контроля</w:t>
            </w:r>
          </w:p>
        </w:tc>
        <w:tc>
          <w:tcPr>
            <w:tcW w:w="751" w:type="pc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Периодичность</w:t>
            </w:r>
          </w:p>
        </w:tc>
        <w:tc>
          <w:tcPr>
            <w:tcW w:w="3421" w:type="pct"/>
          </w:tcPr>
          <w:p w:rsidR="00AD0758" w:rsidRPr="003D3850" w:rsidRDefault="00AD0758" w:rsidP="00EA5F03">
            <w:pPr>
              <w:widowControl w:val="0"/>
              <w:autoSpaceDE w:val="0"/>
              <w:autoSpaceDN w:val="0"/>
              <w:adjustRightInd w:val="0"/>
              <w:jc w:val="center"/>
              <w:rPr>
                <w:b/>
                <w:bCs/>
                <w:sz w:val="20"/>
                <w:szCs w:val="20"/>
                <w:lang w:eastAsia="en-US"/>
              </w:rPr>
            </w:pPr>
            <w:r w:rsidRPr="003D3850">
              <w:rPr>
                <w:b/>
                <w:bCs/>
                <w:sz w:val="20"/>
                <w:szCs w:val="20"/>
                <w:lang w:eastAsia="en-US"/>
              </w:rPr>
              <w:t xml:space="preserve">Органы </w:t>
            </w:r>
            <w:r>
              <w:rPr>
                <w:b/>
                <w:bCs/>
                <w:sz w:val="20"/>
                <w:szCs w:val="20"/>
                <w:lang w:eastAsia="en-US"/>
              </w:rPr>
              <w:t>местного самоуправления</w:t>
            </w:r>
            <w:r w:rsidRPr="003D3850">
              <w:rPr>
                <w:b/>
                <w:bCs/>
                <w:sz w:val="20"/>
                <w:szCs w:val="20"/>
                <w:lang w:eastAsia="en-US"/>
              </w:rPr>
              <w:t>, осуществляющие контроль за оказанием услуги</w:t>
            </w:r>
          </w:p>
        </w:tc>
      </w:tr>
      <w:tr w:rsidR="00AD0758" w:rsidRPr="003D3850">
        <w:trPr>
          <w:trHeight w:val="382"/>
          <w:tblCellSpacing w:w="5" w:type="nil"/>
        </w:trPr>
        <w:tc>
          <w:tcPr>
            <w:tcW w:w="828" w:type="pct"/>
          </w:tcPr>
          <w:p w:rsidR="00AD0758" w:rsidRPr="003D3850" w:rsidRDefault="00AD0758" w:rsidP="003D3850">
            <w:pPr>
              <w:widowControl w:val="0"/>
              <w:autoSpaceDE w:val="0"/>
              <w:autoSpaceDN w:val="0"/>
              <w:adjustRightInd w:val="0"/>
              <w:rPr>
                <w:lang w:eastAsia="en-US"/>
              </w:rPr>
            </w:pPr>
            <w:r w:rsidRPr="003D3850">
              <w:rPr>
                <w:lang w:eastAsia="en-US"/>
              </w:rPr>
              <w:t>1.</w:t>
            </w:r>
          </w:p>
        </w:tc>
        <w:tc>
          <w:tcPr>
            <w:tcW w:w="751" w:type="pct"/>
          </w:tcPr>
          <w:p w:rsidR="00AD0758" w:rsidRPr="003D3850" w:rsidRDefault="00AD0758" w:rsidP="003D3850">
            <w:pPr>
              <w:widowControl w:val="0"/>
              <w:autoSpaceDE w:val="0"/>
              <w:autoSpaceDN w:val="0"/>
              <w:adjustRightInd w:val="0"/>
              <w:rPr>
                <w:sz w:val="28"/>
                <w:szCs w:val="28"/>
                <w:lang w:eastAsia="en-US"/>
              </w:rPr>
            </w:pPr>
          </w:p>
        </w:tc>
        <w:tc>
          <w:tcPr>
            <w:tcW w:w="3421" w:type="pct"/>
          </w:tcPr>
          <w:p w:rsidR="00AD0758" w:rsidRPr="003D3850" w:rsidRDefault="00AD0758" w:rsidP="003D3850">
            <w:pPr>
              <w:widowControl w:val="0"/>
              <w:autoSpaceDE w:val="0"/>
              <w:autoSpaceDN w:val="0"/>
              <w:adjustRightInd w:val="0"/>
              <w:rPr>
                <w:sz w:val="28"/>
                <w:szCs w:val="28"/>
                <w:lang w:eastAsia="en-US"/>
              </w:rPr>
            </w:pPr>
          </w:p>
        </w:tc>
      </w:tr>
      <w:tr w:rsidR="00AD0758" w:rsidRPr="003D3850">
        <w:trPr>
          <w:tblCellSpacing w:w="5" w:type="nil"/>
        </w:trPr>
        <w:tc>
          <w:tcPr>
            <w:tcW w:w="828" w:type="pct"/>
          </w:tcPr>
          <w:p w:rsidR="00AD0758" w:rsidRPr="003D3850" w:rsidRDefault="00AD0758" w:rsidP="003D3850">
            <w:pPr>
              <w:widowControl w:val="0"/>
              <w:autoSpaceDE w:val="0"/>
              <w:autoSpaceDN w:val="0"/>
              <w:adjustRightInd w:val="0"/>
              <w:rPr>
                <w:lang w:eastAsia="en-US"/>
              </w:rPr>
            </w:pPr>
            <w:r w:rsidRPr="003D3850">
              <w:rPr>
                <w:lang w:eastAsia="en-US"/>
              </w:rPr>
              <w:t>2.</w:t>
            </w:r>
          </w:p>
        </w:tc>
        <w:tc>
          <w:tcPr>
            <w:tcW w:w="751" w:type="pct"/>
          </w:tcPr>
          <w:p w:rsidR="00AD0758" w:rsidRPr="003D3850" w:rsidRDefault="00AD0758" w:rsidP="003D3850">
            <w:pPr>
              <w:widowControl w:val="0"/>
              <w:autoSpaceDE w:val="0"/>
              <w:autoSpaceDN w:val="0"/>
              <w:adjustRightInd w:val="0"/>
              <w:rPr>
                <w:sz w:val="28"/>
                <w:szCs w:val="28"/>
                <w:lang w:eastAsia="en-US"/>
              </w:rPr>
            </w:pPr>
          </w:p>
        </w:tc>
        <w:tc>
          <w:tcPr>
            <w:tcW w:w="3421" w:type="pct"/>
          </w:tcPr>
          <w:p w:rsidR="00AD0758" w:rsidRPr="003D3850" w:rsidRDefault="00AD0758" w:rsidP="003D3850">
            <w:pPr>
              <w:widowControl w:val="0"/>
              <w:autoSpaceDE w:val="0"/>
              <w:autoSpaceDN w:val="0"/>
              <w:adjustRightInd w:val="0"/>
              <w:rPr>
                <w:sz w:val="28"/>
                <w:szCs w:val="28"/>
                <w:lang w:eastAsia="en-US"/>
              </w:rPr>
            </w:pPr>
          </w:p>
        </w:tc>
      </w:tr>
    </w:tbl>
    <w:p w:rsidR="00AD0758" w:rsidRPr="003D3850" w:rsidRDefault="00AD0758" w:rsidP="003D3850">
      <w:pPr>
        <w:widowControl w:val="0"/>
        <w:autoSpaceDE w:val="0"/>
        <w:autoSpaceDN w:val="0"/>
        <w:adjustRightInd w:val="0"/>
        <w:ind w:firstLine="540"/>
        <w:jc w:val="both"/>
        <w:rPr>
          <w:sz w:val="28"/>
          <w:szCs w:val="28"/>
          <w:lang w:eastAsia="en-US"/>
        </w:rPr>
      </w:pPr>
    </w:p>
    <w:p w:rsidR="00AD0758" w:rsidRPr="003D3850" w:rsidRDefault="00AD0758" w:rsidP="003D3850">
      <w:pPr>
        <w:widowControl w:val="0"/>
        <w:autoSpaceDE w:val="0"/>
        <w:autoSpaceDN w:val="0"/>
        <w:adjustRightInd w:val="0"/>
        <w:spacing w:line="360" w:lineRule="auto"/>
        <w:ind w:firstLine="709"/>
        <w:jc w:val="both"/>
        <w:rPr>
          <w:lang w:eastAsia="en-US"/>
        </w:rPr>
      </w:pPr>
      <w:r w:rsidRPr="003D3850">
        <w:rPr>
          <w:lang w:eastAsia="en-US"/>
        </w:rPr>
        <w:t xml:space="preserve">8. Требования к отчетности об исполнении </w:t>
      </w:r>
      <w:r w:rsidRPr="00BF40C1">
        <w:rPr>
          <w:lang w:eastAsia="en-US"/>
        </w:rPr>
        <w:t>муниципального</w:t>
      </w:r>
      <w:r w:rsidRPr="003D3850">
        <w:rPr>
          <w:lang w:eastAsia="en-US"/>
        </w:rPr>
        <w:t xml:space="preserve"> задания </w:t>
      </w:r>
      <w:hyperlink w:anchor="Par316" w:history="1">
        <w:r w:rsidRPr="003D3850">
          <w:rPr>
            <w:lang w:eastAsia="en-US"/>
          </w:rPr>
          <w:t>&lt;****&gt;</w:t>
        </w:r>
      </w:hyperlink>
      <w:r w:rsidRPr="003D3850">
        <w:rPr>
          <w:lang w:eastAsia="en-US"/>
        </w:rPr>
        <w:t>.</w:t>
      </w:r>
    </w:p>
    <w:p w:rsidR="00AD0758" w:rsidRPr="003D3850" w:rsidRDefault="00AD0758" w:rsidP="003D3850">
      <w:pPr>
        <w:widowControl w:val="0"/>
        <w:autoSpaceDE w:val="0"/>
        <w:autoSpaceDN w:val="0"/>
        <w:adjustRightInd w:val="0"/>
        <w:spacing w:line="360" w:lineRule="auto"/>
        <w:ind w:firstLine="709"/>
        <w:jc w:val="both"/>
        <w:rPr>
          <w:lang w:eastAsia="en-US"/>
        </w:rPr>
      </w:pPr>
      <w:r w:rsidRPr="003D3850">
        <w:rPr>
          <w:lang w:eastAsia="en-US"/>
        </w:rPr>
        <w:t xml:space="preserve">8.1. Форма отчета об исполнении </w:t>
      </w:r>
      <w:r w:rsidRPr="00BF40C1">
        <w:rPr>
          <w:lang w:eastAsia="en-US"/>
        </w:rPr>
        <w:t>муниципального</w:t>
      </w:r>
      <w:r w:rsidRPr="003D3850">
        <w:rPr>
          <w:lang w:eastAsia="en-US"/>
        </w:rPr>
        <w:t xml:space="preserve"> задания:</w:t>
      </w:r>
    </w:p>
    <w:p w:rsidR="00AD0758" w:rsidRPr="003D3850" w:rsidRDefault="00AD0758" w:rsidP="003D3850">
      <w:pPr>
        <w:widowControl w:val="0"/>
        <w:autoSpaceDE w:val="0"/>
        <w:autoSpaceDN w:val="0"/>
        <w:adjustRightInd w:val="0"/>
        <w:ind w:firstLine="540"/>
        <w:jc w:val="both"/>
        <w:rPr>
          <w:sz w:val="16"/>
          <w:szCs w:val="16"/>
          <w:lang w:eastAsia="en-US"/>
        </w:rPr>
      </w:pPr>
    </w:p>
    <w:tbl>
      <w:tblPr>
        <w:tblW w:w="5000" w:type="pct"/>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1775"/>
        <w:gridCol w:w="1277"/>
        <w:gridCol w:w="2836"/>
        <w:gridCol w:w="2267"/>
        <w:gridCol w:w="2978"/>
        <w:gridCol w:w="3020"/>
      </w:tblGrid>
      <w:tr w:rsidR="00AD0758" w:rsidRPr="003D3850">
        <w:trPr>
          <w:trHeight w:val="473"/>
          <w:tblCellSpacing w:w="5" w:type="nil"/>
        </w:trPr>
        <w:tc>
          <w:tcPr>
            <w:tcW w:w="627" w:type="pc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Наименование</w:t>
            </w:r>
          </w:p>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показателя</w:t>
            </w:r>
          </w:p>
        </w:tc>
        <w:tc>
          <w:tcPr>
            <w:tcW w:w="451" w:type="pc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Единица</w:t>
            </w:r>
          </w:p>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измерения</w:t>
            </w:r>
          </w:p>
        </w:tc>
        <w:tc>
          <w:tcPr>
            <w:tcW w:w="1002" w:type="pct"/>
          </w:tcPr>
          <w:p w:rsidR="00AD0758" w:rsidRPr="003D3850" w:rsidRDefault="00AD0758" w:rsidP="00EA5F03">
            <w:pPr>
              <w:widowControl w:val="0"/>
              <w:autoSpaceDE w:val="0"/>
              <w:autoSpaceDN w:val="0"/>
              <w:adjustRightInd w:val="0"/>
              <w:jc w:val="center"/>
              <w:rPr>
                <w:b/>
                <w:bCs/>
                <w:sz w:val="20"/>
                <w:szCs w:val="20"/>
                <w:lang w:eastAsia="en-US"/>
              </w:rPr>
            </w:pPr>
            <w:r w:rsidRPr="003D3850">
              <w:rPr>
                <w:b/>
                <w:bCs/>
                <w:sz w:val="20"/>
                <w:szCs w:val="20"/>
                <w:lang w:eastAsia="en-US"/>
              </w:rPr>
              <w:t xml:space="preserve">Значение, утвержденное в </w:t>
            </w:r>
            <w:r>
              <w:rPr>
                <w:b/>
                <w:bCs/>
                <w:sz w:val="20"/>
                <w:szCs w:val="20"/>
                <w:lang w:eastAsia="en-US"/>
              </w:rPr>
              <w:t>муниципальном</w:t>
            </w:r>
            <w:r w:rsidRPr="003D3850">
              <w:rPr>
                <w:b/>
                <w:bCs/>
                <w:sz w:val="20"/>
                <w:szCs w:val="20"/>
                <w:lang w:eastAsia="en-US"/>
              </w:rPr>
              <w:t xml:space="preserve"> задании </w:t>
            </w:r>
            <w:r w:rsidRPr="003D3850">
              <w:rPr>
                <w:b/>
                <w:bCs/>
                <w:sz w:val="20"/>
                <w:szCs w:val="20"/>
                <w:lang w:eastAsia="en-US"/>
              </w:rPr>
              <w:br/>
              <w:t>на отчетный период</w:t>
            </w:r>
          </w:p>
        </w:tc>
        <w:tc>
          <w:tcPr>
            <w:tcW w:w="801" w:type="pc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Фактическое значение за отчетный период</w:t>
            </w:r>
          </w:p>
        </w:tc>
        <w:tc>
          <w:tcPr>
            <w:tcW w:w="1052" w:type="pc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 xml:space="preserve">Характеристика </w:t>
            </w:r>
            <w:r w:rsidRPr="003D3850">
              <w:rPr>
                <w:b/>
                <w:bCs/>
                <w:sz w:val="20"/>
                <w:szCs w:val="20"/>
                <w:lang w:eastAsia="en-US"/>
              </w:rPr>
              <w:br/>
              <w:t xml:space="preserve">причин отклонения от </w:t>
            </w:r>
            <w:r w:rsidRPr="003D3850">
              <w:rPr>
                <w:b/>
                <w:bCs/>
                <w:sz w:val="20"/>
                <w:szCs w:val="20"/>
                <w:lang w:eastAsia="en-US"/>
              </w:rPr>
              <w:br/>
              <w:t>запланированных значений</w:t>
            </w:r>
          </w:p>
        </w:tc>
        <w:tc>
          <w:tcPr>
            <w:tcW w:w="1067" w:type="pc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 xml:space="preserve">Источник информации </w:t>
            </w:r>
            <w:r w:rsidRPr="003D3850">
              <w:rPr>
                <w:b/>
                <w:bCs/>
                <w:sz w:val="20"/>
                <w:szCs w:val="20"/>
                <w:lang w:eastAsia="en-US"/>
              </w:rPr>
              <w:br/>
              <w:t xml:space="preserve">о фактическом значении </w:t>
            </w:r>
            <w:r w:rsidRPr="003D3850">
              <w:rPr>
                <w:b/>
                <w:bCs/>
                <w:sz w:val="20"/>
                <w:szCs w:val="20"/>
                <w:lang w:eastAsia="en-US"/>
              </w:rPr>
              <w:br/>
              <w:t>показателя</w:t>
            </w:r>
          </w:p>
        </w:tc>
      </w:tr>
      <w:tr w:rsidR="00AD0758" w:rsidRPr="003D3850">
        <w:trPr>
          <w:trHeight w:val="360"/>
          <w:tblCellSpacing w:w="5" w:type="nil"/>
        </w:trPr>
        <w:tc>
          <w:tcPr>
            <w:tcW w:w="627" w:type="pct"/>
          </w:tcPr>
          <w:p w:rsidR="00AD0758" w:rsidRPr="003D3850" w:rsidRDefault="00AD0758" w:rsidP="003D3850">
            <w:pPr>
              <w:widowControl w:val="0"/>
              <w:autoSpaceDE w:val="0"/>
              <w:autoSpaceDN w:val="0"/>
              <w:adjustRightInd w:val="0"/>
              <w:rPr>
                <w:lang w:eastAsia="en-US"/>
              </w:rPr>
            </w:pPr>
            <w:r w:rsidRPr="003D3850">
              <w:rPr>
                <w:lang w:eastAsia="en-US"/>
              </w:rPr>
              <w:t>1.</w:t>
            </w:r>
          </w:p>
        </w:tc>
        <w:tc>
          <w:tcPr>
            <w:tcW w:w="451" w:type="pct"/>
          </w:tcPr>
          <w:p w:rsidR="00AD0758" w:rsidRPr="003D3850" w:rsidRDefault="00AD0758" w:rsidP="003D3850">
            <w:pPr>
              <w:widowControl w:val="0"/>
              <w:autoSpaceDE w:val="0"/>
              <w:autoSpaceDN w:val="0"/>
              <w:adjustRightInd w:val="0"/>
              <w:rPr>
                <w:sz w:val="28"/>
                <w:szCs w:val="28"/>
                <w:lang w:eastAsia="en-US"/>
              </w:rPr>
            </w:pPr>
          </w:p>
        </w:tc>
        <w:tc>
          <w:tcPr>
            <w:tcW w:w="1002" w:type="pct"/>
          </w:tcPr>
          <w:p w:rsidR="00AD0758" w:rsidRPr="003D3850" w:rsidRDefault="00AD0758" w:rsidP="003D3850">
            <w:pPr>
              <w:widowControl w:val="0"/>
              <w:autoSpaceDE w:val="0"/>
              <w:autoSpaceDN w:val="0"/>
              <w:adjustRightInd w:val="0"/>
              <w:rPr>
                <w:sz w:val="28"/>
                <w:szCs w:val="28"/>
                <w:lang w:eastAsia="en-US"/>
              </w:rPr>
            </w:pPr>
          </w:p>
        </w:tc>
        <w:tc>
          <w:tcPr>
            <w:tcW w:w="801" w:type="pct"/>
          </w:tcPr>
          <w:p w:rsidR="00AD0758" w:rsidRPr="003D3850" w:rsidRDefault="00AD0758" w:rsidP="003D3850">
            <w:pPr>
              <w:widowControl w:val="0"/>
              <w:autoSpaceDE w:val="0"/>
              <w:autoSpaceDN w:val="0"/>
              <w:adjustRightInd w:val="0"/>
              <w:rPr>
                <w:sz w:val="28"/>
                <w:szCs w:val="28"/>
                <w:lang w:eastAsia="en-US"/>
              </w:rPr>
            </w:pPr>
          </w:p>
        </w:tc>
        <w:tc>
          <w:tcPr>
            <w:tcW w:w="1052" w:type="pct"/>
          </w:tcPr>
          <w:p w:rsidR="00AD0758" w:rsidRPr="003D3850" w:rsidRDefault="00AD0758" w:rsidP="003D3850">
            <w:pPr>
              <w:widowControl w:val="0"/>
              <w:autoSpaceDE w:val="0"/>
              <w:autoSpaceDN w:val="0"/>
              <w:adjustRightInd w:val="0"/>
              <w:rPr>
                <w:sz w:val="28"/>
                <w:szCs w:val="28"/>
                <w:lang w:eastAsia="en-US"/>
              </w:rPr>
            </w:pPr>
          </w:p>
        </w:tc>
        <w:tc>
          <w:tcPr>
            <w:tcW w:w="1067" w:type="pct"/>
          </w:tcPr>
          <w:p w:rsidR="00AD0758" w:rsidRPr="003D3850" w:rsidRDefault="00AD0758" w:rsidP="003D3850">
            <w:pPr>
              <w:widowControl w:val="0"/>
              <w:autoSpaceDE w:val="0"/>
              <w:autoSpaceDN w:val="0"/>
              <w:adjustRightInd w:val="0"/>
              <w:rPr>
                <w:sz w:val="28"/>
                <w:szCs w:val="28"/>
                <w:lang w:eastAsia="en-US"/>
              </w:rPr>
            </w:pPr>
          </w:p>
        </w:tc>
      </w:tr>
      <w:tr w:rsidR="00AD0758" w:rsidRPr="003D3850">
        <w:trPr>
          <w:tblCellSpacing w:w="5" w:type="nil"/>
        </w:trPr>
        <w:tc>
          <w:tcPr>
            <w:tcW w:w="627" w:type="pct"/>
          </w:tcPr>
          <w:p w:rsidR="00AD0758" w:rsidRPr="003D3850" w:rsidRDefault="00AD0758" w:rsidP="003D3850">
            <w:pPr>
              <w:widowControl w:val="0"/>
              <w:autoSpaceDE w:val="0"/>
              <w:autoSpaceDN w:val="0"/>
              <w:adjustRightInd w:val="0"/>
              <w:rPr>
                <w:lang w:eastAsia="en-US"/>
              </w:rPr>
            </w:pPr>
            <w:r w:rsidRPr="003D3850">
              <w:rPr>
                <w:lang w:eastAsia="en-US"/>
              </w:rPr>
              <w:t>2.</w:t>
            </w:r>
          </w:p>
        </w:tc>
        <w:tc>
          <w:tcPr>
            <w:tcW w:w="451" w:type="pct"/>
          </w:tcPr>
          <w:p w:rsidR="00AD0758" w:rsidRPr="003D3850" w:rsidRDefault="00AD0758" w:rsidP="003D3850">
            <w:pPr>
              <w:widowControl w:val="0"/>
              <w:autoSpaceDE w:val="0"/>
              <w:autoSpaceDN w:val="0"/>
              <w:adjustRightInd w:val="0"/>
              <w:rPr>
                <w:sz w:val="28"/>
                <w:szCs w:val="28"/>
                <w:lang w:eastAsia="en-US"/>
              </w:rPr>
            </w:pPr>
          </w:p>
        </w:tc>
        <w:tc>
          <w:tcPr>
            <w:tcW w:w="1002" w:type="pct"/>
          </w:tcPr>
          <w:p w:rsidR="00AD0758" w:rsidRPr="003D3850" w:rsidRDefault="00AD0758" w:rsidP="003D3850">
            <w:pPr>
              <w:widowControl w:val="0"/>
              <w:autoSpaceDE w:val="0"/>
              <w:autoSpaceDN w:val="0"/>
              <w:adjustRightInd w:val="0"/>
              <w:rPr>
                <w:sz w:val="28"/>
                <w:szCs w:val="28"/>
                <w:lang w:eastAsia="en-US"/>
              </w:rPr>
            </w:pPr>
          </w:p>
        </w:tc>
        <w:tc>
          <w:tcPr>
            <w:tcW w:w="801" w:type="pct"/>
          </w:tcPr>
          <w:p w:rsidR="00AD0758" w:rsidRPr="003D3850" w:rsidRDefault="00AD0758" w:rsidP="003D3850">
            <w:pPr>
              <w:widowControl w:val="0"/>
              <w:autoSpaceDE w:val="0"/>
              <w:autoSpaceDN w:val="0"/>
              <w:adjustRightInd w:val="0"/>
              <w:rPr>
                <w:sz w:val="28"/>
                <w:szCs w:val="28"/>
                <w:lang w:eastAsia="en-US"/>
              </w:rPr>
            </w:pPr>
          </w:p>
        </w:tc>
        <w:tc>
          <w:tcPr>
            <w:tcW w:w="1052" w:type="pct"/>
          </w:tcPr>
          <w:p w:rsidR="00AD0758" w:rsidRPr="003D3850" w:rsidRDefault="00AD0758" w:rsidP="003D3850">
            <w:pPr>
              <w:widowControl w:val="0"/>
              <w:autoSpaceDE w:val="0"/>
              <w:autoSpaceDN w:val="0"/>
              <w:adjustRightInd w:val="0"/>
              <w:rPr>
                <w:sz w:val="28"/>
                <w:szCs w:val="28"/>
                <w:lang w:eastAsia="en-US"/>
              </w:rPr>
            </w:pPr>
          </w:p>
        </w:tc>
        <w:tc>
          <w:tcPr>
            <w:tcW w:w="1067" w:type="pct"/>
          </w:tcPr>
          <w:p w:rsidR="00AD0758" w:rsidRPr="003D3850" w:rsidRDefault="00AD0758" w:rsidP="003D3850">
            <w:pPr>
              <w:widowControl w:val="0"/>
              <w:autoSpaceDE w:val="0"/>
              <w:autoSpaceDN w:val="0"/>
              <w:adjustRightInd w:val="0"/>
              <w:rPr>
                <w:sz w:val="28"/>
                <w:szCs w:val="28"/>
                <w:lang w:eastAsia="en-US"/>
              </w:rPr>
            </w:pPr>
          </w:p>
        </w:tc>
      </w:tr>
    </w:tbl>
    <w:p w:rsidR="00AD0758" w:rsidRPr="003D3850" w:rsidRDefault="00AD0758" w:rsidP="003D3850">
      <w:pPr>
        <w:widowControl w:val="0"/>
        <w:autoSpaceDE w:val="0"/>
        <w:autoSpaceDN w:val="0"/>
        <w:adjustRightInd w:val="0"/>
        <w:ind w:firstLine="540"/>
        <w:jc w:val="both"/>
        <w:rPr>
          <w:sz w:val="28"/>
          <w:szCs w:val="28"/>
          <w:lang w:eastAsia="en-US"/>
        </w:rPr>
      </w:pPr>
    </w:p>
    <w:p w:rsidR="00AD0758" w:rsidRPr="003D3850" w:rsidRDefault="00AD0758" w:rsidP="003D3850">
      <w:pPr>
        <w:widowControl w:val="0"/>
        <w:autoSpaceDE w:val="0"/>
        <w:autoSpaceDN w:val="0"/>
        <w:adjustRightInd w:val="0"/>
        <w:spacing w:line="360" w:lineRule="auto"/>
        <w:ind w:firstLine="709"/>
        <w:jc w:val="both"/>
        <w:rPr>
          <w:sz w:val="28"/>
          <w:szCs w:val="28"/>
          <w:lang w:eastAsia="en-US"/>
        </w:rPr>
      </w:pPr>
      <w:r w:rsidRPr="003D3850">
        <w:rPr>
          <w:lang w:eastAsia="en-US"/>
        </w:rPr>
        <w:t xml:space="preserve">8.2. Сроки представления отчетов об исполнении </w:t>
      </w:r>
      <w:r w:rsidRPr="00BF40C1">
        <w:rPr>
          <w:lang w:eastAsia="en-US"/>
        </w:rPr>
        <w:t>муниципального</w:t>
      </w:r>
      <w:r w:rsidRPr="003D3850">
        <w:rPr>
          <w:lang w:eastAsia="en-US"/>
        </w:rPr>
        <w:t xml:space="preserve"> задания</w:t>
      </w:r>
      <w:r w:rsidRPr="003D3850">
        <w:rPr>
          <w:sz w:val="28"/>
          <w:szCs w:val="28"/>
          <w:lang w:eastAsia="en-US"/>
        </w:rPr>
        <w:t xml:space="preserve"> _____________________________</w:t>
      </w:r>
    </w:p>
    <w:p w:rsidR="00AD0758" w:rsidRPr="003D3850" w:rsidRDefault="00AD0758" w:rsidP="003D3850">
      <w:pPr>
        <w:widowControl w:val="0"/>
        <w:autoSpaceDE w:val="0"/>
        <w:autoSpaceDN w:val="0"/>
        <w:adjustRightInd w:val="0"/>
        <w:spacing w:line="360" w:lineRule="auto"/>
        <w:jc w:val="both"/>
        <w:rPr>
          <w:sz w:val="28"/>
          <w:szCs w:val="28"/>
          <w:lang w:eastAsia="en-US"/>
        </w:rPr>
      </w:pPr>
      <w:r w:rsidRPr="003D3850">
        <w:rPr>
          <w:sz w:val="28"/>
          <w:szCs w:val="28"/>
          <w:lang w:eastAsia="en-US"/>
        </w:rPr>
        <w:t>____________________________________________________________________________________________________</w:t>
      </w:r>
    </w:p>
    <w:p w:rsidR="00AD0758" w:rsidRPr="003D3850" w:rsidRDefault="00AD0758" w:rsidP="003D3850">
      <w:pPr>
        <w:widowControl w:val="0"/>
        <w:autoSpaceDE w:val="0"/>
        <w:autoSpaceDN w:val="0"/>
        <w:adjustRightInd w:val="0"/>
        <w:spacing w:line="360" w:lineRule="auto"/>
        <w:ind w:firstLine="709"/>
        <w:jc w:val="both"/>
        <w:rPr>
          <w:lang w:eastAsia="en-US"/>
        </w:rPr>
      </w:pPr>
      <w:r w:rsidRPr="003D3850">
        <w:rPr>
          <w:lang w:eastAsia="en-US"/>
        </w:rPr>
        <w:t xml:space="preserve">8.3. Иные требования к отчетности об исполнении </w:t>
      </w:r>
      <w:r w:rsidRPr="00BF40C1">
        <w:rPr>
          <w:lang w:eastAsia="en-US"/>
        </w:rPr>
        <w:t>муниципального</w:t>
      </w:r>
      <w:r w:rsidRPr="003D3850">
        <w:rPr>
          <w:lang w:eastAsia="en-US"/>
        </w:rPr>
        <w:t xml:space="preserve"> задания</w:t>
      </w:r>
    </w:p>
    <w:p w:rsidR="00AD0758" w:rsidRPr="003D3850" w:rsidRDefault="00AD0758" w:rsidP="003D3850">
      <w:pPr>
        <w:widowControl w:val="0"/>
        <w:autoSpaceDE w:val="0"/>
        <w:autoSpaceDN w:val="0"/>
        <w:adjustRightInd w:val="0"/>
        <w:spacing w:line="360" w:lineRule="auto"/>
        <w:jc w:val="both"/>
        <w:rPr>
          <w:sz w:val="28"/>
          <w:szCs w:val="28"/>
          <w:lang w:eastAsia="en-US"/>
        </w:rPr>
      </w:pPr>
      <w:r w:rsidRPr="003D3850">
        <w:rPr>
          <w:sz w:val="28"/>
          <w:szCs w:val="28"/>
          <w:lang w:eastAsia="en-US"/>
        </w:rPr>
        <w:t>_____________________________________________________________________________</w:t>
      </w:r>
    </w:p>
    <w:p w:rsidR="00AD0758" w:rsidRPr="003D3850" w:rsidRDefault="00AD0758" w:rsidP="003D3850">
      <w:pPr>
        <w:widowControl w:val="0"/>
        <w:autoSpaceDE w:val="0"/>
        <w:autoSpaceDN w:val="0"/>
        <w:adjustRightInd w:val="0"/>
        <w:spacing w:line="360" w:lineRule="auto"/>
        <w:ind w:firstLine="709"/>
        <w:jc w:val="both"/>
        <w:rPr>
          <w:sz w:val="28"/>
          <w:szCs w:val="28"/>
          <w:lang w:eastAsia="en-US"/>
        </w:rPr>
      </w:pPr>
      <w:r w:rsidRPr="003D3850">
        <w:rPr>
          <w:sz w:val="28"/>
          <w:szCs w:val="28"/>
          <w:lang w:eastAsia="en-US"/>
        </w:rPr>
        <w:br w:type="page"/>
      </w:r>
      <w:r w:rsidRPr="003D3850">
        <w:rPr>
          <w:lang w:eastAsia="en-US"/>
        </w:rPr>
        <w:t xml:space="preserve">9. Иная информация, необходимая для исполнения (контроля за исполнением) </w:t>
      </w:r>
      <w:r w:rsidRPr="00BF40C1">
        <w:rPr>
          <w:lang w:eastAsia="en-US"/>
        </w:rPr>
        <w:t>муниципального</w:t>
      </w:r>
      <w:r w:rsidRPr="003D3850">
        <w:rPr>
          <w:lang w:eastAsia="en-US"/>
        </w:rPr>
        <w:t xml:space="preserve"> задания &lt;****&gt;</w:t>
      </w:r>
      <w:r w:rsidRPr="003D3850">
        <w:rPr>
          <w:sz w:val="28"/>
          <w:szCs w:val="28"/>
          <w:lang w:eastAsia="en-US"/>
        </w:rPr>
        <w:t xml:space="preserve"> _____________________________________________________________________________________________</w:t>
      </w:r>
    </w:p>
    <w:p w:rsidR="00AD0758" w:rsidRPr="003D3850" w:rsidRDefault="00AD0758" w:rsidP="003D3850">
      <w:pPr>
        <w:widowControl w:val="0"/>
        <w:autoSpaceDE w:val="0"/>
        <w:autoSpaceDN w:val="0"/>
        <w:adjustRightInd w:val="0"/>
        <w:spacing w:line="360" w:lineRule="auto"/>
        <w:jc w:val="both"/>
        <w:rPr>
          <w:sz w:val="28"/>
          <w:szCs w:val="28"/>
          <w:lang w:eastAsia="en-US"/>
        </w:rPr>
      </w:pPr>
      <w:r w:rsidRPr="003D3850">
        <w:rPr>
          <w:sz w:val="28"/>
          <w:szCs w:val="28"/>
          <w:lang w:eastAsia="en-US"/>
        </w:rPr>
        <w:t>___________________________________________________________________________________________________</w:t>
      </w:r>
    </w:p>
    <w:p w:rsidR="00AD0758" w:rsidRPr="003D3850" w:rsidRDefault="00AD0758" w:rsidP="003D3850">
      <w:pPr>
        <w:widowControl w:val="0"/>
        <w:autoSpaceDE w:val="0"/>
        <w:autoSpaceDN w:val="0"/>
        <w:adjustRightInd w:val="0"/>
        <w:jc w:val="center"/>
        <w:rPr>
          <w:sz w:val="28"/>
          <w:szCs w:val="28"/>
          <w:lang w:eastAsia="en-US"/>
        </w:rPr>
      </w:pPr>
    </w:p>
    <w:p w:rsidR="00AD0758" w:rsidRPr="003D3850" w:rsidRDefault="00AD0758" w:rsidP="003D3850">
      <w:pPr>
        <w:widowControl w:val="0"/>
        <w:autoSpaceDE w:val="0"/>
        <w:autoSpaceDN w:val="0"/>
        <w:adjustRightInd w:val="0"/>
        <w:jc w:val="center"/>
        <w:outlineLvl w:val="2"/>
        <w:rPr>
          <w:sz w:val="28"/>
          <w:szCs w:val="28"/>
          <w:lang w:eastAsia="en-US"/>
        </w:rPr>
      </w:pPr>
      <w:bookmarkStart w:id="6" w:name="Par248"/>
      <w:bookmarkEnd w:id="6"/>
    </w:p>
    <w:p w:rsidR="00AD0758" w:rsidRPr="003D3850" w:rsidRDefault="00AD0758" w:rsidP="003D3850">
      <w:pPr>
        <w:widowControl w:val="0"/>
        <w:autoSpaceDE w:val="0"/>
        <w:autoSpaceDN w:val="0"/>
        <w:adjustRightInd w:val="0"/>
        <w:spacing w:line="276" w:lineRule="auto"/>
        <w:jc w:val="center"/>
        <w:outlineLvl w:val="2"/>
        <w:rPr>
          <w:b/>
          <w:bCs/>
          <w:lang w:eastAsia="en-US"/>
        </w:rPr>
      </w:pPr>
      <w:r w:rsidRPr="003D3850">
        <w:rPr>
          <w:b/>
          <w:bCs/>
          <w:lang w:eastAsia="en-US"/>
        </w:rPr>
        <w:t>ЧАСТЬ 2</w:t>
      </w:r>
    </w:p>
    <w:p w:rsidR="00AD0758" w:rsidRPr="003D3850" w:rsidRDefault="00AD0758" w:rsidP="003D3850">
      <w:pPr>
        <w:widowControl w:val="0"/>
        <w:autoSpaceDE w:val="0"/>
        <w:autoSpaceDN w:val="0"/>
        <w:adjustRightInd w:val="0"/>
        <w:jc w:val="center"/>
        <w:rPr>
          <w:b/>
          <w:bCs/>
          <w:sz w:val="28"/>
          <w:szCs w:val="28"/>
          <w:lang w:eastAsia="en-US"/>
        </w:rPr>
      </w:pPr>
      <w:r w:rsidRPr="003D3850">
        <w:rPr>
          <w:b/>
          <w:bCs/>
          <w:lang w:eastAsia="en-US"/>
        </w:rPr>
        <w:t xml:space="preserve">(формируется при установлении </w:t>
      </w:r>
      <w:r w:rsidRPr="00BF40C1">
        <w:rPr>
          <w:b/>
          <w:bCs/>
          <w:lang w:eastAsia="en-US"/>
        </w:rPr>
        <w:t>муниципального</w:t>
      </w:r>
      <w:r w:rsidRPr="003D3850">
        <w:rPr>
          <w:b/>
          <w:bCs/>
          <w:lang w:eastAsia="en-US"/>
        </w:rPr>
        <w:t xml:space="preserve"> задания одновременно на выполнение </w:t>
      </w:r>
      <w:r w:rsidRPr="003D3850">
        <w:rPr>
          <w:b/>
          <w:bCs/>
          <w:lang w:eastAsia="en-US"/>
        </w:rPr>
        <w:br/>
      </w:r>
      <w:r w:rsidRPr="00BF40C1">
        <w:rPr>
          <w:b/>
          <w:bCs/>
          <w:lang w:eastAsia="en-US"/>
        </w:rPr>
        <w:t>муниципальной</w:t>
      </w:r>
      <w:r w:rsidRPr="003D3850">
        <w:rPr>
          <w:b/>
          <w:bCs/>
          <w:lang w:eastAsia="en-US"/>
        </w:rPr>
        <w:t xml:space="preserve"> услуги (услуг) и работы (работ) и содержит требования к выполнению работы (работ))</w:t>
      </w:r>
    </w:p>
    <w:p w:rsidR="00AD0758" w:rsidRPr="003D3850" w:rsidRDefault="00AD0758" w:rsidP="003D3850">
      <w:pPr>
        <w:widowControl w:val="0"/>
        <w:autoSpaceDE w:val="0"/>
        <w:autoSpaceDN w:val="0"/>
        <w:adjustRightInd w:val="0"/>
        <w:jc w:val="center"/>
        <w:rPr>
          <w:sz w:val="28"/>
          <w:szCs w:val="28"/>
          <w:lang w:eastAsia="en-US"/>
        </w:rPr>
      </w:pPr>
    </w:p>
    <w:p w:rsidR="00AD0758" w:rsidRPr="003D3850" w:rsidRDefault="00AD0758" w:rsidP="003D3850">
      <w:pPr>
        <w:widowControl w:val="0"/>
        <w:autoSpaceDE w:val="0"/>
        <w:autoSpaceDN w:val="0"/>
        <w:adjustRightInd w:val="0"/>
        <w:jc w:val="center"/>
        <w:outlineLvl w:val="3"/>
        <w:rPr>
          <w:sz w:val="28"/>
          <w:szCs w:val="28"/>
          <w:lang w:eastAsia="en-US"/>
        </w:rPr>
      </w:pPr>
      <w:bookmarkStart w:id="7" w:name="Par254"/>
      <w:bookmarkEnd w:id="7"/>
      <w:r w:rsidRPr="003D3850">
        <w:rPr>
          <w:lang w:eastAsia="en-US"/>
        </w:rPr>
        <w:t>РАЗДЕЛ 1</w:t>
      </w:r>
      <w:r w:rsidRPr="003D3850">
        <w:rPr>
          <w:sz w:val="28"/>
          <w:szCs w:val="28"/>
          <w:lang w:eastAsia="en-US"/>
        </w:rPr>
        <w:t xml:space="preserve"> _______________________________________________</w:t>
      </w:r>
    </w:p>
    <w:p w:rsidR="00AD0758" w:rsidRPr="003D3850" w:rsidRDefault="00AD0758" w:rsidP="003D3850">
      <w:pPr>
        <w:widowControl w:val="0"/>
        <w:autoSpaceDE w:val="0"/>
        <w:autoSpaceDN w:val="0"/>
        <w:adjustRightInd w:val="0"/>
        <w:jc w:val="center"/>
        <w:rPr>
          <w:sz w:val="20"/>
          <w:szCs w:val="20"/>
          <w:lang w:eastAsia="en-US"/>
        </w:rPr>
      </w:pPr>
      <w:r w:rsidRPr="003D3850">
        <w:rPr>
          <w:sz w:val="20"/>
          <w:szCs w:val="20"/>
          <w:lang w:eastAsia="en-US"/>
        </w:rPr>
        <w:t>(при наличии 2 и более разделов)</w:t>
      </w:r>
    </w:p>
    <w:p w:rsidR="00AD0758" w:rsidRPr="003D3850" w:rsidRDefault="00AD0758" w:rsidP="003D3850">
      <w:pPr>
        <w:widowControl w:val="0"/>
        <w:autoSpaceDE w:val="0"/>
        <w:autoSpaceDN w:val="0"/>
        <w:adjustRightInd w:val="0"/>
        <w:jc w:val="center"/>
        <w:rPr>
          <w:sz w:val="28"/>
          <w:szCs w:val="28"/>
          <w:lang w:eastAsia="en-US"/>
        </w:rPr>
      </w:pPr>
    </w:p>
    <w:p w:rsidR="00AD0758" w:rsidRPr="003D3850" w:rsidRDefault="00AD0758" w:rsidP="003D3850">
      <w:pPr>
        <w:widowControl w:val="0"/>
        <w:autoSpaceDE w:val="0"/>
        <w:autoSpaceDN w:val="0"/>
        <w:adjustRightInd w:val="0"/>
        <w:spacing w:line="360" w:lineRule="auto"/>
        <w:ind w:firstLine="709"/>
        <w:jc w:val="both"/>
        <w:rPr>
          <w:sz w:val="28"/>
          <w:szCs w:val="28"/>
          <w:lang w:eastAsia="en-US"/>
        </w:rPr>
      </w:pPr>
      <w:r w:rsidRPr="003D3850">
        <w:rPr>
          <w:lang w:eastAsia="en-US"/>
        </w:rPr>
        <w:t xml:space="preserve">1. Наименование </w:t>
      </w:r>
      <w:r w:rsidRPr="00BF40C1">
        <w:rPr>
          <w:lang w:eastAsia="en-US"/>
        </w:rPr>
        <w:t xml:space="preserve">муниципальной </w:t>
      </w:r>
      <w:r w:rsidRPr="003D3850">
        <w:rPr>
          <w:lang w:eastAsia="en-US"/>
        </w:rPr>
        <w:t>работы</w:t>
      </w:r>
      <w:r w:rsidRPr="003D3850">
        <w:rPr>
          <w:sz w:val="28"/>
          <w:szCs w:val="28"/>
          <w:lang w:eastAsia="en-US"/>
        </w:rPr>
        <w:t xml:space="preserve"> __________________________________________________________</w:t>
      </w:r>
    </w:p>
    <w:p w:rsidR="00AD0758" w:rsidRPr="003D3850" w:rsidRDefault="00AD0758" w:rsidP="003D3850">
      <w:pPr>
        <w:widowControl w:val="0"/>
        <w:autoSpaceDE w:val="0"/>
        <w:autoSpaceDN w:val="0"/>
        <w:adjustRightInd w:val="0"/>
        <w:spacing w:line="360" w:lineRule="auto"/>
        <w:jc w:val="both"/>
        <w:rPr>
          <w:sz w:val="28"/>
          <w:szCs w:val="28"/>
          <w:lang w:eastAsia="en-US"/>
        </w:rPr>
      </w:pPr>
      <w:r w:rsidRPr="003D3850">
        <w:rPr>
          <w:sz w:val="28"/>
          <w:szCs w:val="28"/>
          <w:lang w:eastAsia="en-US"/>
        </w:rPr>
        <w:t>___________________________________________________________________________________________________</w:t>
      </w:r>
    </w:p>
    <w:p w:rsidR="00AD0758" w:rsidRPr="003D3850" w:rsidRDefault="00AD0758" w:rsidP="003D3850">
      <w:pPr>
        <w:widowControl w:val="0"/>
        <w:autoSpaceDE w:val="0"/>
        <w:autoSpaceDN w:val="0"/>
        <w:adjustRightInd w:val="0"/>
        <w:spacing w:line="360" w:lineRule="auto"/>
        <w:ind w:firstLine="709"/>
        <w:jc w:val="both"/>
        <w:rPr>
          <w:lang w:eastAsia="en-US"/>
        </w:rPr>
      </w:pPr>
      <w:r w:rsidRPr="003D3850">
        <w:rPr>
          <w:lang w:eastAsia="en-US"/>
        </w:rPr>
        <w:t>2. Характеристика работы:</w:t>
      </w:r>
    </w:p>
    <w:p w:rsidR="00AD0758" w:rsidRPr="003D3850" w:rsidRDefault="00AD0758" w:rsidP="003D3850">
      <w:pPr>
        <w:widowControl w:val="0"/>
        <w:autoSpaceDE w:val="0"/>
        <w:autoSpaceDN w:val="0"/>
        <w:adjustRightInd w:val="0"/>
        <w:ind w:firstLine="540"/>
        <w:jc w:val="both"/>
        <w:rPr>
          <w:sz w:val="16"/>
          <w:szCs w:val="16"/>
          <w:lang w:eastAsia="en-US"/>
        </w:rPr>
      </w:pPr>
    </w:p>
    <w:tbl>
      <w:tblPr>
        <w:tblW w:w="5000" w:type="pct"/>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2086"/>
        <w:gridCol w:w="1789"/>
        <w:gridCol w:w="1489"/>
        <w:gridCol w:w="2383"/>
        <w:gridCol w:w="2109"/>
        <w:gridCol w:w="2126"/>
        <w:gridCol w:w="2171"/>
      </w:tblGrid>
      <w:tr w:rsidR="00AD0758" w:rsidRPr="003D3850">
        <w:trPr>
          <w:trHeight w:val="51"/>
          <w:tblCellSpacing w:w="5" w:type="nil"/>
        </w:trPr>
        <w:tc>
          <w:tcPr>
            <w:tcW w:w="737" w:type="pct"/>
            <w:vMerge w:val="restar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Наименование</w:t>
            </w:r>
          </w:p>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работы</w:t>
            </w:r>
          </w:p>
        </w:tc>
        <w:tc>
          <w:tcPr>
            <w:tcW w:w="632" w:type="pct"/>
            <w:vMerge w:val="restar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Содержание</w:t>
            </w:r>
          </w:p>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работы</w:t>
            </w:r>
          </w:p>
        </w:tc>
        <w:tc>
          <w:tcPr>
            <w:tcW w:w="3631" w:type="pct"/>
            <w:gridSpan w:val="5"/>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Планируемый результат выполнения работы</w:t>
            </w:r>
          </w:p>
        </w:tc>
      </w:tr>
      <w:tr w:rsidR="00AD0758" w:rsidRPr="003D3850">
        <w:trPr>
          <w:trHeight w:val="51"/>
          <w:tblCellSpacing w:w="5" w:type="nil"/>
        </w:trPr>
        <w:tc>
          <w:tcPr>
            <w:tcW w:w="737" w:type="pct"/>
            <w:vMerge/>
          </w:tcPr>
          <w:p w:rsidR="00AD0758" w:rsidRPr="003D3850" w:rsidRDefault="00AD0758" w:rsidP="003D3850">
            <w:pPr>
              <w:widowControl w:val="0"/>
              <w:autoSpaceDE w:val="0"/>
              <w:autoSpaceDN w:val="0"/>
              <w:adjustRightInd w:val="0"/>
              <w:ind w:firstLine="540"/>
              <w:jc w:val="center"/>
              <w:rPr>
                <w:b/>
                <w:bCs/>
                <w:sz w:val="20"/>
                <w:szCs w:val="20"/>
                <w:lang w:eastAsia="en-US"/>
              </w:rPr>
            </w:pPr>
          </w:p>
        </w:tc>
        <w:tc>
          <w:tcPr>
            <w:tcW w:w="632" w:type="pct"/>
            <w:vMerge/>
          </w:tcPr>
          <w:p w:rsidR="00AD0758" w:rsidRPr="003D3850" w:rsidRDefault="00AD0758" w:rsidP="003D3850">
            <w:pPr>
              <w:widowControl w:val="0"/>
              <w:autoSpaceDE w:val="0"/>
              <w:autoSpaceDN w:val="0"/>
              <w:adjustRightInd w:val="0"/>
              <w:ind w:firstLine="540"/>
              <w:jc w:val="center"/>
              <w:rPr>
                <w:b/>
                <w:bCs/>
                <w:sz w:val="20"/>
                <w:szCs w:val="20"/>
                <w:lang w:eastAsia="en-US"/>
              </w:rPr>
            </w:pPr>
          </w:p>
        </w:tc>
        <w:tc>
          <w:tcPr>
            <w:tcW w:w="526" w:type="pc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отчетный год</w:t>
            </w:r>
          </w:p>
        </w:tc>
        <w:tc>
          <w:tcPr>
            <w:tcW w:w="842" w:type="pc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текущий</w:t>
            </w:r>
          </w:p>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финансовый год</w:t>
            </w:r>
          </w:p>
        </w:tc>
        <w:tc>
          <w:tcPr>
            <w:tcW w:w="745" w:type="pc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очередной</w:t>
            </w:r>
          </w:p>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финансовый год</w:t>
            </w:r>
          </w:p>
        </w:tc>
        <w:tc>
          <w:tcPr>
            <w:tcW w:w="751" w:type="pc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1-й год</w:t>
            </w:r>
          </w:p>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планового периода</w:t>
            </w:r>
          </w:p>
        </w:tc>
        <w:tc>
          <w:tcPr>
            <w:tcW w:w="767" w:type="pc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2-й год</w:t>
            </w:r>
          </w:p>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планового периода</w:t>
            </w:r>
          </w:p>
        </w:tc>
      </w:tr>
      <w:tr w:rsidR="00AD0758" w:rsidRPr="003D3850">
        <w:trPr>
          <w:trHeight w:val="360"/>
          <w:tblCellSpacing w:w="5" w:type="nil"/>
        </w:trPr>
        <w:tc>
          <w:tcPr>
            <w:tcW w:w="737" w:type="pct"/>
          </w:tcPr>
          <w:p w:rsidR="00AD0758" w:rsidRPr="003D3850" w:rsidRDefault="00AD0758" w:rsidP="003D3850">
            <w:pPr>
              <w:widowControl w:val="0"/>
              <w:autoSpaceDE w:val="0"/>
              <w:autoSpaceDN w:val="0"/>
              <w:adjustRightInd w:val="0"/>
              <w:rPr>
                <w:sz w:val="28"/>
                <w:szCs w:val="28"/>
                <w:lang w:eastAsia="en-US"/>
              </w:rPr>
            </w:pPr>
          </w:p>
        </w:tc>
        <w:tc>
          <w:tcPr>
            <w:tcW w:w="632" w:type="pct"/>
          </w:tcPr>
          <w:p w:rsidR="00AD0758" w:rsidRPr="003D3850" w:rsidRDefault="00AD0758" w:rsidP="003D3850">
            <w:pPr>
              <w:widowControl w:val="0"/>
              <w:autoSpaceDE w:val="0"/>
              <w:autoSpaceDN w:val="0"/>
              <w:adjustRightInd w:val="0"/>
              <w:rPr>
                <w:sz w:val="28"/>
                <w:szCs w:val="28"/>
                <w:lang w:eastAsia="en-US"/>
              </w:rPr>
            </w:pPr>
          </w:p>
        </w:tc>
        <w:tc>
          <w:tcPr>
            <w:tcW w:w="526" w:type="pct"/>
          </w:tcPr>
          <w:p w:rsidR="00AD0758" w:rsidRPr="003D3850" w:rsidRDefault="00AD0758" w:rsidP="003D3850">
            <w:pPr>
              <w:widowControl w:val="0"/>
              <w:autoSpaceDE w:val="0"/>
              <w:autoSpaceDN w:val="0"/>
              <w:adjustRightInd w:val="0"/>
              <w:rPr>
                <w:sz w:val="28"/>
                <w:szCs w:val="28"/>
                <w:lang w:eastAsia="en-US"/>
              </w:rPr>
            </w:pPr>
          </w:p>
        </w:tc>
        <w:tc>
          <w:tcPr>
            <w:tcW w:w="842" w:type="pct"/>
          </w:tcPr>
          <w:p w:rsidR="00AD0758" w:rsidRPr="003D3850" w:rsidRDefault="00AD0758" w:rsidP="003D3850">
            <w:pPr>
              <w:widowControl w:val="0"/>
              <w:autoSpaceDE w:val="0"/>
              <w:autoSpaceDN w:val="0"/>
              <w:adjustRightInd w:val="0"/>
              <w:rPr>
                <w:sz w:val="28"/>
                <w:szCs w:val="28"/>
                <w:lang w:eastAsia="en-US"/>
              </w:rPr>
            </w:pPr>
          </w:p>
        </w:tc>
        <w:tc>
          <w:tcPr>
            <w:tcW w:w="745" w:type="pct"/>
          </w:tcPr>
          <w:p w:rsidR="00AD0758" w:rsidRPr="003D3850" w:rsidRDefault="00AD0758" w:rsidP="003D3850">
            <w:pPr>
              <w:widowControl w:val="0"/>
              <w:autoSpaceDE w:val="0"/>
              <w:autoSpaceDN w:val="0"/>
              <w:adjustRightInd w:val="0"/>
              <w:rPr>
                <w:sz w:val="28"/>
                <w:szCs w:val="28"/>
                <w:lang w:eastAsia="en-US"/>
              </w:rPr>
            </w:pPr>
          </w:p>
        </w:tc>
        <w:tc>
          <w:tcPr>
            <w:tcW w:w="751" w:type="pct"/>
          </w:tcPr>
          <w:p w:rsidR="00AD0758" w:rsidRPr="003D3850" w:rsidRDefault="00AD0758" w:rsidP="003D3850">
            <w:pPr>
              <w:widowControl w:val="0"/>
              <w:autoSpaceDE w:val="0"/>
              <w:autoSpaceDN w:val="0"/>
              <w:adjustRightInd w:val="0"/>
              <w:rPr>
                <w:sz w:val="28"/>
                <w:szCs w:val="28"/>
                <w:lang w:eastAsia="en-US"/>
              </w:rPr>
            </w:pPr>
          </w:p>
        </w:tc>
        <w:tc>
          <w:tcPr>
            <w:tcW w:w="767" w:type="pct"/>
          </w:tcPr>
          <w:p w:rsidR="00AD0758" w:rsidRPr="003D3850" w:rsidRDefault="00AD0758" w:rsidP="003D3850">
            <w:pPr>
              <w:widowControl w:val="0"/>
              <w:autoSpaceDE w:val="0"/>
              <w:autoSpaceDN w:val="0"/>
              <w:adjustRightInd w:val="0"/>
              <w:rPr>
                <w:sz w:val="28"/>
                <w:szCs w:val="28"/>
                <w:lang w:eastAsia="en-US"/>
              </w:rPr>
            </w:pPr>
          </w:p>
        </w:tc>
      </w:tr>
    </w:tbl>
    <w:p w:rsidR="00AD0758" w:rsidRPr="003D3850" w:rsidRDefault="00AD0758" w:rsidP="003D3850">
      <w:pPr>
        <w:widowControl w:val="0"/>
        <w:autoSpaceDE w:val="0"/>
        <w:autoSpaceDN w:val="0"/>
        <w:adjustRightInd w:val="0"/>
        <w:ind w:firstLine="540"/>
        <w:jc w:val="both"/>
        <w:rPr>
          <w:sz w:val="28"/>
          <w:szCs w:val="28"/>
          <w:lang w:eastAsia="en-US"/>
        </w:rPr>
      </w:pPr>
    </w:p>
    <w:p w:rsidR="00AD0758" w:rsidRPr="003D3850" w:rsidRDefault="00AD0758" w:rsidP="003D3850">
      <w:pPr>
        <w:widowControl w:val="0"/>
        <w:autoSpaceDE w:val="0"/>
        <w:autoSpaceDN w:val="0"/>
        <w:adjustRightInd w:val="0"/>
        <w:spacing w:line="360" w:lineRule="auto"/>
        <w:ind w:firstLine="709"/>
        <w:jc w:val="both"/>
        <w:rPr>
          <w:lang w:eastAsia="en-US"/>
        </w:rPr>
      </w:pPr>
      <w:r w:rsidRPr="003D3850">
        <w:rPr>
          <w:lang w:eastAsia="en-US"/>
        </w:rPr>
        <w:t xml:space="preserve">3. Основания для досрочного прекращения </w:t>
      </w:r>
      <w:r w:rsidRPr="00BF40C1">
        <w:rPr>
          <w:lang w:eastAsia="en-US"/>
        </w:rPr>
        <w:t>муниципального</w:t>
      </w:r>
      <w:r w:rsidRPr="003D3850">
        <w:rPr>
          <w:lang w:eastAsia="en-US"/>
        </w:rPr>
        <w:t xml:space="preserve"> задания &lt;****&gt;:</w:t>
      </w:r>
    </w:p>
    <w:p w:rsidR="00AD0758" w:rsidRPr="003D3850" w:rsidRDefault="00AD0758" w:rsidP="003D3850">
      <w:pPr>
        <w:widowControl w:val="0"/>
        <w:autoSpaceDE w:val="0"/>
        <w:autoSpaceDN w:val="0"/>
        <w:adjustRightInd w:val="0"/>
        <w:spacing w:line="360" w:lineRule="auto"/>
        <w:jc w:val="both"/>
        <w:rPr>
          <w:sz w:val="28"/>
          <w:szCs w:val="28"/>
          <w:lang w:eastAsia="en-US"/>
        </w:rPr>
      </w:pPr>
      <w:r w:rsidRPr="003D3850">
        <w:rPr>
          <w:sz w:val="28"/>
          <w:szCs w:val="28"/>
          <w:lang w:eastAsia="en-US"/>
        </w:rPr>
        <w:t>____________________________________________________________________________________________________</w:t>
      </w:r>
    </w:p>
    <w:p w:rsidR="00AD0758" w:rsidRPr="003D3850" w:rsidRDefault="00AD0758" w:rsidP="003D3850">
      <w:pPr>
        <w:widowControl w:val="0"/>
        <w:autoSpaceDE w:val="0"/>
        <w:autoSpaceDN w:val="0"/>
        <w:adjustRightInd w:val="0"/>
        <w:spacing w:line="360" w:lineRule="auto"/>
        <w:jc w:val="both"/>
        <w:rPr>
          <w:sz w:val="28"/>
          <w:szCs w:val="28"/>
          <w:lang w:eastAsia="en-US"/>
        </w:rPr>
      </w:pPr>
      <w:r w:rsidRPr="003D3850">
        <w:rPr>
          <w:sz w:val="28"/>
          <w:szCs w:val="28"/>
          <w:lang w:eastAsia="en-US"/>
        </w:rPr>
        <w:t>____________________________________________________________________________________________________</w:t>
      </w:r>
    </w:p>
    <w:p w:rsidR="00AD0758" w:rsidRPr="003D3850" w:rsidRDefault="00AD0758" w:rsidP="003D3850">
      <w:pPr>
        <w:widowControl w:val="0"/>
        <w:autoSpaceDE w:val="0"/>
        <w:autoSpaceDN w:val="0"/>
        <w:adjustRightInd w:val="0"/>
        <w:spacing w:line="360" w:lineRule="auto"/>
        <w:ind w:firstLine="709"/>
        <w:jc w:val="both"/>
        <w:rPr>
          <w:lang w:eastAsia="en-US"/>
        </w:rPr>
      </w:pPr>
      <w:r w:rsidRPr="003D3850">
        <w:rPr>
          <w:sz w:val="28"/>
          <w:szCs w:val="28"/>
          <w:lang w:eastAsia="en-US"/>
        </w:rPr>
        <w:br w:type="page"/>
      </w:r>
      <w:r w:rsidRPr="003D3850">
        <w:rPr>
          <w:lang w:eastAsia="en-US"/>
        </w:rPr>
        <w:t xml:space="preserve">4. Порядок контроля за исполнением </w:t>
      </w:r>
      <w:r w:rsidRPr="00BF40C1">
        <w:rPr>
          <w:lang w:eastAsia="en-US"/>
        </w:rPr>
        <w:t>муниципального</w:t>
      </w:r>
      <w:r w:rsidRPr="003D3850">
        <w:rPr>
          <w:lang w:eastAsia="en-US"/>
        </w:rPr>
        <w:t xml:space="preserve"> задания &lt;****&gt;</w:t>
      </w:r>
    </w:p>
    <w:p w:rsidR="00AD0758" w:rsidRPr="003D3850" w:rsidRDefault="00AD0758" w:rsidP="003D3850">
      <w:pPr>
        <w:widowControl w:val="0"/>
        <w:autoSpaceDE w:val="0"/>
        <w:autoSpaceDN w:val="0"/>
        <w:adjustRightInd w:val="0"/>
        <w:ind w:firstLine="709"/>
        <w:jc w:val="both"/>
        <w:rPr>
          <w:sz w:val="16"/>
          <w:szCs w:val="16"/>
          <w:lang w:eastAsia="en-US"/>
        </w:rPr>
      </w:pPr>
    </w:p>
    <w:tbl>
      <w:tblPr>
        <w:tblW w:w="5000" w:type="pct"/>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3052"/>
        <w:gridCol w:w="2836"/>
        <w:gridCol w:w="8265"/>
      </w:tblGrid>
      <w:tr w:rsidR="00AD0758" w:rsidRPr="003D3850">
        <w:trPr>
          <w:trHeight w:val="123"/>
          <w:tblCellSpacing w:w="5" w:type="nil"/>
        </w:trPr>
        <w:tc>
          <w:tcPr>
            <w:tcW w:w="1078" w:type="pc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Формы контроля</w:t>
            </w:r>
          </w:p>
        </w:tc>
        <w:tc>
          <w:tcPr>
            <w:tcW w:w="1002" w:type="pc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Периодичность</w:t>
            </w:r>
          </w:p>
        </w:tc>
        <w:tc>
          <w:tcPr>
            <w:tcW w:w="2920" w:type="pct"/>
          </w:tcPr>
          <w:p w:rsidR="00AD0758" w:rsidRPr="003D3850" w:rsidRDefault="00AD0758" w:rsidP="00EE31BC">
            <w:pPr>
              <w:widowControl w:val="0"/>
              <w:autoSpaceDE w:val="0"/>
              <w:autoSpaceDN w:val="0"/>
              <w:adjustRightInd w:val="0"/>
              <w:jc w:val="center"/>
              <w:rPr>
                <w:b/>
                <w:bCs/>
                <w:sz w:val="20"/>
                <w:szCs w:val="20"/>
                <w:lang w:eastAsia="en-US"/>
              </w:rPr>
            </w:pPr>
            <w:r>
              <w:rPr>
                <w:b/>
                <w:bCs/>
                <w:sz w:val="20"/>
                <w:szCs w:val="20"/>
                <w:lang w:eastAsia="en-US"/>
              </w:rPr>
              <w:t>Органы местного самоуправления</w:t>
            </w:r>
            <w:r w:rsidRPr="003D3850">
              <w:rPr>
                <w:b/>
                <w:bCs/>
                <w:sz w:val="20"/>
                <w:szCs w:val="20"/>
                <w:lang w:eastAsia="en-US"/>
              </w:rPr>
              <w:t xml:space="preserve">, </w:t>
            </w:r>
            <w:r w:rsidRPr="003D3850">
              <w:rPr>
                <w:b/>
                <w:bCs/>
                <w:sz w:val="20"/>
                <w:szCs w:val="20"/>
                <w:lang w:eastAsia="en-US"/>
              </w:rPr>
              <w:br/>
              <w:t xml:space="preserve">осуществляющие контроль за исполнением </w:t>
            </w:r>
            <w:r>
              <w:rPr>
                <w:b/>
                <w:bCs/>
                <w:sz w:val="20"/>
                <w:szCs w:val="20"/>
                <w:lang w:eastAsia="en-US"/>
              </w:rPr>
              <w:t>муниципального</w:t>
            </w:r>
            <w:r w:rsidRPr="003D3850">
              <w:rPr>
                <w:b/>
                <w:bCs/>
                <w:sz w:val="20"/>
                <w:szCs w:val="20"/>
                <w:lang w:eastAsia="en-US"/>
              </w:rPr>
              <w:t xml:space="preserve"> задания</w:t>
            </w:r>
          </w:p>
        </w:tc>
      </w:tr>
      <w:tr w:rsidR="00AD0758" w:rsidRPr="003D3850">
        <w:trPr>
          <w:trHeight w:val="400"/>
          <w:tblCellSpacing w:w="5" w:type="nil"/>
        </w:trPr>
        <w:tc>
          <w:tcPr>
            <w:tcW w:w="1078" w:type="pct"/>
          </w:tcPr>
          <w:p w:rsidR="00AD0758" w:rsidRPr="003D3850" w:rsidRDefault="00AD0758" w:rsidP="003D3850">
            <w:pPr>
              <w:widowControl w:val="0"/>
              <w:autoSpaceDE w:val="0"/>
              <w:autoSpaceDN w:val="0"/>
              <w:adjustRightInd w:val="0"/>
              <w:rPr>
                <w:lang w:eastAsia="en-US"/>
              </w:rPr>
            </w:pPr>
            <w:r w:rsidRPr="003D3850">
              <w:rPr>
                <w:lang w:eastAsia="en-US"/>
              </w:rPr>
              <w:t>1.</w:t>
            </w:r>
          </w:p>
        </w:tc>
        <w:tc>
          <w:tcPr>
            <w:tcW w:w="1002" w:type="pct"/>
          </w:tcPr>
          <w:p w:rsidR="00AD0758" w:rsidRPr="003D3850" w:rsidRDefault="00AD0758" w:rsidP="003D3850">
            <w:pPr>
              <w:widowControl w:val="0"/>
              <w:autoSpaceDE w:val="0"/>
              <w:autoSpaceDN w:val="0"/>
              <w:adjustRightInd w:val="0"/>
              <w:rPr>
                <w:sz w:val="28"/>
                <w:szCs w:val="28"/>
                <w:lang w:eastAsia="en-US"/>
              </w:rPr>
            </w:pPr>
          </w:p>
        </w:tc>
        <w:tc>
          <w:tcPr>
            <w:tcW w:w="2920" w:type="pct"/>
          </w:tcPr>
          <w:p w:rsidR="00AD0758" w:rsidRPr="003D3850" w:rsidRDefault="00AD0758" w:rsidP="003D3850">
            <w:pPr>
              <w:widowControl w:val="0"/>
              <w:autoSpaceDE w:val="0"/>
              <w:autoSpaceDN w:val="0"/>
              <w:adjustRightInd w:val="0"/>
              <w:rPr>
                <w:sz w:val="28"/>
                <w:szCs w:val="28"/>
                <w:lang w:eastAsia="en-US"/>
              </w:rPr>
            </w:pPr>
          </w:p>
        </w:tc>
      </w:tr>
      <w:tr w:rsidR="00AD0758" w:rsidRPr="003D3850">
        <w:trPr>
          <w:tblCellSpacing w:w="5" w:type="nil"/>
        </w:trPr>
        <w:tc>
          <w:tcPr>
            <w:tcW w:w="1078" w:type="pct"/>
          </w:tcPr>
          <w:p w:rsidR="00AD0758" w:rsidRPr="003D3850" w:rsidRDefault="00AD0758" w:rsidP="003D3850">
            <w:pPr>
              <w:widowControl w:val="0"/>
              <w:autoSpaceDE w:val="0"/>
              <w:autoSpaceDN w:val="0"/>
              <w:adjustRightInd w:val="0"/>
              <w:rPr>
                <w:lang w:eastAsia="en-US"/>
              </w:rPr>
            </w:pPr>
            <w:r w:rsidRPr="003D3850">
              <w:rPr>
                <w:lang w:eastAsia="en-US"/>
              </w:rPr>
              <w:t>2.</w:t>
            </w:r>
          </w:p>
        </w:tc>
        <w:tc>
          <w:tcPr>
            <w:tcW w:w="1002" w:type="pct"/>
          </w:tcPr>
          <w:p w:rsidR="00AD0758" w:rsidRPr="003D3850" w:rsidRDefault="00AD0758" w:rsidP="003D3850">
            <w:pPr>
              <w:widowControl w:val="0"/>
              <w:autoSpaceDE w:val="0"/>
              <w:autoSpaceDN w:val="0"/>
              <w:adjustRightInd w:val="0"/>
              <w:rPr>
                <w:sz w:val="28"/>
                <w:szCs w:val="28"/>
                <w:lang w:eastAsia="en-US"/>
              </w:rPr>
            </w:pPr>
          </w:p>
        </w:tc>
        <w:tc>
          <w:tcPr>
            <w:tcW w:w="2920" w:type="pct"/>
          </w:tcPr>
          <w:p w:rsidR="00AD0758" w:rsidRPr="003D3850" w:rsidRDefault="00AD0758" w:rsidP="003D3850">
            <w:pPr>
              <w:widowControl w:val="0"/>
              <w:autoSpaceDE w:val="0"/>
              <w:autoSpaceDN w:val="0"/>
              <w:adjustRightInd w:val="0"/>
              <w:rPr>
                <w:sz w:val="28"/>
                <w:szCs w:val="28"/>
                <w:lang w:eastAsia="en-US"/>
              </w:rPr>
            </w:pPr>
          </w:p>
        </w:tc>
      </w:tr>
    </w:tbl>
    <w:p w:rsidR="00AD0758" w:rsidRPr="003D3850" w:rsidRDefault="00AD0758" w:rsidP="003D3850">
      <w:pPr>
        <w:widowControl w:val="0"/>
        <w:autoSpaceDE w:val="0"/>
        <w:autoSpaceDN w:val="0"/>
        <w:adjustRightInd w:val="0"/>
        <w:ind w:firstLine="540"/>
        <w:jc w:val="both"/>
        <w:rPr>
          <w:sz w:val="28"/>
          <w:szCs w:val="28"/>
          <w:lang w:eastAsia="en-US"/>
        </w:rPr>
      </w:pPr>
    </w:p>
    <w:p w:rsidR="00AD0758" w:rsidRPr="003D3850" w:rsidRDefault="00AD0758" w:rsidP="003D3850">
      <w:pPr>
        <w:widowControl w:val="0"/>
        <w:autoSpaceDE w:val="0"/>
        <w:autoSpaceDN w:val="0"/>
        <w:adjustRightInd w:val="0"/>
        <w:spacing w:line="360" w:lineRule="auto"/>
        <w:ind w:firstLine="709"/>
        <w:jc w:val="both"/>
        <w:rPr>
          <w:lang w:eastAsia="en-US"/>
        </w:rPr>
      </w:pPr>
      <w:r w:rsidRPr="003D3850">
        <w:rPr>
          <w:lang w:eastAsia="en-US"/>
        </w:rPr>
        <w:t xml:space="preserve">5. Требования к отчетности об исполнении </w:t>
      </w:r>
      <w:r w:rsidRPr="00BF40C1">
        <w:rPr>
          <w:lang w:eastAsia="en-US"/>
        </w:rPr>
        <w:t>муниципального</w:t>
      </w:r>
      <w:r w:rsidRPr="003D3850">
        <w:rPr>
          <w:lang w:eastAsia="en-US"/>
        </w:rPr>
        <w:t xml:space="preserve"> задания </w:t>
      </w:r>
      <w:hyperlink w:anchor="Par316" w:history="1">
        <w:r w:rsidRPr="003D3850">
          <w:rPr>
            <w:lang w:eastAsia="en-US"/>
          </w:rPr>
          <w:t>&lt;****&gt;</w:t>
        </w:r>
      </w:hyperlink>
      <w:r w:rsidRPr="003D3850">
        <w:rPr>
          <w:lang w:eastAsia="en-US"/>
        </w:rPr>
        <w:t>.</w:t>
      </w:r>
    </w:p>
    <w:p w:rsidR="00AD0758" w:rsidRPr="003D3850" w:rsidRDefault="00AD0758" w:rsidP="003D3850">
      <w:pPr>
        <w:widowControl w:val="0"/>
        <w:autoSpaceDE w:val="0"/>
        <w:autoSpaceDN w:val="0"/>
        <w:adjustRightInd w:val="0"/>
        <w:spacing w:line="360" w:lineRule="auto"/>
        <w:ind w:firstLine="709"/>
        <w:jc w:val="both"/>
        <w:rPr>
          <w:lang w:eastAsia="en-US"/>
        </w:rPr>
      </w:pPr>
      <w:r w:rsidRPr="003D3850">
        <w:rPr>
          <w:lang w:eastAsia="en-US"/>
        </w:rPr>
        <w:t xml:space="preserve">5.1. Форма отчета об исполнении </w:t>
      </w:r>
      <w:r w:rsidRPr="00BF40C1">
        <w:rPr>
          <w:lang w:eastAsia="en-US"/>
        </w:rPr>
        <w:t>муниципального</w:t>
      </w:r>
      <w:r w:rsidRPr="003D3850">
        <w:rPr>
          <w:lang w:eastAsia="en-US"/>
        </w:rPr>
        <w:t xml:space="preserve"> задания </w:t>
      </w:r>
      <w:hyperlink w:anchor="Par316" w:history="1">
        <w:r w:rsidRPr="003D3850">
          <w:rPr>
            <w:lang w:eastAsia="en-US"/>
          </w:rPr>
          <w:t>&lt;****&gt;</w:t>
        </w:r>
      </w:hyperlink>
      <w:r w:rsidRPr="003D3850">
        <w:rPr>
          <w:lang w:eastAsia="en-US"/>
        </w:rPr>
        <w:t>:</w:t>
      </w:r>
    </w:p>
    <w:p w:rsidR="00AD0758" w:rsidRPr="003D3850" w:rsidRDefault="00AD0758" w:rsidP="003D3850">
      <w:pPr>
        <w:widowControl w:val="0"/>
        <w:autoSpaceDE w:val="0"/>
        <w:autoSpaceDN w:val="0"/>
        <w:adjustRightInd w:val="0"/>
        <w:ind w:firstLine="540"/>
        <w:jc w:val="both"/>
        <w:rPr>
          <w:sz w:val="16"/>
          <w:szCs w:val="16"/>
          <w:lang w:eastAsia="en-US"/>
        </w:rPr>
      </w:pPr>
    </w:p>
    <w:tbl>
      <w:tblPr>
        <w:tblW w:w="5000" w:type="pct"/>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5044"/>
        <w:gridCol w:w="4484"/>
        <w:gridCol w:w="4625"/>
      </w:tblGrid>
      <w:tr w:rsidR="00AD0758" w:rsidRPr="003D3850">
        <w:trPr>
          <w:trHeight w:val="133"/>
          <w:tblCellSpacing w:w="5" w:type="nil"/>
        </w:trPr>
        <w:tc>
          <w:tcPr>
            <w:tcW w:w="1782" w:type="pct"/>
          </w:tcPr>
          <w:p w:rsidR="00AD0758" w:rsidRPr="003D3850" w:rsidRDefault="00AD0758" w:rsidP="00EE31BC">
            <w:pPr>
              <w:widowControl w:val="0"/>
              <w:autoSpaceDE w:val="0"/>
              <w:autoSpaceDN w:val="0"/>
              <w:adjustRightInd w:val="0"/>
              <w:jc w:val="center"/>
              <w:rPr>
                <w:b/>
                <w:bCs/>
                <w:sz w:val="20"/>
                <w:szCs w:val="20"/>
                <w:lang w:eastAsia="en-US"/>
              </w:rPr>
            </w:pPr>
            <w:r w:rsidRPr="003D3850">
              <w:rPr>
                <w:b/>
                <w:bCs/>
                <w:sz w:val="20"/>
                <w:szCs w:val="20"/>
                <w:lang w:eastAsia="en-US"/>
              </w:rPr>
              <w:t xml:space="preserve">Результат, запланированный в </w:t>
            </w:r>
            <w:r>
              <w:rPr>
                <w:b/>
                <w:bCs/>
                <w:sz w:val="20"/>
                <w:szCs w:val="20"/>
                <w:lang w:eastAsia="en-US"/>
              </w:rPr>
              <w:t>муниципальном</w:t>
            </w:r>
            <w:r w:rsidRPr="003D3850">
              <w:rPr>
                <w:b/>
                <w:bCs/>
                <w:sz w:val="20"/>
                <w:szCs w:val="20"/>
                <w:lang w:eastAsia="en-US"/>
              </w:rPr>
              <w:br/>
              <w:t>задании на отчетный финансовый год</w:t>
            </w:r>
          </w:p>
        </w:tc>
        <w:tc>
          <w:tcPr>
            <w:tcW w:w="1584" w:type="pc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 xml:space="preserve">Фактические результаты, достигнутые </w:t>
            </w:r>
            <w:r w:rsidRPr="003D3850">
              <w:rPr>
                <w:b/>
                <w:bCs/>
                <w:sz w:val="20"/>
                <w:szCs w:val="20"/>
                <w:lang w:eastAsia="en-US"/>
              </w:rPr>
              <w:br/>
              <w:t>в отчетном финансовом году</w:t>
            </w:r>
          </w:p>
        </w:tc>
        <w:tc>
          <w:tcPr>
            <w:tcW w:w="1634" w:type="pct"/>
          </w:tcPr>
          <w:p w:rsidR="00AD0758" w:rsidRPr="003D3850" w:rsidRDefault="00AD0758" w:rsidP="003D3850">
            <w:pPr>
              <w:widowControl w:val="0"/>
              <w:autoSpaceDE w:val="0"/>
              <w:autoSpaceDN w:val="0"/>
              <w:adjustRightInd w:val="0"/>
              <w:jc w:val="center"/>
              <w:rPr>
                <w:b/>
                <w:bCs/>
                <w:sz w:val="20"/>
                <w:szCs w:val="20"/>
                <w:lang w:eastAsia="en-US"/>
              </w:rPr>
            </w:pPr>
            <w:r w:rsidRPr="003D3850">
              <w:rPr>
                <w:b/>
                <w:bCs/>
                <w:sz w:val="20"/>
                <w:szCs w:val="20"/>
                <w:lang w:eastAsia="en-US"/>
              </w:rPr>
              <w:t xml:space="preserve">Источник информации о фактически </w:t>
            </w:r>
            <w:r w:rsidRPr="003D3850">
              <w:rPr>
                <w:b/>
                <w:bCs/>
                <w:sz w:val="20"/>
                <w:szCs w:val="20"/>
                <w:lang w:eastAsia="en-US"/>
              </w:rPr>
              <w:br/>
              <w:t>достигнутых результатах</w:t>
            </w:r>
          </w:p>
        </w:tc>
      </w:tr>
      <w:tr w:rsidR="00AD0758" w:rsidRPr="003D3850">
        <w:trPr>
          <w:trHeight w:val="400"/>
          <w:tblCellSpacing w:w="5" w:type="nil"/>
        </w:trPr>
        <w:tc>
          <w:tcPr>
            <w:tcW w:w="1782" w:type="pct"/>
          </w:tcPr>
          <w:p w:rsidR="00AD0758" w:rsidRPr="003D3850" w:rsidRDefault="00AD0758" w:rsidP="003D3850">
            <w:pPr>
              <w:widowControl w:val="0"/>
              <w:autoSpaceDE w:val="0"/>
              <w:autoSpaceDN w:val="0"/>
              <w:adjustRightInd w:val="0"/>
              <w:rPr>
                <w:lang w:eastAsia="en-US"/>
              </w:rPr>
            </w:pPr>
            <w:r w:rsidRPr="003D3850">
              <w:rPr>
                <w:lang w:eastAsia="en-US"/>
              </w:rPr>
              <w:t>1.</w:t>
            </w:r>
          </w:p>
        </w:tc>
        <w:tc>
          <w:tcPr>
            <w:tcW w:w="1584" w:type="pct"/>
          </w:tcPr>
          <w:p w:rsidR="00AD0758" w:rsidRPr="003D3850" w:rsidRDefault="00AD0758" w:rsidP="003D3850">
            <w:pPr>
              <w:widowControl w:val="0"/>
              <w:autoSpaceDE w:val="0"/>
              <w:autoSpaceDN w:val="0"/>
              <w:adjustRightInd w:val="0"/>
              <w:rPr>
                <w:sz w:val="28"/>
                <w:szCs w:val="28"/>
                <w:lang w:eastAsia="en-US"/>
              </w:rPr>
            </w:pPr>
          </w:p>
        </w:tc>
        <w:tc>
          <w:tcPr>
            <w:tcW w:w="1634" w:type="pct"/>
          </w:tcPr>
          <w:p w:rsidR="00AD0758" w:rsidRPr="003D3850" w:rsidRDefault="00AD0758" w:rsidP="003D3850">
            <w:pPr>
              <w:widowControl w:val="0"/>
              <w:autoSpaceDE w:val="0"/>
              <w:autoSpaceDN w:val="0"/>
              <w:adjustRightInd w:val="0"/>
              <w:rPr>
                <w:sz w:val="28"/>
                <w:szCs w:val="28"/>
                <w:lang w:eastAsia="en-US"/>
              </w:rPr>
            </w:pPr>
          </w:p>
        </w:tc>
      </w:tr>
      <w:tr w:rsidR="00AD0758" w:rsidRPr="003D3850">
        <w:trPr>
          <w:tblCellSpacing w:w="5" w:type="nil"/>
        </w:trPr>
        <w:tc>
          <w:tcPr>
            <w:tcW w:w="1782" w:type="pct"/>
          </w:tcPr>
          <w:p w:rsidR="00AD0758" w:rsidRPr="003D3850" w:rsidRDefault="00AD0758" w:rsidP="003D3850">
            <w:pPr>
              <w:widowControl w:val="0"/>
              <w:autoSpaceDE w:val="0"/>
              <w:autoSpaceDN w:val="0"/>
              <w:adjustRightInd w:val="0"/>
              <w:rPr>
                <w:lang w:eastAsia="en-US"/>
              </w:rPr>
            </w:pPr>
            <w:r w:rsidRPr="003D3850">
              <w:rPr>
                <w:lang w:eastAsia="en-US"/>
              </w:rPr>
              <w:t>2.</w:t>
            </w:r>
          </w:p>
        </w:tc>
        <w:tc>
          <w:tcPr>
            <w:tcW w:w="1584" w:type="pct"/>
          </w:tcPr>
          <w:p w:rsidR="00AD0758" w:rsidRPr="003D3850" w:rsidRDefault="00AD0758" w:rsidP="003D3850">
            <w:pPr>
              <w:widowControl w:val="0"/>
              <w:autoSpaceDE w:val="0"/>
              <w:autoSpaceDN w:val="0"/>
              <w:adjustRightInd w:val="0"/>
              <w:rPr>
                <w:sz w:val="28"/>
                <w:szCs w:val="28"/>
                <w:lang w:eastAsia="en-US"/>
              </w:rPr>
            </w:pPr>
          </w:p>
        </w:tc>
        <w:tc>
          <w:tcPr>
            <w:tcW w:w="1634" w:type="pct"/>
          </w:tcPr>
          <w:p w:rsidR="00AD0758" w:rsidRPr="003D3850" w:rsidRDefault="00AD0758" w:rsidP="003D3850">
            <w:pPr>
              <w:widowControl w:val="0"/>
              <w:autoSpaceDE w:val="0"/>
              <w:autoSpaceDN w:val="0"/>
              <w:adjustRightInd w:val="0"/>
              <w:rPr>
                <w:sz w:val="28"/>
                <w:szCs w:val="28"/>
                <w:lang w:eastAsia="en-US"/>
              </w:rPr>
            </w:pPr>
          </w:p>
        </w:tc>
      </w:tr>
    </w:tbl>
    <w:p w:rsidR="00AD0758" w:rsidRPr="003D3850" w:rsidRDefault="00AD0758" w:rsidP="003D3850">
      <w:pPr>
        <w:widowControl w:val="0"/>
        <w:autoSpaceDE w:val="0"/>
        <w:autoSpaceDN w:val="0"/>
        <w:adjustRightInd w:val="0"/>
        <w:ind w:firstLine="540"/>
        <w:jc w:val="both"/>
        <w:rPr>
          <w:sz w:val="28"/>
          <w:szCs w:val="28"/>
          <w:lang w:eastAsia="en-US"/>
        </w:rPr>
      </w:pPr>
    </w:p>
    <w:p w:rsidR="00AD0758" w:rsidRPr="003D3850" w:rsidRDefault="00AD0758" w:rsidP="003D3850">
      <w:pPr>
        <w:widowControl w:val="0"/>
        <w:autoSpaceDE w:val="0"/>
        <w:autoSpaceDN w:val="0"/>
        <w:adjustRightInd w:val="0"/>
        <w:spacing w:line="360" w:lineRule="auto"/>
        <w:ind w:firstLine="540"/>
        <w:jc w:val="both"/>
        <w:rPr>
          <w:sz w:val="28"/>
          <w:szCs w:val="28"/>
          <w:lang w:eastAsia="en-US"/>
        </w:rPr>
      </w:pPr>
      <w:r w:rsidRPr="003D3850">
        <w:rPr>
          <w:lang w:eastAsia="en-US"/>
        </w:rPr>
        <w:t xml:space="preserve">5.2. Сроки представления отчетов об исполнении </w:t>
      </w:r>
      <w:r w:rsidRPr="00BF40C1">
        <w:rPr>
          <w:lang w:eastAsia="en-US"/>
        </w:rPr>
        <w:t>муниципального</w:t>
      </w:r>
      <w:r w:rsidRPr="003D3850">
        <w:rPr>
          <w:lang w:eastAsia="en-US"/>
        </w:rPr>
        <w:t xml:space="preserve"> задания </w:t>
      </w:r>
      <w:r w:rsidRPr="003D3850">
        <w:rPr>
          <w:sz w:val="28"/>
          <w:szCs w:val="28"/>
          <w:lang w:eastAsia="en-US"/>
        </w:rPr>
        <w:t>______________________________</w:t>
      </w:r>
    </w:p>
    <w:p w:rsidR="00AD0758" w:rsidRPr="003D3850" w:rsidRDefault="00AD0758" w:rsidP="003D3850">
      <w:pPr>
        <w:widowControl w:val="0"/>
        <w:autoSpaceDE w:val="0"/>
        <w:autoSpaceDN w:val="0"/>
        <w:adjustRightInd w:val="0"/>
        <w:spacing w:line="360" w:lineRule="auto"/>
        <w:jc w:val="both"/>
        <w:rPr>
          <w:sz w:val="28"/>
          <w:szCs w:val="28"/>
          <w:lang w:eastAsia="en-US"/>
        </w:rPr>
      </w:pPr>
      <w:r w:rsidRPr="003D3850">
        <w:rPr>
          <w:sz w:val="28"/>
          <w:szCs w:val="28"/>
          <w:lang w:eastAsia="en-US"/>
        </w:rPr>
        <w:t>____________________________________________________________________________________________________</w:t>
      </w:r>
    </w:p>
    <w:p w:rsidR="00AD0758" w:rsidRPr="003D3850" w:rsidRDefault="00AD0758" w:rsidP="003D3850">
      <w:pPr>
        <w:widowControl w:val="0"/>
        <w:autoSpaceDE w:val="0"/>
        <w:autoSpaceDN w:val="0"/>
        <w:adjustRightInd w:val="0"/>
        <w:spacing w:line="360" w:lineRule="auto"/>
        <w:ind w:firstLine="540"/>
        <w:jc w:val="both"/>
        <w:rPr>
          <w:sz w:val="28"/>
          <w:szCs w:val="28"/>
          <w:lang w:eastAsia="en-US"/>
        </w:rPr>
      </w:pPr>
      <w:r w:rsidRPr="003D3850">
        <w:rPr>
          <w:lang w:eastAsia="en-US"/>
        </w:rPr>
        <w:t xml:space="preserve">5.3. Иные требования к отчетности об исполнении </w:t>
      </w:r>
      <w:r w:rsidRPr="00BF40C1">
        <w:rPr>
          <w:lang w:eastAsia="en-US"/>
        </w:rPr>
        <w:t>муниципального</w:t>
      </w:r>
      <w:r w:rsidRPr="003D3850">
        <w:rPr>
          <w:lang w:eastAsia="en-US"/>
        </w:rPr>
        <w:t xml:space="preserve"> задания</w:t>
      </w:r>
      <w:r w:rsidRPr="003D3850">
        <w:rPr>
          <w:sz w:val="28"/>
          <w:szCs w:val="28"/>
          <w:lang w:eastAsia="en-US"/>
        </w:rPr>
        <w:t xml:space="preserve"> _____________________________</w:t>
      </w:r>
    </w:p>
    <w:p w:rsidR="00AD0758" w:rsidRPr="003D3850" w:rsidRDefault="00AD0758" w:rsidP="003D3850">
      <w:pPr>
        <w:widowControl w:val="0"/>
        <w:autoSpaceDE w:val="0"/>
        <w:autoSpaceDN w:val="0"/>
        <w:adjustRightInd w:val="0"/>
        <w:spacing w:line="360" w:lineRule="auto"/>
        <w:jc w:val="both"/>
        <w:rPr>
          <w:sz w:val="28"/>
          <w:szCs w:val="28"/>
          <w:lang w:eastAsia="en-US"/>
        </w:rPr>
      </w:pPr>
      <w:r w:rsidRPr="003D3850">
        <w:rPr>
          <w:sz w:val="28"/>
          <w:szCs w:val="28"/>
          <w:lang w:eastAsia="en-US"/>
        </w:rPr>
        <w:t>____________________________________________________________________________________________________</w:t>
      </w:r>
    </w:p>
    <w:p w:rsidR="00AD0758" w:rsidRPr="003D3850" w:rsidRDefault="00AD0758" w:rsidP="003D3850">
      <w:pPr>
        <w:widowControl w:val="0"/>
        <w:autoSpaceDE w:val="0"/>
        <w:autoSpaceDN w:val="0"/>
        <w:adjustRightInd w:val="0"/>
        <w:spacing w:line="360" w:lineRule="auto"/>
        <w:ind w:firstLine="540"/>
        <w:jc w:val="both"/>
        <w:rPr>
          <w:lang w:eastAsia="en-US"/>
        </w:rPr>
      </w:pPr>
      <w:r w:rsidRPr="003D3850">
        <w:rPr>
          <w:lang w:eastAsia="en-US"/>
        </w:rPr>
        <w:t xml:space="preserve">6. Иная информация, необходимая для исполнения (контроля за исполнением) </w:t>
      </w:r>
      <w:r w:rsidRPr="00BF40C1">
        <w:rPr>
          <w:lang w:eastAsia="en-US"/>
        </w:rPr>
        <w:t>муниципального</w:t>
      </w:r>
      <w:r w:rsidRPr="003D3850">
        <w:rPr>
          <w:lang w:eastAsia="en-US"/>
        </w:rPr>
        <w:t xml:space="preserve"> задания</w:t>
      </w:r>
    </w:p>
    <w:p w:rsidR="00AD0758" w:rsidRPr="003D3850" w:rsidRDefault="00AD0758" w:rsidP="003D3850">
      <w:pPr>
        <w:widowControl w:val="0"/>
        <w:autoSpaceDE w:val="0"/>
        <w:autoSpaceDN w:val="0"/>
        <w:adjustRightInd w:val="0"/>
        <w:jc w:val="both"/>
        <w:rPr>
          <w:sz w:val="28"/>
          <w:szCs w:val="28"/>
          <w:lang w:eastAsia="en-US"/>
        </w:rPr>
      </w:pPr>
      <w:r w:rsidRPr="003D3850">
        <w:rPr>
          <w:sz w:val="28"/>
          <w:szCs w:val="28"/>
          <w:lang w:eastAsia="en-US"/>
        </w:rPr>
        <w:t>____________________________________________________________________________________________________</w:t>
      </w:r>
    </w:p>
    <w:p w:rsidR="00AD0758" w:rsidRPr="003D3850" w:rsidRDefault="00AD0758" w:rsidP="00BF40C1">
      <w:pPr>
        <w:widowControl w:val="0"/>
        <w:autoSpaceDE w:val="0"/>
        <w:autoSpaceDN w:val="0"/>
        <w:adjustRightInd w:val="0"/>
        <w:jc w:val="both"/>
        <w:rPr>
          <w:sz w:val="20"/>
          <w:szCs w:val="20"/>
          <w:lang w:eastAsia="en-US"/>
        </w:rPr>
      </w:pPr>
      <w:bookmarkStart w:id="8" w:name="Par314"/>
      <w:bookmarkEnd w:id="8"/>
      <w:r>
        <w:rPr>
          <w:lang w:eastAsia="en-US"/>
        </w:rPr>
        <w:t xml:space="preserve">          </w:t>
      </w:r>
      <w:r w:rsidRPr="003D3850">
        <w:rPr>
          <w:sz w:val="20"/>
          <w:szCs w:val="20"/>
          <w:lang w:eastAsia="en-US"/>
        </w:rPr>
        <w:t>&lt;*&gt; Для образовательных учреждений с учетом соответствующих образовательных программ.</w:t>
      </w:r>
    </w:p>
    <w:p w:rsidR="00AD0758" w:rsidRPr="003D3850" w:rsidRDefault="00AD0758" w:rsidP="003D3850">
      <w:pPr>
        <w:widowControl w:val="0"/>
        <w:autoSpaceDE w:val="0"/>
        <w:autoSpaceDN w:val="0"/>
        <w:adjustRightInd w:val="0"/>
        <w:ind w:firstLine="709"/>
        <w:jc w:val="both"/>
        <w:rPr>
          <w:sz w:val="20"/>
          <w:szCs w:val="20"/>
          <w:lang w:eastAsia="en-US"/>
        </w:rPr>
      </w:pPr>
      <w:bookmarkStart w:id="9" w:name="Par315"/>
      <w:bookmarkEnd w:id="9"/>
      <w:r w:rsidRPr="003D3850">
        <w:rPr>
          <w:sz w:val="20"/>
          <w:szCs w:val="20"/>
          <w:lang w:eastAsia="en-US"/>
        </w:rPr>
        <w:t xml:space="preserve">&lt;**&gt; Заполняется по решению органа </w:t>
      </w:r>
      <w:r w:rsidRPr="00BF40C1">
        <w:rPr>
          <w:sz w:val="20"/>
          <w:szCs w:val="20"/>
          <w:lang w:eastAsia="en-US"/>
        </w:rPr>
        <w:t>местного самоуправления ГО «Александровск-Сахалинский район»</w:t>
      </w:r>
      <w:r w:rsidRPr="003D3850">
        <w:rPr>
          <w:sz w:val="20"/>
          <w:szCs w:val="20"/>
          <w:lang w:eastAsia="en-US"/>
        </w:rPr>
        <w:t xml:space="preserve">, осуществляющего функции и полномочия учредителя </w:t>
      </w:r>
      <w:r w:rsidRPr="00BF40C1">
        <w:rPr>
          <w:sz w:val="20"/>
          <w:szCs w:val="20"/>
          <w:lang w:eastAsia="en-US"/>
        </w:rPr>
        <w:t>муниципальных</w:t>
      </w:r>
      <w:r w:rsidRPr="003D3850">
        <w:rPr>
          <w:sz w:val="20"/>
          <w:szCs w:val="20"/>
          <w:lang w:eastAsia="en-US"/>
        </w:rPr>
        <w:t xml:space="preserve"> учреждений.</w:t>
      </w:r>
    </w:p>
    <w:p w:rsidR="00AD0758" w:rsidRPr="003D3850" w:rsidRDefault="00AD0758" w:rsidP="003D3850">
      <w:pPr>
        <w:widowControl w:val="0"/>
        <w:autoSpaceDE w:val="0"/>
        <w:autoSpaceDN w:val="0"/>
        <w:adjustRightInd w:val="0"/>
        <w:ind w:firstLine="709"/>
        <w:jc w:val="both"/>
        <w:rPr>
          <w:sz w:val="20"/>
          <w:szCs w:val="20"/>
          <w:lang w:eastAsia="en-US"/>
        </w:rPr>
      </w:pPr>
      <w:bookmarkStart w:id="10" w:name="Par316"/>
      <w:bookmarkEnd w:id="10"/>
      <w:r w:rsidRPr="003D3850">
        <w:rPr>
          <w:sz w:val="20"/>
          <w:szCs w:val="20"/>
          <w:lang w:eastAsia="en-US"/>
        </w:rPr>
        <w:t>&lt;***&gt; Значения на отчетный финансовый год могут быть детализированы по временному интервалу (месяц, квартал).</w:t>
      </w:r>
    </w:p>
    <w:p w:rsidR="00AD0758" w:rsidRDefault="00AD0758" w:rsidP="005B5524">
      <w:pPr>
        <w:autoSpaceDE w:val="0"/>
        <w:autoSpaceDN w:val="0"/>
        <w:adjustRightInd w:val="0"/>
        <w:ind w:firstLine="709"/>
        <w:jc w:val="both"/>
        <w:rPr>
          <w:sz w:val="28"/>
          <w:szCs w:val="28"/>
        </w:rPr>
      </w:pPr>
      <w:r w:rsidRPr="003D3850">
        <w:rPr>
          <w:sz w:val="20"/>
          <w:szCs w:val="20"/>
          <w:lang w:eastAsia="en-US"/>
        </w:rPr>
        <w:t xml:space="preserve">&lt;****&gt; При установлении </w:t>
      </w:r>
      <w:r w:rsidRPr="00BF40C1">
        <w:rPr>
          <w:sz w:val="20"/>
          <w:szCs w:val="20"/>
          <w:lang w:eastAsia="en-US"/>
        </w:rPr>
        <w:t>муниципального</w:t>
      </w:r>
      <w:r w:rsidRPr="003D3850">
        <w:rPr>
          <w:sz w:val="20"/>
          <w:szCs w:val="20"/>
          <w:lang w:eastAsia="en-US"/>
        </w:rPr>
        <w:t xml:space="preserve"> задания на оказание одновременно нескольких </w:t>
      </w:r>
      <w:r w:rsidRPr="00BF40C1">
        <w:rPr>
          <w:sz w:val="20"/>
          <w:szCs w:val="20"/>
          <w:lang w:eastAsia="en-US"/>
        </w:rPr>
        <w:t>муниципальных</w:t>
      </w:r>
      <w:r w:rsidRPr="003D3850">
        <w:rPr>
          <w:sz w:val="20"/>
          <w:szCs w:val="20"/>
          <w:lang w:eastAsia="en-US"/>
        </w:rPr>
        <w:t xml:space="preserve"> услуг (выполнение работ) идентичные пункты по указанным услугам (работам) могут заполняться однократно в последнем разделе соответствующей </w:t>
      </w:r>
      <w:r w:rsidRPr="003D3850">
        <w:rPr>
          <w:sz w:val="20"/>
          <w:szCs w:val="20"/>
          <w:lang w:eastAsia="en-US"/>
        </w:rPr>
        <w:br/>
        <w:t xml:space="preserve">части </w:t>
      </w:r>
      <w:r w:rsidRPr="00BF40C1">
        <w:rPr>
          <w:sz w:val="20"/>
          <w:szCs w:val="20"/>
          <w:lang w:eastAsia="en-US"/>
        </w:rPr>
        <w:t>муниципального</w:t>
      </w:r>
      <w:r w:rsidRPr="003D3850">
        <w:rPr>
          <w:sz w:val="20"/>
          <w:szCs w:val="20"/>
          <w:lang w:eastAsia="en-US"/>
        </w:rPr>
        <w:t xml:space="preserve"> задания.</w:t>
      </w:r>
    </w:p>
    <w:p w:rsidR="00AD0758" w:rsidRDefault="00AD0758" w:rsidP="005B5524">
      <w:pPr>
        <w:spacing w:after="200" w:line="276" w:lineRule="auto"/>
        <w:rPr>
          <w:sz w:val="28"/>
          <w:szCs w:val="28"/>
        </w:rPr>
      </w:pPr>
    </w:p>
    <w:p w:rsidR="00AD0758" w:rsidRDefault="00AD0758" w:rsidP="005B5524">
      <w:pPr>
        <w:spacing w:after="200" w:line="276" w:lineRule="auto"/>
        <w:rPr>
          <w:sz w:val="28"/>
          <w:szCs w:val="28"/>
        </w:rPr>
        <w:sectPr w:rsidR="00AD0758" w:rsidSect="003D3850">
          <w:pgSz w:w="16838" w:h="11906" w:orient="landscape"/>
          <w:pgMar w:top="1701" w:right="1134" w:bottom="851" w:left="1701" w:header="709" w:footer="709" w:gutter="0"/>
          <w:cols w:space="708"/>
          <w:formProt w:val="0"/>
          <w:docGrid w:linePitch="360"/>
        </w:sectPr>
      </w:pPr>
    </w:p>
    <w:tbl>
      <w:tblPr>
        <w:tblW w:w="0" w:type="auto"/>
        <w:tblInd w:w="2" w:type="dxa"/>
        <w:tblLook w:val="01E0"/>
      </w:tblPr>
      <w:tblGrid>
        <w:gridCol w:w="4722"/>
        <w:gridCol w:w="4741"/>
      </w:tblGrid>
      <w:tr w:rsidR="00AD0758" w:rsidRPr="00177B3F">
        <w:tc>
          <w:tcPr>
            <w:tcW w:w="4785" w:type="dxa"/>
          </w:tcPr>
          <w:p w:rsidR="00AD0758" w:rsidRPr="00A81B3A" w:rsidRDefault="00AD0758" w:rsidP="00A81B3A">
            <w:pPr>
              <w:pStyle w:val="ConsPlusNormal"/>
              <w:widowControl/>
              <w:ind w:firstLine="0"/>
              <w:jc w:val="both"/>
              <w:rPr>
                <w:rFonts w:ascii="Times New Roman" w:hAnsi="Times New Roman" w:cs="Times New Roman"/>
                <w:sz w:val="24"/>
                <w:szCs w:val="24"/>
              </w:rPr>
            </w:pPr>
          </w:p>
        </w:tc>
        <w:tc>
          <w:tcPr>
            <w:tcW w:w="4786" w:type="dxa"/>
          </w:tcPr>
          <w:p w:rsidR="00AD0758" w:rsidRPr="00A81B3A" w:rsidRDefault="00AD0758" w:rsidP="00A81B3A">
            <w:pPr>
              <w:pStyle w:val="ConsPlusNormal"/>
              <w:widowControl/>
              <w:ind w:firstLine="0"/>
              <w:jc w:val="right"/>
              <w:rPr>
                <w:rFonts w:ascii="Times New Roman" w:hAnsi="Times New Roman" w:cs="Times New Roman"/>
                <w:sz w:val="24"/>
                <w:szCs w:val="24"/>
              </w:rPr>
            </w:pPr>
            <w:r w:rsidRPr="00A81B3A">
              <w:rPr>
                <w:rFonts w:ascii="Times New Roman" w:hAnsi="Times New Roman" w:cs="Times New Roman"/>
                <w:sz w:val="24"/>
                <w:szCs w:val="24"/>
              </w:rPr>
              <w:t>Приложение №2</w:t>
            </w:r>
          </w:p>
        </w:tc>
      </w:tr>
    </w:tbl>
    <w:p w:rsidR="00AD0758" w:rsidRPr="00177B3F" w:rsidRDefault="00AD0758" w:rsidP="001E47BF">
      <w:pPr>
        <w:pStyle w:val="ConsPlusNormal"/>
        <w:widowControl/>
        <w:ind w:firstLine="0"/>
        <w:jc w:val="right"/>
        <w:outlineLvl w:val="0"/>
        <w:rPr>
          <w:rFonts w:ascii="Times New Roman" w:hAnsi="Times New Roman" w:cs="Times New Roman"/>
          <w:sz w:val="24"/>
          <w:szCs w:val="24"/>
        </w:rPr>
      </w:pPr>
      <w:r>
        <w:rPr>
          <w:rFonts w:ascii="Times New Roman" w:hAnsi="Times New Roman" w:cs="Times New Roman"/>
          <w:sz w:val="24"/>
          <w:szCs w:val="24"/>
        </w:rPr>
        <w:t>у</w:t>
      </w:r>
      <w:r w:rsidRPr="00177B3F">
        <w:rPr>
          <w:rFonts w:ascii="Times New Roman" w:hAnsi="Times New Roman" w:cs="Times New Roman"/>
          <w:sz w:val="24"/>
          <w:szCs w:val="24"/>
        </w:rPr>
        <w:t>тверждено постановлением</w:t>
      </w:r>
    </w:p>
    <w:p w:rsidR="00AD0758" w:rsidRPr="00177B3F" w:rsidRDefault="00AD0758" w:rsidP="001E47BF">
      <w:pPr>
        <w:pStyle w:val="ConsPlusNormal"/>
        <w:widowControl/>
        <w:ind w:firstLine="0"/>
        <w:jc w:val="right"/>
        <w:rPr>
          <w:rFonts w:ascii="Times New Roman" w:hAnsi="Times New Roman" w:cs="Times New Roman"/>
          <w:sz w:val="24"/>
          <w:szCs w:val="24"/>
        </w:rPr>
      </w:pPr>
      <w:r w:rsidRPr="00177B3F">
        <w:rPr>
          <w:rFonts w:ascii="Times New Roman" w:hAnsi="Times New Roman" w:cs="Times New Roman"/>
          <w:sz w:val="24"/>
          <w:szCs w:val="24"/>
        </w:rPr>
        <w:t>администрации городского округа</w:t>
      </w:r>
    </w:p>
    <w:p w:rsidR="00AD0758" w:rsidRPr="00177B3F" w:rsidRDefault="00AD0758" w:rsidP="001E47BF">
      <w:pPr>
        <w:pStyle w:val="ConsPlusNormal"/>
        <w:widowControl/>
        <w:ind w:firstLine="0"/>
        <w:jc w:val="right"/>
        <w:rPr>
          <w:rFonts w:ascii="Times New Roman" w:hAnsi="Times New Roman" w:cs="Times New Roman"/>
          <w:sz w:val="24"/>
          <w:szCs w:val="24"/>
        </w:rPr>
      </w:pPr>
      <w:r w:rsidRPr="00177B3F">
        <w:rPr>
          <w:rFonts w:ascii="Times New Roman" w:hAnsi="Times New Roman" w:cs="Times New Roman"/>
          <w:sz w:val="24"/>
          <w:szCs w:val="24"/>
        </w:rPr>
        <w:t>«Александровск-Сахалинский район»</w:t>
      </w:r>
    </w:p>
    <w:p w:rsidR="00AD0758" w:rsidRPr="00177B3F" w:rsidRDefault="00AD0758" w:rsidP="001E47B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Pr="00177B3F">
        <w:rPr>
          <w:rFonts w:ascii="Times New Roman" w:hAnsi="Times New Roman" w:cs="Times New Roman"/>
          <w:sz w:val="24"/>
          <w:szCs w:val="24"/>
        </w:rPr>
        <w:t xml:space="preserve">от </w:t>
      </w:r>
      <w:r>
        <w:rPr>
          <w:rFonts w:ascii="Times New Roman" w:hAnsi="Times New Roman" w:cs="Times New Roman"/>
          <w:sz w:val="24"/>
          <w:szCs w:val="24"/>
        </w:rPr>
        <w:t xml:space="preserve">27.02.2015 г.  </w:t>
      </w:r>
      <w:r w:rsidRPr="00177B3F">
        <w:rPr>
          <w:rFonts w:ascii="Times New Roman" w:hAnsi="Times New Roman" w:cs="Times New Roman"/>
          <w:sz w:val="24"/>
          <w:szCs w:val="24"/>
        </w:rPr>
        <w:t xml:space="preserve"> </w:t>
      </w:r>
      <w:r>
        <w:rPr>
          <w:rFonts w:ascii="Times New Roman" w:hAnsi="Times New Roman" w:cs="Times New Roman"/>
          <w:sz w:val="24"/>
          <w:szCs w:val="24"/>
        </w:rPr>
        <w:t xml:space="preserve">№ 133   </w:t>
      </w:r>
    </w:p>
    <w:p w:rsidR="00AD0758" w:rsidRDefault="00AD0758" w:rsidP="00C62860">
      <w:pPr>
        <w:ind w:firstLine="567"/>
        <w:jc w:val="both"/>
        <w:rPr>
          <w:sz w:val="28"/>
          <w:szCs w:val="28"/>
        </w:rPr>
      </w:pPr>
    </w:p>
    <w:p w:rsidR="00AD0758" w:rsidRDefault="00AD0758" w:rsidP="001E47BF">
      <w:pPr>
        <w:jc w:val="both"/>
        <w:rPr>
          <w:sz w:val="28"/>
          <w:szCs w:val="28"/>
        </w:rPr>
      </w:pPr>
    </w:p>
    <w:p w:rsidR="00AD0758" w:rsidRDefault="00AD0758" w:rsidP="001E47BF">
      <w:pPr>
        <w:jc w:val="both"/>
        <w:rPr>
          <w:sz w:val="28"/>
          <w:szCs w:val="28"/>
        </w:rPr>
      </w:pPr>
    </w:p>
    <w:p w:rsidR="00AD0758" w:rsidRPr="00BF40C1" w:rsidRDefault="00AD0758" w:rsidP="001E47BF">
      <w:pPr>
        <w:jc w:val="center"/>
        <w:rPr>
          <w:b/>
          <w:bCs/>
        </w:rPr>
      </w:pPr>
      <w:r w:rsidRPr="00BF40C1">
        <w:rPr>
          <w:b/>
          <w:bCs/>
        </w:rPr>
        <w:t>ПОРЯДОК</w:t>
      </w:r>
    </w:p>
    <w:p w:rsidR="00AD0758" w:rsidRPr="00BF40C1" w:rsidRDefault="00AD0758" w:rsidP="001E47BF">
      <w:pPr>
        <w:jc w:val="center"/>
        <w:rPr>
          <w:b/>
          <w:bCs/>
        </w:rPr>
      </w:pPr>
      <w:r w:rsidRPr="00BF40C1">
        <w:rPr>
          <w:b/>
          <w:bCs/>
        </w:rPr>
        <w:t>формирования, ведения и утверждения</w:t>
      </w:r>
    </w:p>
    <w:p w:rsidR="00AD0758" w:rsidRPr="00BF40C1" w:rsidRDefault="00AD0758" w:rsidP="001E47BF">
      <w:pPr>
        <w:jc w:val="center"/>
        <w:rPr>
          <w:b/>
          <w:bCs/>
        </w:rPr>
      </w:pPr>
      <w:r w:rsidRPr="00BF40C1">
        <w:rPr>
          <w:b/>
          <w:bCs/>
        </w:rPr>
        <w:t>ведомственных перечней муниципальных</w:t>
      </w:r>
    </w:p>
    <w:p w:rsidR="00AD0758" w:rsidRPr="00BF40C1" w:rsidRDefault="00AD0758" w:rsidP="001E47BF">
      <w:pPr>
        <w:jc w:val="center"/>
        <w:rPr>
          <w:b/>
          <w:bCs/>
        </w:rPr>
      </w:pPr>
      <w:r w:rsidRPr="00BF40C1">
        <w:rPr>
          <w:b/>
          <w:bCs/>
        </w:rPr>
        <w:t>услуг и работ, оказываемых и выполняемых</w:t>
      </w:r>
    </w:p>
    <w:p w:rsidR="00AD0758" w:rsidRPr="00BF40C1" w:rsidRDefault="00AD0758" w:rsidP="001E47BF">
      <w:pPr>
        <w:jc w:val="center"/>
        <w:rPr>
          <w:b/>
          <w:bCs/>
        </w:rPr>
      </w:pPr>
      <w:r w:rsidRPr="00BF40C1">
        <w:rPr>
          <w:b/>
          <w:bCs/>
        </w:rPr>
        <w:t>муниципальными учреждениями</w:t>
      </w:r>
    </w:p>
    <w:p w:rsidR="00AD0758" w:rsidRPr="00BF40C1" w:rsidRDefault="00AD0758" w:rsidP="001E47BF">
      <w:pPr>
        <w:jc w:val="center"/>
        <w:rPr>
          <w:b/>
          <w:bCs/>
        </w:rPr>
      </w:pPr>
      <w:r w:rsidRPr="00BF40C1">
        <w:rPr>
          <w:b/>
          <w:bCs/>
        </w:rPr>
        <w:t>городского округа «Александровск-Сахалинский район»</w:t>
      </w:r>
    </w:p>
    <w:p w:rsidR="00AD0758" w:rsidRPr="00BF40C1" w:rsidRDefault="00AD0758" w:rsidP="001E47BF">
      <w:pPr>
        <w:jc w:val="both"/>
        <w:rPr>
          <w:b/>
          <w:bCs/>
        </w:rPr>
      </w:pPr>
    </w:p>
    <w:p w:rsidR="00AD0758" w:rsidRPr="00BF40C1" w:rsidRDefault="00AD0758" w:rsidP="001E47BF">
      <w:pPr>
        <w:jc w:val="both"/>
      </w:pPr>
    </w:p>
    <w:p w:rsidR="00AD0758" w:rsidRPr="00997005" w:rsidRDefault="00AD0758" w:rsidP="00C62860">
      <w:pPr>
        <w:ind w:firstLine="709"/>
        <w:jc w:val="both"/>
        <w:rPr>
          <w:b/>
          <w:bCs/>
        </w:rPr>
      </w:pPr>
      <w:r w:rsidRPr="00997005">
        <w:rPr>
          <w:lang w:eastAsia="en-US"/>
        </w:rPr>
        <w:t xml:space="preserve">1. Настоящий Порядок определяет правила формирования, ведения и утверждения ведомственных перечней </w:t>
      </w:r>
      <w:r w:rsidRPr="00BF40C1">
        <w:rPr>
          <w:lang w:eastAsia="en-US"/>
        </w:rPr>
        <w:t>муниципальных</w:t>
      </w:r>
      <w:r w:rsidRPr="00997005">
        <w:rPr>
          <w:lang w:eastAsia="en-US"/>
        </w:rPr>
        <w:t xml:space="preserve"> услуг и работ в целях составления </w:t>
      </w:r>
      <w:r w:rsidRPr="00BF40C1">
        <w:rPr>
          <w:lang w:eastAsia="en-US"/>
        </w:rPr>
        <w:t>муниципальных</w:t>
      </w:r>
      <w:r w:rsidRPr="00997005">
        <w:rPr>
          <w:lang w:eastAsia="en-US"/>
        </w:rPr>
        <w:t xml:space="preserve"> заданий на оказание </w:t>
      </w:r>
      <w:r w:rsidRPr="00BF40C1">
        <w:rPr>
          <w:lang w:eastAsia="en-US"/>
        </w:rPr>
        <w:t>муниципальных</w:t>
      </w:r>
      <w:r w:rsidRPr="00997005">
        <w:rPr>
          <w:lang w:eastAsia="en-US"/>
        </w:rPr>
        <w:t xml:space="preserve"> услуг и выполнение работ </w:t>
      </w:r>
      <w:r w:rsidRPr="008936CA">
        <w:t>муниципальными учреждениями городского округа «Александровск-Сахалинский район»</w:t>
      </w:r>
      <w:r w:rsidRPr="008936CA">
        <w:rPr>
          <w:lang w:eastAsia="en-US"/>
        </w:rPr>
        <w:t>.</w:t>
      </w:r>
    </w:p>
    <w:p w:rsidR="00AD0758" w:rsidRPr="00997005" w:rsidRDefault="00AD0758" w:rsidP="001E47BF">
      <w:pPr>
        <w:autoSpaceDE w:val="0"/>
        <w:autoSpaceDN w:val="0"/>
        <w:adjustRightInd w:val="0"/>
        <w:ind w:firstLine="709"/>
        <w:jc w:val="both"/>
        <w:rPr>
          <w:lang w:eastAsia="en-US"/>
        </w:rPr>
      </w:pPr>
      <w:r w:rsidRPr="00997005">
        <w:rPr>
          <w:lang w:eastAsia="en-US"/>
        </w:rPr>
        <w:t xml:space="preserve">2. Ведомственные перечни </w:t>
      </w:r>
      <w:r w:rsidRPr="00BF40C1">
        <w:rPr>
          <w:lang w:eastAsia="en-US"/>
        </w:rPr>
        <w:t>муниципальных</w:t>
      </w:r>
      <w:r w:rsidRPr="00997005">
        <w:rPr>
          <w:lang w:eastAsia="en-US"/>
        </w:rPr>
        <w:t xml:space="preserve"> услуг и работ, оказываемых и выполняемых </w:t>
      </w:r>
      <w:r w:rsidRPr="008936CA">
        <w:t>муниципальными учреждениями городского округа «Александровск-Сахалинский район»</w:t>
      </w:r>
      <w:r w:rsidRPr="00997005">
        <w:rPr>
          <w:lang w:eastAsia="en-US"/>
        </w:rPr>
        <w:t xml:space="preserve">,  формируются и ведутся в соответствии с базовыми (отраслевыми) перечнями государственных и муниципальных услуг и работ, утвержденными </w:t>
      </w:r>
      <w:r w:rsidRPr="00F9287D">
        <w:rPr>
          <w:lang w:eastAsia="en-US"/>
        </w:rPr>
        <w:t>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AD0758" w:rsidRPr="00997005" w:rsidRDefault="00AD0758" w:rsidP="001E47BF">
      <w:pPr>
        <w:widowControl w:val="0"/>
        <w:autoSpaceDE w:val="0"/>
        <w:autoSpaceDN w:val="0"/>
        <w:adjustRightInd w:val="0"/>
        <w:ind w:firstLine="709"/>
        <w:jc w:val="both"/>
        <w:rPr>
          <w:lang w:eastAsia="en-US"/>
        </w:rPr>
      </w:pPr>
      <w:r w:rsidRPr="00997005">
        <w:rPr>
          <w:lang w:eastAsia="en-US"/>
        </w:rPr>
        <w:t xml:space="preserve">3. Ведомственные перечни </w:t>
      </w:r>
      <w:r w:rsidRPr="00BF40C1">
        <w:rPr>
          <w:lang w:eastAsia="en-US"/>
        </w:rPr>
        <w:t>муниципальных</w:t>
      </w:r>
      <w:r w:rsidRPr="00997005">
        <w:rPr>
          <w:lang w:eastAsia="en-US"/>
        </w:rPr>
        <w:t xml:space="preserve"> услуг и работ формируются и утверждаются в соответствии с настоящим Порядком </w:t>
      </w:r>
      <w:r w:rsidRPr="00BF40C1">
        <w:rPr>
          <w:lang w:eastAsia="en-US"/>
        </w:rPr>
        <w:t>органами местного самоуправления городского округа «Александровск-Сахалинский район»</w:t>
      </w:r>
      <w:r w:rsidRPr="00997005">
        <w:rPr>
          <w:lang w:eastAsia="en-US"/>
        </w:rPr>
        <w:t xml:space="preserve">, осуществляющими функции и полномочия учредителя </w:t>
      </w:r>
      <w:r w:rsidRPr="00BF40C1">
        <w:rPr>
          <w:lang w:eastAsia="en-US"/>
        </w:rPr>
        <w:t>муниципальных</w:t>
      </w:r>
      <w:r w:rsidRPr="00997005">
        <w:rPr>
          <w:lang w:eastAsia="en-US"/>
        </w:rPr>
        <w:t xml:space="preserve"> бюджетных учреждений и </w:t>
      </w:r>
      <w:r>
        <w:rPr>
          <w:lang w:eastAsia="en-US"/>
        </w:rPr>
        <w:t>муниципаль</w:t>
      </w:r>
      <w:r w:rsidRPr="00997005">
        <w:rPr>
          <w:lang w:eastAsia="en-US"/>
        </w:rPr>
        <w:t>ных автономных учреждений.</w:t>
      </w:r>
    </w:p>
    <w:p w:rsidR="00AD0758" w:rsidRPr="00997005" w:rsidRDefault="00AD0758" w:rsidP="00C62860">
      <w:pPr>
        <w:widowControl w:val="0"/>
        <w:autoSpaceDE w:val="0"/>
        <w:autoSpaceDN w:val="0"/>
        <w:adjustRightInd w:val="0"/>
        <w:ind w:firstLine="709"/>
        <w:jc w:val="both"/>
        <w:rPr>
          <w:lang w:eastAsia="en-US"/>
        </w:rPr>
      </w:pPr>
      <w:r w:rsidRPr="00997005">
        <w:rPr>
          <w:lang w:eastAsia="en-US"/>
        </w:rPr>
        <w:t xml:space="preserve">4. В ведомственные перечни </w:t>
      </w:r>
      <w:r w:rsidRPr="00BF40C1">
        <w:rPr>
          <w:lang w:eastAsia="en-US"/>
        </w:rPr>
        <w:t>муниципальных</w:t>
      </w:r>
      <w:r w:rsidRPr="00997005">
        <w:rPr>
          <w:lang w:eastAsia="en-US"/>
        </w:rPr>
        <w:t xml:space="preserve"> услуг и работ включается в отношении каждой </w:t>
      </w:r>
      <w:r w:rsidRPr="00BF40C1">
        <w:rPr>
          <w:lang w:eastAsia="en-US"/>
        </w:rPr>
        <w:t>муниципальной</w:t>
      </w:r>
      <w:r w:rsidRPr="00997005">
        <w:rPr>
          <w:lang w:eastAsia="en-US"/>
        </w:rPr>
        <w:t xml:space="preserve">  услуги или работы следующая </w:t>
      </w:r>
      <w:r w:rsidRPr="00997005">
        <w:rPr>
          <w:lang w:eastAsia="en-US"/>
        </w:rPr>
        <w:br/>
        <w:t>информация:</w:t>
      </w:r>
    </w:p>
    <w:p w:rsidR="00AD0758" w:rsidRPr="00997005" w:rsidRDefault="00AD0758" w:rsidP="001E47BF">
      <w:pPr>
        <w:widowControl w:val="0"/>
        <w:autoSpaceDE w:val="0"/>
        <w:autoSpaceDN w:val="0"/>
        <w:adjustRightInd w:val="0"/>
        <w:ind w:firstLine="709"/>
        <w:jc w:val="both"/>
        <w:rPr>
          <w:lang w:eastAsia="en-US"/>
        </w:rPr>
      </w:pPr>
      <w:r w:rsidRPr="00997005">
        <w:rPr>
          <w:lang w:eastAsia="en-US"/>
        </w:rPr>
        <w:t xml:space="preserve">а) наименование </w:t>
      </w:r>
      <w:r w:rsidRPr="00BF40C1">
        <w:rPr>
          <w:lang w:eastAsia="en-US"/>
        </w:rPr>
        <w:t>муниципальной</w:t>
      </w:r>
      <w:r w:rsidRPr="00997005">
        <w:rPr>
          <w:lang w:eastAsia="en-US"/>
        </w:rPr>
        <w:t xml:space="preserve"> услуги или работы с указанием кодов Общероссийского классификатора видов экономической деятельности, которым соответствует </w:t>
      </w:r>
      <w:r w:rsidRPr="00BF40C1">
        <w:rPr>
          <w:lang w:eastAsia="en-US"/>
        </w:rPr>
        <w:t>муниципальной</w:t>
      </w:r>
      <w:r w:rsidRPr="00997005">
        <w:rPr>
          <w:lang w:eastAsia="en-US"/>
        </w:rPr>
        <w:t xml:space="preserve"> услуга или работа;</w:t>
      </w:r>
    </w:p>
    <w:p w:rsidR="00AD0758" w:rsidRPr="00997005" w:rsidRDefault="00AD0758" w:rsidP="001E47BF">
      <w:pPr>
        <w:widowControl w:val="0"/>
        <w:autoSpaceDE w:val="0"/>
        <w:autoSpaceDN w:val="0"/>
        <w:adjustRightInd w:val="0"/>
        <w:ind w:firstLine="709"/>
        <w:jc w:val="both"/>
        <w:rPr>
          <w:lang w:eastAsia="en-US"/>
        </w:rPr>
      </w:pPr>
      <w:r w:rsidRPr="00997005">
        <w:rPr>
          <w:lang w:eastAsia="en-US"/>
        </w:rPr>
        <w:t xml:space="preserve">б) наименование органа </w:t>
      </w:r>
      <w:r w:rsidRPr="00BF40C1">
        <w:rPr>
          <w:lang w:eastAsia="en-US"/>
        </w:rPr>
        <w:t>местного самоуправления городского округа «Александровск-Сахалинский район»</w:t>
      </w:r>
      <w:r w:rsidRPr="00997005">
        <w:rPr>
          <w:lang w:eastAsia="en-US"/>
        </w:rPr>
        <w:t xml:space="preserve">, осуществляющего функции и полномочия учредителя в отношении </w:t>
      </w:r>
      <w:r w:rsidRPr="00BF40C1">
        <w:rPr>
          <w:lang w:eastAsia="en-US"/>
        </w:rPr>
        <w:t>муниципальных</w:t>
      </w:r>
      <w:r w:rsidRPr="00997005">
        <w:rPr>
          <w:lang w:eastAsia="en-US"/>
        </w:rPr>
        <w:t xml:space="preserve"> учреждений (далее - орган, осуществляющий полномочия учредителя);</w:t>
      </w:r>
    </w:p>
    <w:p w:rsidR="00AD0758" w:rsidRPr="00997005" w:rsidRDefault="00AD0758" w:rsidP="001E47BF">
      <w:pPr>
        <w:widowControl w:val="0"/>
        <w:autoSpaceDE w:val="0"/>
        <w:autoSpaceDN w:val="0"/>
        <w:adjustRightInd w:val="0"/>
        <w:ind w:firstLine="709"/>
        <w:jc w:val="both"/>
        <w:rPr>
          <w:lang w:eastAsia="en-US"/>
        </w:rPr>
      </w:pPr>
      <w:r w:rsidRPr="00997005">
        <w:rPr>
          <w:lang w:eastAsia="en-US"/>
        </w:rPr>
        <w:t>в) код органа, осуществляющего полномочия учредителя, в соответствии с реестром участников бюджетного процесса, а также отдельных юридических лиц, не являющихся участниками бюджетного процесса, формирование и ведение которого осуществляется в порядке, устанавливаемом Министерством финансов Российской Федерации;</w:t>
      </w:r>
    </w:p>
    <w:p w:rsidR="00AD0758" w:rsidRPr="00997005" w:rsidRDefault="00AD0758" w:rsidP="001E47BF">
      <w:pPr>
        <w:widowControl w:val="0"/>
        <w:autoSpaceDE w:val="0"/>
        <w:autoSpaceDN w:val="0"/>
        <w:adjustRightInd w:val="0"/>
        <w:ind w:firstLine="709"/>
        <w:jc w:val="both"/>
        <w:rPr>
          <w:lang w:eastAsia="en-US"/>
        </w:rPr>
      </w:pPr>
      <w:r w:rsidRPr="00997005">
        <w:rPr>
          <w:lang w:eastAsia="en-US"/>
        </w:rPr>
        <w:t xml:space="preserve">г) наименование </w:t>
      </w:r>
      <w:r w:rsidRPr="00BF40C1">
        <w:rPr>
          <w:lang w:eastAsia="en-US"/>
        </w:rPr>
        <w:t>муниципального</w:t>
      </w:r>
      <w:r w:rsidRPr="00997005">
        <w:rPr>
          <w:lang w:eastAsia="en-US"/>
        </w:rPr>
        <w:t xml:space="preserve"> учреждения и его код в соответствии с реестром участников бюджетного процесса, а также отдельных юридических лиц, не являющихся участниками бюджетного процесса (в случае принятия органом, осуществляющим полномочия учредителя, решения об указании наименований учреждений);</w:t>
      </w:r>
    </w:p>
    <w:p w:rsidR="00AD0758" w:rsidRPr="00997005" w:rsidRDefault="00AD0758" w:rsidP="001E47BF">
      <w:pPr>
        <w:widowControl w:val="0"/>
        <w:autoSpaceDE w:val="0"/>
        <w:autoSpaceDN w:val="0"/>
        <w:adjustRightInd w:val="0"/>
        <w:ind w:firstLine="709"/>
        <w:jc w:val="both"/>
        <w:rPr>
          <w:lang w:eastAsia="en-US"/>
        </w:rPr>
      </w:pPr>
      <w:r w:rsidRPr="00997005">
        <w:rPr>
          <w:lang w:eastAsia="en-US"/>
        </w:rPr>
        <w:t xml:space="preserve">д) содержание </w:t>
      </w:r>
      <w:r w:rsidRPr="00BF40C1">
        <w:rPr>
          <w:lang w:eastAsia="en-US"/>
        </w:rPr>
        <w:t>муниципальной</w:t>
      </w:r>
      <w:r w:rsidRPr="00997005">
        <w:rPr>
          <w:lang w:eastAsia="en-US"/>
        </w:rPr>
        <w:t xml:space="preserve">  услуги или работы;</w:t>
      </w:r>
    </w:p>
    <w:p w:rsidR="00AD0758" w:rsidRPr="00997005" w:rsidRDefault="00AD0758" w:rsidP="001E47BF">
      <w:pPr>
        <w:widowControl w:val="0"/>
        <w:autoSpaceDE w:val="0"/>
        <w:autoSpaceDN w:val="0"/>
        <w:adjustRightInd w:val="0"/>
        <w:ind w:firstLine="709"/>
        <w:jc w:val="both"/>
        <w:rPr>
          <w:lang w:eastAsia="en-US"/>
        </w:rPr>
      </w:pPr>
      <w:r w:rsidRPr="00997005">
        <w:rPr>
          <w:lang w:eastAsia="en-US"/>
        </w:rPr>
        <w:t xml:space="preserve">е) условия (формы) оказания </w:t>
      </w:r>
      <w:r w:rsidRPr="00BF40C1">
        <w:rPr>
          <w:lang w:eastAsia="en-US"/>
        </w:rPr>
        <w:t>муниципальной</w:t>
      </w:r>
      <w:r w:rsidRPr="00997005">
        <w:rPr>
          <w:lang w:eastAsia="en-US"/>
        </w:rPr>
        <w:t xml:space="preserve"> услуги или выполнения работы;</w:t>
      </w:r>
    </w:p>
    <w:p w:rsidR="00AD0758" w:rsidRPr="00997005" w:rsidRDefault="00AD0758" w:rsidP="001E47BF">
      <w:pPr>
        <w:widowControl w:val="0"/>
        <w:autoSpaceDE w:val="0"/>
        <w:autoSpaceDN w:val="0"/>
        <w:adjustRightInd w:val="0"/>
        <w:ind w:firstLine="709"/>
        <w:jc w:val="both"/>
        <w:rPr>
          <w:lang w:eastAsia="en-US"/>
        </w:rPr>
      </w:pPr>
      <w:r w:rsidRPr="00997005">
        <w:rPr>
          <w:lang w:eastAsia="en-US"/>
        </w:rPr>
        <w:t xml:space="preserve">ж) вид деятельности </w:t>
      </w:r>
      <w:r w:rsidRPr="00BF40C1">
        <w:rPr>
          <w:lang w:eastAsia="en-US"/>
        </w:rPr>
        <w:t>муниципального</w:t>
      </w:r>
      <w:r w:rsidRPr="00997005">
        <w:rPr>
          <w:lang w:eastAsia="en-US"/>
        </w:rPr>
        <w:t xml:space="preserve"> учреждения;</w:t>
      </w:r>
    </w:p>
    <w:p w:rsidR="00AD0758" w:rsidRPr="00997005" w:rsidRDefault="00AD0758" w:rsidP="001E47BF">
      <w:pPr>
        <w:widowControl w:val="0"/>
        <w:autoSpaceDE w:val="0"/>
        <w:autoSpaceDN w:val="0"/>
        <w:adjustRightInd w:val="0"/>
        <w:ind w:firstLine="709"/>
        <w:jc w:val="both"/>
        <w:rPr>
          <w:lang w:eastAsia="en-US"/>
        </w:rPr>
      </w:pPr>
      <w:r w:rsidRPr="00997005">
        <w:rPr>
          <w:lang w:eastAsia="en-US"/>
        </w:rPr>
        <w:t xml:space="preserve">з) категории потребителей </w:t>
      </w:r>
      <w:r w:rsidRPr="00BF40C1">
        <w:rPr>
          <w:lang w:eastAsia="en-US"/>
        </w:rPr>
        <w:t>муниципальной</w:t>
      </w:r>
      <w:r w:rsidRPr="00997005">
        <w:rPr>
          <w:lang w:eastAsia="en-US"/>
        </w:rPr>
        <w:t xml:space="preserve"> услуги или работы (в случае оказания физическим и (или) юридическим лицам);</w:t>
      </w:r>
    </w:p>
    <w:p w:rsidR="00AD0758" w:rsidRPr="00997005" w:rsidRDefault="00AD0758" w:rsidP="001E47BF">
      <w:pPr>
        <w:widowControl w:val="0"/>
        <w:autoSpaceDE w:val="0"/>
        <w:autoSpaceDN w:val="0"/>
        <w:adjustRightInd w:val="0"/>
        <w:ind w:firstLine="709"/>
        <w:jc w:val="both"/>
        <w:rPr>
          <w:lang w:eastAsia="en-US"/>
        </w:rPr>
      </w:pPr>
      <w:r w:rsidRPr="00997005">
        <w:rPr>
          <w:lang w:eastAsia="en-US"/>
        </w:rPr>
        <w:t>и) наименования показателей, характеризующих качество и (или) объ</w:t>
      </w:r>
      <w:r w:rsidRPr="00BF40C1">
        <w:rPr>
          <w:lang w:eastAsia="en-US"/>
        </w:rPr>
        <w:t>ем  муниципальной</w:t>
      </w:r>
      <w:r w:rsidRPr="00997005">
        <w:rPr>
          <w:lang w:eastAsia="en-US"/>
        </w:rPr>
        <w:t xml:space="preserve"> услуги (выполняемой работы);</w:t>
      </w:r>
    </w:p>
    <w:p w:rsidR="00AD0758" w:rsidRPr="00997005" w:rsidRDefault="00AD0758" w:rsidP="001E47BF">
      <w:pPr>
        <w:widowControl w:val="0"/>
        <w:autoSpaceDE w:val="0"/>
        <w:autoSpaceDN w:val="0"/>
        <w:adjustRightInd w:val="0"/>
        <w:ind w:firstLine="709"/>
        <w:jc w:val="both"/>
        <w:rPr>
          <w:lang w:eastAsia="en-US"/>
        </w:rPr>
      </w:pPr>
      <w:r w:rsidRPr="00997005">
        <w:rPr>
          <w:lang w:eastAsia="en-US"/>
        </w:rPr>
        <w:t xml:space="preserve">к) указание на бесплатность или платность  (частичную платность) </w:t>
      </w:r>
      <w:r w:rsidRPr="00997005">
        <w:rPr>
          <w:lang w:eastAsia="en-US"/>
        </w:rPr>
        <w:br/>
      </w:r>
      <w:r w:rsidRPr="00BF40C1">
        <w:rPr>
          <w:lang w:eastAsia="en-US"/>
        </w:rPr>
        <w:t>муниципальной услуги или работы;</w:t>
      </w:r>
    </w:p>
    <w:p w:rsidR="00AD0758" w:rsidRPr="00997005" w:rsidRDefault="00AD0758" w:rsidP="00C62860">
      <w:pPr>
        <w:widowControl w:val="0"/>
        <w:autoSpaceDE w:val="0"/>
        <w:autoSpaceDN w:val="0"/>
        <w:adjustRightInd w:val="0"/>
        <w:ind w:firstLine="709"/>
        <w:jc w:val="both"/>
        <w:rPr>
          <w:lang w:eastAsia="en-US"/>
        </w:rPr>
      </w:pPr>
      <w:r w:rsidRPr="00997005">
        <w:rPr>
          <w:lang w:eastAsia="en-US"/>
        </w:rPr>
        <w:t xml:space="preserve">л) реквизиты нормативных правовых актов, являющихся основанием для включения </w:t>
      </w:r>
      <w:r w:rsidRPr="00BF40C1">
        <w:rPr>
          <w:lang w:eastAsia="en-US"/>
        </w:rPr>
        <w:t>муниципальной</w:t>
      </w:r>
      <w:r w:rsidRPr="00997005">
        <w:rPr>
          <w:lang w:eastAsia="en-US"/>
        </w:rPr>
        <w:t xml:space="preserve"> услуги или работы в ведомственный перечень </w:t>
      </w:r>
      <w:r w:rsidRPr="00BF40C1">
        <w:rPr>
          <w:lang w:eastAsia="en-US"/>
        </w:rPr>
        <w:t>муниципальных</w:t>
      </w:r>
      <w:r w:rsidRPr="00997005">
        <w:rPr>
          <w:lang w:eastAsia="en-US"/>
        </w:rPr>
        <w:t xml:space="preserve">  услуг и работ или внесения изменений в ведомственный перечень </w:t>
      </w:r>
      <w:r w:rsidRPr="00BF40C1">
        <w:rPr>
          <w:lang w:eastAsia="en-US"/>
        </w:rPr>
        <w:t>муниципальных</w:t>
      </w:r>
      <w:r w:rsidRPr="00997005">
        <w:rPr>
          <w:lang w:eastAsia="en-US"/>
        </w:rPr>
        <w:t xml:space="preserve"> услуг и работ, а также электронные копии таких нормативных правовых актов.</w:t>
      </w:r>
    </w:p>
    <w:p w:rsidR="00AD0758" w:rsidRPr="00997005" w:rsidRDefault="00AD0758" w:rsidP="001E47BF">
      <w:pPr>
        <w:widowControl w:val="0"/>
        <w:autoSpaceDE w:val="0"/>
        <w:autoSpaceDN w:val="0"/>
        <w:adjustRightInd w:val="0"/>
        <w:ind w:firstLine="709"/>
        <w:jc w:val="both"/>
        <w:rPr>
          <w:lang w:eastAsia="en-US"/>
        </w:rPr>
      </w:pPr>
      <w:r w:rsidRPr="00997005">
        <w:rPr>
          <w:lang w:eastAsia="en-US"/>
        </w:rPr>
        <w:t xml:space="preserve">5. Информация, сформированная по каждой </w:t>
      </w:r>
      <w:r w:rsidRPr="00BF40C1">
        <w:rPr>
          <w:lang w:eastAsia="en-US"/>
        </w:rPr>
        <w:t>муниципальной</w:t>
      </w:r>
      <w:r w:rsidRPr="00997005">
        <w:rPr>
          <w:lang w:eastAsia="en-US"/>
        </w:rPr>
        <w:t xml:space="preserve"> услуге и работе, образует реестровую запись.</w:t>
      </w:r>
    </w:p>
    <w:p w:rsidR="00AD0758" w:rsidRPr="00997005" w:rsidRDefault="00AD0758" w:rsidP="001E47BF">
      <w:pPr>
        <w:widowControl w:val="0"/>
        <w:autoSpaceDE w:val="0"/>
        <w:autoSpaceDN w:val="0"/>
        <w:adjustRightInd w:val="0"/>
        <w:ind w:firstLine="709"/>
        <w:jc w:val="both"/>
        <w:rPr>
          <w:lang w:eastAsia="en-US"/>
        </w:rPr>
      </w:pPr>
      <w:r w:rsidRPr="00997005">
        <w:rPr>
          <w:lang w:eastAsia="en-US"/>
        </w:rPr>
        <w:t>Каждой реестровой записи присваивается уникальный номер.</w:t>
      </w:r>
    </w:p>
    <w:p w:rsidR="00AD0758" w:rsidRPr="00997005" w:rsidRDefault="00AD0758" w:rsidP="001E47BF">
      <w:pPr>
        <w:widowControl w:val="0"/>
        <w:autoSpaceDE w:val="0"/>
        <w:autoSpaceDN w:val="0"/>
        <w:adjustRightInd w:val="0"/>
        <w:ind w:firstLine="709"/>
        <w:jc w:val="both"/>
        <w:rPr>
          <w:lang w:eastAsia="en-US"/>
        </w:rPr>
      </w:pPr>
      <w:r w:rsidRPr="00997005">
        <w:rPr>
          <w:lang w:eastAsia="en-US"/>
        </w:rPr>
        <w:t>6. Порядок формирования информации и документов для включения в реестровую запись, формирования (изменения) реестровой записи и структура уникального номера должны соответствовать правилам, устанавливаемым Министерством финансов Российской Федерации.</w:t>
      </w:r>
    </w:p>
    <w:p w:rsidR="00AD0758" w:rsidRPr="00997005" w:rsidRDefault="00AD0758" w:rsidP="001E47BF">
      <w:pPr>
        <w:widowControl w:val="0"/>
        <w:autoSpaceDE w:val="0"/>
        <w:autoSpaceDN w:val="0"/>
        <w:adjustRightInd w:val="0"/>
        <w:ind w:firstLine="709"/>
        <w:jc w:val="both"/>
        <w:rPr>
          <w:lang w:eastAsia="en-US"/>
        </w:rPr>
      </w:pPr>
      <w:r w:rsidRPr="00997005">
        <w:rPr>
          <w:lang w:eastAsia="en-US"/>
        </w:rPr>
        <w:t>7. Реестровые записи подписываются усиленной квалифицированной электронной подписью лица, уполномоченного в установленном порядке действовать от имени органа, осуществляющего полномочия учредителя.</w:t>
      </w:r>
    </w:p>
    <w:p w:rsidR="00AD0758" w:rsidRPr="00997005" w:rsidRDefault="00AD0758" w:rsidP="001E47BF">
      <w:pPr>
        <w:widowControl w:val="0"/>
        <w:autoSpaceDE w:val="0"/>
        <w:autoSpaceDN w:val="0"/>
        <w:adjustRightInd w:val="0"/>
        <w:ind w:firstLine="709"/>
        <w:jc w:val="both"/>
        <w:rPr>
          <w:lang w:eastAsia="en-US"/>
        </w:rPr>
      </w:pPr>
      <w:r w:rsidRPr="00997005">
        <w:rPr>
          <w:lang w:eastAsia="en-US"/>
        </w:rPr>
        <w:t xml:space="preserve">8. Ведомственные перечни </w:t>
      </w:r>
      <w:r w:rsidRPr="00BF40C1">
        <w:rPr>
          <w:lang w:eastAsia="en-US"/>
        </w:rPr>
        <w:t>муниципальных</w:t>
      </w:r>
      <w:r w:rsidRPr="00997005">
        <w:rPr>
          <w:lang w:eastAsia="en-US"/>
        </w:rPr>
        <w:t xml:space="preserve"> услуг и работ формируются и ведутся в информационной системе, доступ к которой осуществляется через единый портал бюджетной системы Российской Федерации (www.budget.gov.ru) в информационно-телекоммуникационной сети Интернет.</w:t>
      </w:r>
    </w:p>
    <w:p w:rsidR="00AD0758" w:rsidRDefault="00AD0758" w:rsidP="005B5524">
      <w:pPr>
        <w:widowControl w:val="0"/>
        <w:autoSpaceDE w:val="0"/>
        <w:autoSpaceDN w:val="0"/>
        <w:adjustRightInd w:val="0"/>
        <w:ind w:firstLine="709"/>
        <w:jc w:val="both"/>
        <w:rPr>
          <w:lang w:eastAsia="en-US"/>
        </w:rPr>
      </w:pPr>
      <w:r w:rsidRPr="00997005">
        <w:rPr>
          <w:lang w:eastAsia="en-US"/>
        </w:rPr>
        <w:t xml:space="preserve">Ведомственные перечни </w:t>
      </w:r>
      <w:r w:rsidRPr="00BF40C1">
        <w:rPr>
          <w:lang w:eastAsia="en-US"/>
        </w:rPr>
        <w:t>муниципальных</w:t>
      </w:r>
      <w:r w:rsidRPr="00997005">
        <w:rPr>
          <w:lang w:eastAsia="en-US"/>
        </w:rPr>
        <w:t xml:space="preserve"> услуг и работ также размещаются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в порядке, установленном Министерством финансов Российской Федерации.</w:t>
      </w:r>
    </w:p>
    <w:p w:rsidR="00AD0758" w:rsidRDefault="00AD0758" w:rsidP="005B5524">
      <w:pPr>
        <w:widowControl w:val="0"/>
        <w:autoSpaceDE w:val="0"/>
        <w:autoSpaceDN w:val="0"/>
        <w:adjustRightInd w:val="0"/>
        <w:ind w:firstLine="709"/>
        <w:jc w:val="both"/>
        <w:rPr>
          <w:lang w:eastAsia="en-US"/>
        </w:rPr>
      </w:pPr>
    </w:p>
    <w:p w:rsidR="00AD0758" w:rsidRDefault="00AD0758" w:rsidP="005B5524">
      <w:pPr>
        <w:widowControl w:val="0"/>
        <w:autoSpaceDE w:val="0"/>
        <w:autoSpaceDN w:val="0"/>
        <w:adjustRightInd w:val="0"/>
        <w:ind w:firstLine="709"/>
        <w:jc w:val="both"/>
        <w:rPr>
          <w:lang w:eastAsia="en-US"/>
        </w:rPr>
      </w:pPr>
    </w:p>
    <w:p w:rsidR="00AD0758" w:rsidRDefault="00AD0758" w:rsidP="005B5524">
      <w:pPr>
        <w:widowControl w:val="0"/>
        <w:autoSpaceDE w:val="0"/>
        <w:autoSpaceDN w:val="0"/>
        <w:adjustRightInd w:val="0"/>
        <w:ind w:firstLine="709"/>
        <w:jc w:val="both"/>
        <w:rPr>
          <w:lang w:eastAsia="en-US"/>
        </w:rPr>
      </w:pPr>
    </w:p>
    <w:p w:rsidR="00AD0758" w:rsidRDefault="00AD0758" w:rsidP="005B5524">
      <w:pPr>
        <w:widowControl w:val="0"/>
        <w:autoSpaceDE w:val="0"/>
        <w:autoSpaceDN w:val="0"/>
        <w:adjustRightInd w:val="0"/>
        <w:ind w:firstLine="709"/>
        <w:jc w:val="both"/>
        <w:rPr>
          <w:lang w:eastAsia="en-US"/>
        </w:rPr>
      </w:pPr>
    </w:p>
    <w:p w:rsidR="00AD0758" w:rsidRDefault="00AD0758" w:rsidP="005B5524">
      <w:pPr>
        <w:widowControl w:val="0"/>
        <w:autoSpaceDE w:val="0"/>
        <w:autoSpaceDN w:val="0"/>
        <w:adjustRightInd w:val="0"/>
        <w:ind w:firstLine="709"/>
        <w:jc w:val="both"/>
        <w:rPr>
          <w:lang w:eastAsia="en-US"/>
        </w:rPr>
      </w:pPr>
    </w:p>
    <w:p w:rsidR="00AD0758" w:rsidRDefault="00AD0758" w:rsidP="005B5524">
      <w:pPr>
        <w:widowControl w:val="0"/>
        <w:autoSpaceDE w:val="0"/>
        <w:autoSpaceDN w:val="0"/>
        <w:adjustRightInd w:val="0"/>
        <w:ind w:firstLine="709"/>
        <w:jc w:val="both"/>
        <w:rPr>
          <w:lang w:eastAsia="en-US"/>
        </w:rPr>
      </w:pPr>
    </w:p>
    <w:p w:rsidR="00AD0758" w:rsidRDefault="00AD0758" w:rsidP="005B5524">
      <w:pPr>
        <w:widowControl w:val="0"/>
        <w:autoSpaceDE w:val="0"/>
        <w:autoSpaceDN w:val="0"/>
        <w:adjustRightInd w:val="0"/>
        <w:ind w:firstLine="709"/>
        <w:jc w:val="both"/>
        <w:rPr>
          <w:lang w:eastAsia="en-US"/>
        </w:rPr>
      </w:pPr>
    </w:p>
    <w:p w:rsidR="00AD0758" w:rsidRDefault="00AD0758" w:rsidP="005B5524">
      <w:pPr>
        <w:widowControl w:val="0"/>
        <w:autoSpaceDE w:val="0"/>
        <w:autoSpaceDN w:val="0"/>
        <w:adjustRightInd w:val="0"/>
        <w:ind w:firstLine="709"/>
        <w:jc w:val="both"/>
        <w:rPr>
          <w:lang w:eastAsia="en-US"/>
        </w:rPr>
      </w:pPr>
    </w:p>
    <w:p w:rsidR="00AD0758" w:rsidRDefault="00AD0758" w:rsidP="005B5524">
      <w:pPr>
        <w:widowControl w:val="0"/>
        <w:autoSpaceDE w:val="0"/>
        <w:autoSpaceDN w:val="0"/>
        <w:adjustRightInd w:val="0"/>
        <w:ind w:firstLine="709"/>
        <w:jc w:val="both"/>
        <w:rPr>
          <w:lang w:eastAsia="en-US"/>
        </w:rPr>
      </w:pPr>
    </w:p>
    <w:p w:rsidR="00AD0758" w:rsidRDefault="00AD0758" w:rsidP="005B5524">
      <w:pPr>
        <w:widowControl w:val="0"/>
        <w:autoSpaceDE w:val="0"/>
        <w:autoSpaceDN w:val="0"/>
        <w:adjustRightInd w:val="0"/>
        <w:ind w:firstLine="709"/>
        <w:jc w:val="both"/>
        <w:rPr>
          <w:lang w:eastAsia="en-US"/>
        </w:rPr>
      </w:pPr>
    </w:p>
    <w:p w:rsidR="00AD0758" w:rsidRDefault="00AD0758" w:rsidP="005B5524">
      <w:pPr>
        <w:widowControl w:val="0"/>
        <w:autoSpaceDE w:val="0"/>
        <w:autoSpaceDN w:val="0"/>
        <w:adjustRightInd w:val="0"/>
        <w:ind w:firstLine="709"/>
        <w:jc w:val="both"/>
        <w:rPr>
          <w:lang w:eastAsia="en-US"/>
        </w:rPr>
      </w:pPr>
    </w:p>
    <w:sectPr w:rsidR="00AD0758" w:rsidSect="001E47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1B7E28"/>
    <w:multiLevelType w:val="hybridMultilevel"/>
    <w:tmpl w:val="FA8EA3EC"/>
    <w:lvl w:ilvl="0" w:tplc="377E5B24">
      <w:start w:val="1"/>
      <w:numFmt w:val="decimal"/>
      <w:lvlText w:val="%1."/>
      <w:lvlJc w:val="left"/>
      <w:pPr>
        <w:tabs>
          <w:tab w:val="num" w:pos="1713"/>
        </w:tabs>
        <w:ind w:left="1713" w:hanging="1005"/>
      </w:pPr>
      <w:rPr>
        <w:rFonts w:ascii="TimesNewRomanPSMT" w:hAnsi="TimesNewRomanPSMT" w:cs="TimesNewRomanPSMT"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5BD6"/>
    <w:rsid w:val="00021770"/>
    <w:rsid w:val="00052CA9"/>
    <w:rsid w:val="000D1519"/>
    <w:rsid w:val="000D4561"/>
    <w:rsid w:val="000E16B6"/>
    <w:rsid w:val="000E31B0"/>
    <w:rsid w:val="00130891"/>
    <w:rsid w:val="00177B3F"/>
    <w:rsid w:val="00184C52"/>
    <w:rsid w:val="001A68C2"/>
    <w:rsid w:val="001D7BAE"/>
    <w:rsid w:val="001E47BF"/>
    <w:rsid w:val="001F0A3E"/>
    <w:rsid w:val="001F2222"/>
    <w:rsid w:val="001F5A37"/>
    <w:rsid w:val="00243063"/>
    <w:rsid w:val="00247FB2"/>
    <w:rsid w:val="002519F7"/>
    <w:rsid w:val="00253CEB"/>
    <w:rsid w:val="00267552"/>
    <w:rsid w:val="00267A7D"/>
    <w:rsid w:val="002D70A7"/>
    <w:rsid w:val="0036012E"/>
    <w:rsid w:val="00386F2C"/>
    <w:rsid w:val="003B6884"/>
    <w:rsid w:val="003C4C64"/>
    <w:rsid w:val="003D3850"/>
    <w:rsid w:val="003E2831"/>
    <w:rsid w:val="00402032"/>
    <w:rsid w:val="00412EA4"/>
    <w:rsid w:val="0044677A"/>
    <w:rsid w:val="0049174F"/>
    <w:rsid w:val="004D73BE"/>
    <w:rsid w:val="0053229D"/>
    <w:rsid w:val="00550518"/>
    <w:rsid w:val="005B5524"/>
    <w:rsid w:val="005D1A51"/>
    <w:rsid w:val="00665EBD"/>
    <w:rsid w:val="00677CB6"/>
    <w:rsid w:val="006856E2"/>
    <w:rsid w:val="006A31A0"/>
    <w:rsid w:val="00701B5D"/>
    <w:rsid w:val="007317EF"/>
    <w:rsid w:val="00774CCA"/>
    <w:rsid w:val="007D1923"/>
    <w:rsid w:val="00806148"/>
    <w:rsid w:val="00833B94"/>
    <w:rsid w:val="008472F9"/>
    <w:rsid w:val="00865A49"/>
    <w:rsid w:val="00874A52"/>
    <w:rsid w:val="008936CA"/>
    <w:rsid w:val="008A76EB"/>
    <w:rsid w:val="00921CEC"/>
    <w:rsid w:val="0095763C"/>
    <w:rsid w:val="00997005"/>
    <w:rsid w:val="009D7653"/>
    <w:rsid w:val="009D7E7E"/>
    <w:rsid w:val="009F75CB"/>
    <w:rsid w:val="00A04F4F"/>
    <w:rsid w:val="00A1065D"/>
    <w:rsid w:val="00A10AF1"/>
    <w:rsid w:val="00A714F8"/>
    <w:rsid w:val="00A81B3A"/>
    <w:rsid w:val="00AB3826"/>
    <w:rsid w:val="00AC0E26"/>
    <w:rsid w:val="00AC237D"/>
    <w:rsid w:val="00AD0758"/>
    <w:rsid w:val="00B100C1"/>
    <w:rsid w:val="00B16CD6"/>
    <w:rsid w:val="00B17019"/>
    <w:rsid w:val="00B7199D"/>
    <w:rsid w:val="00B76827"/>
    <w:rsid w:val="00BF40C1"/>
    <w:rsid w:val="00C15BD6"/>
    <w:rsid w:val="00C348F6"/>
    <w:rsid w:val="00C4180C"/>
    <w:rsid w:val="00C62860"/>
    <w:rsid w:val="00CD47A3"/>
    <w:rsid w:val="00CF3F1F"/>
    <w:rsid w:val="00D249EA"/>
    <w:rsid w:val="00D472C0"/>
    <w:rsid w:val="00D52ADB"/>
    <w:rsid w:val="00D84011"/>
    <w:rsid w:val="00DA1F35"/>
    <w:rsid w:val="00DD33CA"/>
    <w:rsid w:val="00E00C7C"/>
    <w:rsid w:val="00E0628B"/>
    <w:rsid w:val="00E55979"/>
    <w:rsid w:val="00E951AE"/>
    <w:rsid w:val="00EA5F03"/>
    <w:rsid w:val="00EC3FDB"/>
    <w:rsid w:val="00EE31BC"/>
    <w:rsid w:val="00F14BB9"/>
    <w:rsid w:val="00F63FF8"/>
    <w:rsid w:val="00F90EF8"/>
    <w:rsid w:val="00F9287D"/>
    <w:rsid w:val="00F96EC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80C"/>
    <w:rPr>
      <w:rFonts w:ascii="Times New Roman" w:eastAsia="Times New Roman" w:hAnsi="Times New Roman"/>
      <w:sz w:val="24"/>
      <w:szCs w:val="24"/>
    </w:rPr>
  </w:style>
  <w:style w:type="paragraph" w:styleId="Heading1">
    <w:name w:val="heading 1"/>
    <w:basedOn w:val="Normal"/>
    <w:next w:val="Normal"/>
    <w:link w:val="Heading1Char"/>
    <w:uiPriority w:val="99"/>
    <w:qFormat/>
    <w:rsid w:val="00C4180C"/>
    <w:pPr>
      <w:keepNext/>
      <w:jc w:val="center"/>
      <w:outlineLvl w:val="0"/>
    </w:pPr>
    <w:rPr>
      <w:b/>
      <w:bCs/>
    </w:rPr>
  </w:style>
  <w:style w:type="paragraph" w:styleId="Heading2">
    <w:name w:val="heading 2"/>
    <w:basedOn w:val="Normal"/>
    <w:next w:val="Normal"/>
    <w:link w:val="Heading2Char"/>
    <w:uiPriority w:val="99"/>
    <w:qFormat/>
    <w:rsid w:val="00F90EF8"/>
    <w:pPr>
      <w:keepNext/>
      <w:keepLines/>
      <w:spacing w:before="200"/>
      <w:outlineLvl w:val="1"/>
    </w:pPr>
    <w:rPr>
      <w:rFonts w:ascii="Cambria" w:hAnsi="Cambria" w:cs="Cambria"/>
      <w:b/>
      <w:bCs/>
      <w:color w:val="4F81BD"/>
      <w:sz w:val="26"/>
      <w:szCs w:val="26"/>
    </w:rPr>
  </w:style>
  <w:style w:type="paragraph" w:styleId="Heading4">
    <w:name w:val="heading 4"/>
    <w:basedOn w:val="Normal"/>
    <w:next w:val="Normal"/>
    <w:link w:val="Heading4Char"/>
    <w:uiPriority w:val="99"/>
    <w:qFormat/>
    <w:rsid w:val="0095763C"/>
    <w:pPr>
      <w:keepNext/>
      <w:keepLines/>
      <w:spacing w:before="200"/>
      <w:outlineLvl w:val="3"/>
    </w:pPr>
    <w:rPr>
      <w:rFonts w:ascii="Cambria" w:hAnsi="Cambria" w:cs="Cambria"/>
      <w:b/>
      <w:bCs/>
      <w:i/>
      <w:iCs/>
      <w:color w:val="4F81BD"/>
    </w:rPr>
  </w:style>
  <w:style w:type="paragraph" w:styleId="Heading7">
    <w:name w:val="heading 7"/>
    <w:basedOn w:val="Normal"/>
    <w:next w:val="Normal"/>
    <w:link w:val="Heading7Char"/>
    <w:uiPriority w:val="99"/>
    <w:qFormat/>
    <w:rsid w:val="00C4180C"/>
    <w:pPr>
      <w:keepNext/>
      <w:ind w:right="355"/>
      <w:jc w:val="center"/>
      <w:outlineLvl w:val="6"/>
    </w:pPr>
    <w:rPr>
      <w:b/>
      <w:bCs/>
      <w:spacing w:val="4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180C"/>
    <w:rPr>
      <w:rFonts w:ascii="Times New Roman" w:hAnsi="Times New Roman" w:cs="Times New Roman"/>
      <w:b/>
      <w:bCs/>
      <w:sz w:val="20"/>
      <w:szCs w:val="20"/>
      <w:lang w:eastAsia="ru-RU"/>
    </w:rPr>
  </w:style>
  <w:style w:type="character" w:customStyle="1" w:styleId="Heading2Char">
    <w:name w:val="Heading 2 Char"/>
    <w:basedOn w:val="DefaultParagraphFont"/>
    <w:link w:val="Heading2"/>
    <w:uiPriority w:val="99"/>
    <w:semiHidden/>
    <w:locked/>
    <w:rsid w:val="00F90EF8"/>
    <w:rPr>
      <w:rFonts w:ascii="Cambria" w:hAnsi="Cambria" w:cs="Cambria"/>
      <w:b/>
      <w:bCs/>
      <w:color w:val="4F81BD"/>
      <w:sz w:val="26"/>
      <w:szCs w:val="26"/>
      <w:lang w:eastAsia="ru-RU"/>
    </w:rPr>
  </w:style>
  <w:style w:type="character" w:customStyle="1" w:styleId="Heading4Char">
    <w:name w:val="Heading 4 Char"/>
    <w:basedOn w:val="DefaultParagraphFont"/>
    <w:link w:val="Heading4"/>
    <w:uiPriority w:val="99"/>
    <w:semiHidden/>
    <w:locked/>
    <w:rsid w:val="0095763C"/>
    <w:rPr>
      <w:rFonts w:ascii="Cambria" w:hAnsi="Cambria" w:cs="Cambria"/>
      <w:b/>
      <w:bCs/>
      <w:i/>
      <w:iCs/>
      <w:color w:val="4F81BD"/>
      <w:sz w:val="24"/>
      <w:szCs w:val="24"/>
      <w:lang w:eastAsia="ru-RU"/>
    </w:rPr>
  </w:style>
  <w:style w:type="character" w:customStyle="1" w:styleId="Heading7Char">
    <w:name w:val="Heading 7 Char"/>
    <w:basedOn w:val="DefaultParagraphFont"/>
    <w:link w:val="Heading7"/>
    <w:uiPriority w:val="99"/>
    <w:locked/>
    <w:rsid w:val="00C4180C"/>
    <w:rPr>
      <w:rFonts w:ascii="Times New Roman" w:hAnsi="Times New Roman" w:cs="Times New Roman"/>
      <w:b/>
      <w:bCs/>
      <w:spacing w:val="40"/>
      <w:sz w:val="20"/>
      <w:szCs w:val="20"/>
      <w:lang w:eastAsia="ru-RU"/>
    </w:rPr>
  </w:style>
  <w:style w:type="paragraph" w:styleId="Subtitle">
    <w:name w:val="Subtitle"/>
    <w:basedOn w:val="Normal"/>
    <w:link w:val="SubtitleChar"/>
    <w:uiPriority w:val="99"/>
    <w:qFormat/>
    <w:rsid w:val="00C4180C"/>
    <w:pPr>
      <w:jc w:val="center"/>
    </w:pPr>
    <w:rPr>
      <w:b/>
      <w:bCs/>
      <w:sz w:val="28"/>
      <w:szCs w:val="28"/>
    </w:rPr>
  </w:style>
  <w:style w:type="character" w:customStyle="1" w:styleId="SubtitleChar">
    <w:name w:val="Subtitle Char"/>
    <w:basedOn w:val="DefaultParagraphFont"/>
    <w:link w:val="Subtitle"/>
    <w:uiPriority w:val="99"/>
    <w:locked/>
    <w:rsid w:val="00C4180C"/>
    <w:rPr>
      <w:rFonts w:ascii="Times New Roman" w:hAnsi="Times New Roman" w:cs="Times New Roman"/>
      <w:b/>
      <w:bCs/>
      <w:sz w:val="20"/>
      <w:szCs w:val="20"/>
      <w:lang w:eastAsia="ru-RU"/>
    </w:rPr>
  </w:style>
  <w:style w:type="paragraph" w:customStyle="1" w:styleId="ConsPlusTitle">
    <w:name w:val="ConsPlusTitle"/>
    <w:uiPriority w:val="99"/>
    <w:rsid w:val="00C4180C"/>
    <w:pPr>
      <w:widowControl w:val="0"/>
      <w:autoSpaceDE w:val="0"/>
      <w:autoSpaceDN w:val="0"/>
      <w:adjustRightInd w:val="0"/>
    </w:pPr>
    <w:rPr>
      <w:rFonts w:ascii="Arial" w:eastAsia="Times New Roman" w:hAnsi="Arial" w:cs="Arial"/>
      <w:b/>
      <w:bCs/>
      <w:sz w:val="20"/>
      <w:szCs w:val="20"/>
    </w:rPr>
  </w:style>
  <w:style w:type="paragraph" w:styleId="BalloonText">
    <w:name w:val="Balloon Text"/>
    <w:basedOn w:val="Normal"/>
    <w:link w:val="BalloonTextChar"/>
    <w:uiPriority w:val="99"/>
    <w:semiHidden/>
    <w:rsid w:val="00C4180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180C"/>
    <w:rPr>
      <w:rFonts w:ascii="Tahoma" w:hAnsi="Tahoma" w:cs="Tahoma"/>
      <w:sz w:val="16"/>
      <w:szCs w:val="16"/>
      <w:lang w:eastAsia="ru-RU"/>
    </w:rPr>
  </w:style>
  <w:style w:type="paragraph" w:customStyle="1" w:styleId="2">
    <w:name w:val="Знак2"/>
    <w:basedOn w:val="Normal"/>
    <w:next w:val="Heading2"/>
    <w:autoRedefine/>
    <w:uiPriority w:val="99"/>
    <w:rsid w:val="00F90EF8"/>
    <w:pPr>
      <w:spacing w:after="160" w:line="240" w:lineRule="exact"/>
    </w:pPr>
    <w:rPr>
      <w:lang w:val="en-US" w:eastAsia="en-US"/>
    </w:rPr>
  </w:style>
  <w:style w:type="paragraph" w:customStyle="1" w:styleId="ConsPlusNormal">
    <w:name w:val="ConsPlusNormal"/>
    <w:uiPriority w:val="99"/>
    <w:rsid w:val="00B7199D"/>
    <w:pPr>
      <w:widowControl w:val="0"/>
      <w:autoSpaceDE w:val="0"/>
      <w:autoSpaceDN w:val="0"/>
      <w:adjustRightInd w:val="0"/>
      <w:ind w:firstLine="720"/>
    </w:pPr>
    <w:rPr>
      <w:rFonts w:ascii="Arial" w:eastAsia="Times New Roman" w:hAnsi="Arial" w:cs="Arial"/>
      <w:sz w:val="20"/>
      <w:szCs w:val="20"/>
    </w:rPr>
  </w:style>
  <w:style w:type="table" w:styleId="TableGrid">
    <w:name w:val="Table Grid"/>
    <w:basedOn w:val="TableNormal"/>
    <w:uiPriority w:val="99"/>
    <w:rsid w:val="00B7199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3D385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uiPriority w:val="99"/>
    <w:rsid w:val="003B68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3E283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9654882">
      <w:marLeft w:val="0"/>
      <w:marRight w:val="0"/>
      <w:marTop w:val="0"/>
      <w:marBottom w:val="0"/>
      <w:divBdr>
        <w:top w:val="none" w:sz="0" w:space="0" w:color="auto"/>
        <w:left w:val="none" w:sz="0" w:space="0" w:color="auto"/>
        <w:bottom w:val="none" w:sz="0" w:space="0" w:color="auto"/>
        <w:right w:val="none" w:sz="0" w:space="0" w:color="auto"/>
      </w:divBdr>
    </w:div>
    <w:div w:id="5496548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dget.gov.ru/" TargetMode="External"/><Relationship Id="rId3" Type="http://schemas.openxmlformats.org/officeDocument/2006/relationships/settings" Target="settings.xml"/><Relationship Id="rId7" Type="http://schemas.openxmlformats.org/officeDocument/2006/relationships/hyperlink" Target="consultantplus://offline/ref=879CCF22D6F7581AB27B8D198196BDBEBB294226144DFE32327049281BDD2DA938453D5F3407B7FAb44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819</TotalTime>
  <Pages>15</Pages>
  <Words>4788</Words>
  <Characters>27293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Манька</dc:creator>
  <cp:keywords/>
  <dc:description/>
  <cp:lastModifiedBy>1</cp:lastModifiedBy>
  <cp:revision>66</cp:revision>
  <cp:lastPrinted>2015-03-10T00:07:00Z</cp:lastPrinted>
  <dcterms:created xsi:type="dcterms:W3CDTF">2015-02-26T10:39:00Z</dcterms:created>
  <dcterms:modified xsi:type="dcterms:W3CDTF">2015-03-10T00:16:00Z</dcterms:modified>
</cp:coreProperties>
</file>