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0E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i1025" type="#_x0000_t75" alt="GERB_A_SAKH" style="width:51.75pt;height:69pt;visibility:visible">
            <v:imagedata r:id="rId5" o:title=""/>
          </v:shape>
        </w:pict>
      </w:r>
    </w:p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ГОРОДСКОГО  ОКРУГА</w:t>
      </w:r>
    </w:p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 РАЙОН»</w:t>
      </w:r>
    </w:p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698B" w:rsidRPr="006315B6" w:rsidRDefault="00C2698B" w:rsidP="00227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2698B" w:rsidRPr="006315B6" w:rsidRDefault="00C2698B" w:rsidP="002271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0E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4" o:spid="_x0000_i1026" type="#_x0000_t75" style="width:487.5pt;height:9pt;visibility:visible">
            <v:imagedata r:id="rId6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4455"/>
        <w:gridCol w:w="1233"/>
      </w:tblGrid>
      <w:tr w:rsidR="00C2698B" w:rsidRPr="00520EE6">
        <w:trPr>
          <w:gridAfter w:val="1"/>
          <w:wAfter w:w="1233" w:type="dxa"/>
          <w:trHeight w:val="212"/>
        </w:trPr>
        <w:tc>
          <w:tcPr>
            <w:tcW w:w="4455" w:type="dxa"/>
          </w:tcPr>
          <w:p w:rsidR="00C2698B" w:rsidRPr="006315B6" w:rsidRDefault="00C2698B" w:rsidP="00A13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1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15.09.2015 г.   </w:t>
            </w:r>
            <w:r w:rsidRPr="00631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524</w:t>
            </w:r>
            <w:r w:rsidRPr="00631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698B" w:rsidRPr="00520EE6">
        <w:trPr>
          <w:gridAfter w:val="1"/>
          <w:wAfter w:w="1233" w:type="dxa"/>
          <w:trHeight w:val="423"/>
        </w:trPr>
        <w:tc>
          <w:tcPr>
            <w:tcW w:w="4455" w:type="dxa"/>
          </w:tcPr>
          <w:p w:rsidR="00C2698B" w:rsidRPr="006315B6" w:rsidRDefault="00C2698B" w:rsidP="002271B5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1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C2698B" w:rsidRPr="00520EE6">
        <w:tc>
          <w:tcPr>
            <w:tcW w:w="5688" w:type="dxa"/>
            <w:gridSpan w:val="2"/>
          </w:tcPr>
          <w:p w:rsidR="00C2698B" w:rsidRPr="006315B6" w:rsidRDefault="00C2698B" w:rsidP="00FC641A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4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создании Центра тестирования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«ГТО»</w:t>
            </w:r>
            <w:r w:rsidRPr="00FC64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выполнению видов испытаний (тестов), нормативов, требований к оценке уровня знаний и умений в области физической культуры и спорта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ГО «Александровск-Сахалинский район»</w:t>
            </w:r>
          </w:p>
        </w:tc>
      </w:tr>
    </w:tbl>
    <w:p w:rsidR="00C2698B" w:rsidRPr="006315B6" w:rsidRDefault="00C2698B" w:rsidP="002271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98B" w:rsidRPr="006315B6" w:rsidRDefault="00C2698B" w:rsidP="00295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41A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3309), Приказом Министерства спорта Российской Федерации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 от 01.12.2014 г. № 954/1, зарегистрированный в Министерстве юстиции Российской Федерации № 36215 от 26.02.2015 г., постановлением  Правительства Сахалинской области от 03.12.2014 № 583 «О  поэтапном внедрении Всероссийского физкультурно-спортивного комплекса «Г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отов к труду и обороне» (ГТО) на</w:t>
      </w:r>
      <w:r w:rsidRPr="00FC641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Сахалинской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50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«Александровск-Сахалинский район» постановляет:</w:t>
      </w:r>
    </w:p>
    <w:p w:rsidR="00C2698B" w:rsidRPr="006315B6" w:rsidRDefault="00C2698B" w:rsidP="00A1387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Наделить полномочиями Центра тестирования «ГТО» по выполнению видов испытаний (тестов), нормативов, требований к оценке уровня знаний и умений в области физической культуры и спорта МО ООГО «ДОСААФ России» «Александровск-Сахалинский район» Сахалинской области. </w:t>
      </w:r>
    </w:p>
    <w:p w:rsidR="00C2698B" w:rsidRDefault="00C2698B" w:rsidP="00A1387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руководителем </w:t>
      </w:r>
      <w:r w:rsidRPr="008736F8">
        <w:rPr>
          <w:rFonts w:ascii="Times New Roman" w:hAnsi="Times New Roman" w:cs="Times New Roman"/>
          <w:sz w:val="28"/>
          <w:szCs w:val="28"/>
          <w:lang w:eastAsia="ru-RU"/>
        </w:rPr>
        <w:t>Центра тестирования «ГТО» по выполнению видов испытаний (тестов), нормативов, требований к оценке уровня знаний и умений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 «Александровск-Сахалинский район»</w:t>
      </w:r>
      <w:r w:rsidRPr="00873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Бобровского Илью Александровича, председателя МО ООГО «ДОСААФ России»</w:t>
      </w:r>
    </w:p>
    <w:p w:rsidR="00C2698B" w:rsidRPr="006315B6" w:rsidRDefault="00C2698B" w:rsidP="00A1387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главным судьей </w:t>
      </w:r>
      <w:r w:rsidRPr="008736F8">
        <w:rPr>
          <w:rFonts w:ascii="Times New Roman" w:hAnsi="Times New Roman" w:cs="Times New Roman"/>
          <w:sz w:val="28"/>
          <w:szCs w:val="28"/>
          <w:lang w:eastAsia="ru-RU"/>
        </w:rPr>
        <w:t>Центра тестирования «ГТО» по выполнению видов испытаний (тестов), нормативов, требований к оценке уровня знаний и умений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 «Александровск-Сахалинский район» Павлова Виталия Владимировича, преподаватель физической культуры и спорта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 ООГО «ДОСААФ России».</w:t>
      </w:r>
    </w:p>
    <w:p w:rsidR="00C2698B" w:rsidRDefault="00C2698B" w:rsidP="00A1387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886CD0">
        <w:rPr>
          <w:rFonts w:ascii="Times New Roman" w:hAnsi="Times New Roman" w:cs="Times New Roman"/>
          <w:sz w:val="28"/>
          <w:szCs w:val="28"/>
          <w:lang w:eastAsia="ru-RU"/>
        </w:rPr>
        <w:t>Центре тестирования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«ГТО»</w:t>
      </w:r>
      <w:r w:rsidRPr="00886CD0">
        <w:rPr>
          <w:rFonts w:ascii="Times New Roman" w:hAnsi="Times New Roman" w:cs="Times New Roman"/>
          <w:sz w:val="28"/>
          <w:szCs w:val="28"/>
          <w:lang w:eastAsia="ru-RU"/>
        </w:rPr>
        <w:t xml:space="preserve"> по выполнению видов испытаний (тестов), нормативов, требований к оценке уровня знаний и умений в области физической культуры и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рта в ГО «Александровск-Сахалинский район»</w:t>
      </w:r>
      <w:r w:rsidRPr="00886CD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Центр тестирования) согласно приложению № 1.</w:t>
      </w:r>
    </w:p>
    <w:p w:rsidR="00C2698B" w:rsidRDefault="00C2698B" w:rsidP="00A1387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 «Александровск-Сахалинский район» заключить соглашение с МО ООГО «ДОСААФ России» об организации работы </w:t>
      </w:r>
      <w:r w:rsidRPr="00B33650">
        <w:rPr>
          <w:rFonts w:ascii="Times New Roman" w:hAnsi="Times New Roman" w:cs="Times New Roman"/>
          <w:sz w:val="28"/>
          <w:szCs w:val="28"/>
          <w:lang w:eastAsia="ru-RU"/>
        </w:rPr>
        <w:t>Центра тестирования «ГТО» по выполнению видов испытаний (тестов), нормативов, требований к оценке уровня знаний и умений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 «Александровск-Сахалинский район» в срок до 01.10.2015 года.</w:t>
      </w:r>
    </w:p>
    <w:p w:rsidR="00C2698B" w:rsidRPr="006315B6" w:rsidRDefault="00C2698B" w:rsidP="00A13877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постановления  возложить на заместителя мэра-начальника управления социальной политики  ГО «А</w:t>
      </w:r>
      <w:r>
        <w:rPr>
          <w:rFonts w:ascii="Times New Roman" w:hAnsi="Times New Roman" w:cs="Times New Roman"/>
          <w:sz w:val="28"/>
          <w:szCs w:val="28"/>
          <w:lang w:eastAsia="ru-RU"/>
        </w:rPr>
        <w:t>лександровск-Сахалинский район» В.А. Равдугина.</w:t>
      </w:r>
    </w:p>
    <w:p w:rsidR="00C2698B" w:rsidRPr="006315B6" w:rsidRDefault="00C2698B" w:rsidP="002271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98B" w:rsidRPr="006315B6" w:rsidRDefault="00C2698B" w:rsidP="002271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98B" w:rsidRPr="006315B6" w:rsidRDefault="00C2698B" w:rsidP="002271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-106" w:type="dxa"/>
        <w:tblLayout w:type="fixed"/>
        <w:tblLook w:val="01E0"/>
      </w:tblPr>
      <w:tblGrid>
        <w:gridCol w:w="615"/>
        <w:gridCol w:w="3937"/>
        <w:gridCol w:w="644"/>
        <w:gridCol w:w="1932"/>
        <w:gridCol w:w="2443"/>
      </w:tblGrid>
      <w:tr w:rsidR="00C2698B" w:rsidRPr="00520EE6">
        <w:tc>
          <w:tcPr>
            <w:tcW w:w="615" w:type="dxa"/>
          </w:tcPr>
          <w:p w:rsidR="00C2698B" w:rsidRPr="006315B6" w:rsidRDefault="00C2698B" w:rsidP="00227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7" w:type="dxa"/>
          </w:tcPr>
          <w:p w:rsidR="00C2698B" w:rsidRPr="006315B6" w:rsidRDefault="00C2698B" w:rsidP="0022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5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Мэр городского округа</w:t>
            </w:r>
          </w:p>
        </w:tc>
        <w:tc>
          <w:tcPr>
            <w:tcW w:w="644" w:type="dxa"/>
          </w:tcPr>
          <w:p w:rsidR="00C2698B" w:rsidRPr="006315B6" w:rsidRDefault="00C2698B" w:rsidP="00227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:rsidR="00C2698B" w:rsidRPr="006315B6" w:rsidRDefault="00C2698B" w:rsidP="00227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C2698B" w:rsidRPr="006315B6" w:rsidRDefault="00C2698B" w:rsidP="00227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698B" w:rsidRPr="00520EE6">
        <w:tc>
          <w:tcPr>
            <w:tcW w:w="5196" w:type="dxa"/>
            <w:gridSpan w:val="3"/>
          </w:tcPr>
          <w:p w:rsidR="00C2698B" w:rsidRPr="006315B6" w:rsidRDefault="00C2698B" w:rsidP="0022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5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1932" w:type="dxa"/>
          </w:tcPr>
          <w:p w:rsidR="00C2698B" w:rsidRPr="006315B6" w:rsidRDefault="00C2698B" w:rsidP="00227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C2698B" w:rsidRPr="006315B6" w:rsidRDefault="00C2698B" w:rsidP="0022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5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А.Т.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315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Тулинов</w:t>
            </w:r>
          </w:p>
        </w:tc>
      </w:tr>
    </w:tbl>
    <w:p w:rsidR="00C2698B" w:rsidRPr="006315B6" w:rsidRDefault="00C2698B" w:rsidP="002271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98B" w:rsidRPr="006315B6" w:rsidRDefault="00C269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C2698B" w:rsidRDefault="00C2698B" w:rsidP="00321BD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75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C2698B" w:rsidRDefault="00C2698B" w:rsidP="00D0198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98B" w:rsidRPr="006315B6" w:rsidRDefault="00C2698B" w:rsidP="00D0198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ено:</w:t>
      </w:r>
    </w:p>
    <w:p w:rsidR="00C2698B" w:rsidRPr="006315B6" w:rsidRDefault="00C2698B" w:rsidP="00321BD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C2698B" w:rsidRPr="006315B6" w:rsidRDefault="00C2698B" w:rsidP="00321BD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</w:p>
    <w:p w:rsidR="00C2698B" w:rsidRPr="006315B6" w:rsidRDefault="00C2698B" w:rsidP="00321BD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</w:p>
    <w:p w:rsidR="00C2698B" w:rsidRPr="006315B6" w:rsidRDefault="00C2698B" w:rsidP="00321BD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15B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15.09.2015 г. </w:t>
      </w:r>
      <w:r w:rsidRPr="006315B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524</w:t>
      </w:r>
    </w:p>
    <w:p w:rsidR="00C2698B" w:rsidRPr="006315B6" w:rsidRDefault="00C2698B" w:rsidP="00227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98B" w:rsidRDefault="00C2698B" w:rsidP="005E6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</w:p>
    <w:p w:rsidR="00C2698B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</w:rPr>
        <w:t>о Центре тестирования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«ГТО»</w:t>
      </w:r>
      <w:r w:rsidRPr="00D01980"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выполнению видов испытаний (тестов), нормативов, требований к оценке уровня знаний и умений в области физической культуры и сп</w:t>
      </w:r>
      <w:r>
        <w:rPr>
          <w:rFonts w:ascii="Times New Roman" w:hAnsi="Times New Roman" w:cs="Times New Roman"/>
          <w:b/>
          <w:bCs/>
          <w:sz w:val="28"/>
          <w:szCs w:val="28"/>
        </w:rPr>
        <w:t>орта в ГО «Александровск-Сахалинский район»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0198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1.1.  Положение о Центре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«ГТО»</w:t>
      </w:r>
      <w:r w:rsidRPr="00D01980">
        <w:rPr>
          <w:rFonts w:ascii="Times New Roman" w:hAnsi="Times New Roman" w:cs="Times New Roman"/>
          <w:sz w:val="28"/>
          <w:szCs w:val="28"/>
        </w:rPr>
        <w:t xml:space="preserve">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3309). 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</w:rPr>
        <w:t>II. Цели и задачи Центра тестирования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 (зарегистрирован Министерством юстиции Российской Федерации 29 июля 2014, регистрационный № 33345).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2.2. Задачами Центра тестирования являются:</w:t>
      </w:r>
    </w:p>
    <w:p w:rsidR="00C2698B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sub_1617"/>
      <w:r w:rsidRPr="00D01980">
        <w:rPr>
          <w:rFonts w:ascii="Times New Roman" w:hAnsi="Times New Roman" w:cs="Times New Roman"/>
          <w:sz w:val="28"/>
          <w:szCs w:val="28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2.2.2. 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 Основными видами деятельности Центра тестирования являются: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2.3.2.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Минспорта России от 29.08.2014 г. № 739 (зарегистрирован в Министерстве юстиции Российской Федерации 2 августа 2014 года регистрационный №35050) (далее - Порядок организации и проведения тестирования);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2.3.4. ведение учета результатов тестирования участников показанных 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 xml:space="preserve">2.3.6.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 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 xml:space="preserve">2.3.7.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 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2.3.9. обеспечение судейства мероприятий по тестированию населения.</w:t>
      </w:r>
    </w:p>
    <w:p w:rsidR="00C2698B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2.4. Для организации тестирования в муниципальном образовании Сахалинской области организуется выездная комиссия Центра тестирования.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2.5. 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01980">
        <w:rPr>
          <w:rFonts w:ascii="Times New Roman" w:hAnsi="Times New Roman" w:cs="Times New Roman"/>
          <w:b/>
          <w:bCs/>
          <w:sz w:val="28"/>
          <w:szCs w:val="28"/>
        </w:rPr>
        <w:t>. Взаимодействие сторон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</w:rPr>
        <w:t>3.1. Центр тестирования имеет право: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3.1.1. допускать участников тестирования и 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3.1.3. вносить предложения по совершенствованию структуры и содержания государственных требований комплекса ГТО;</w:t>
      </w:r>
    </w:p>
    <w:p w:rsidR="00C2698B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3.1.4. привлекать волонтеров для организации процесса тестирования граждан.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использовать спортивные объекты образовательных организаций для проведения тестирования по согласованию с руководителями образовательных организаций.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</w:rPr>
        <w:t>3.2. Центр тестирования обязан: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8B" w:rsidRPr="00BD21E8" w:rsidRDefault="00C2698B" w:rsidP="00BD21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98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01980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</w:t>
      </w:r>
    </w:p>
    <w:p w:rsidR="00C2698B" w:rsidRPr="00D01980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D01980">
        <w:rPr>
          <w:rFonts w:ascii="Times New Roman" w:hAnsi="Times New Roman" w:cs="Times New Roman"/>
          <w:sz w:val="28"/>
          <w:szCs w:val="28"/>
        </w:rPr>
        <w:t>. Центр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D01980">
        <w:rPr>
          <w:rFonts w:ascii="Times New Roman" w:hAnsi="Times New Roman" w:cs="Times New Roman"/>
          <w:sz w:val="28"/>
          <w:szCs w:val="28"/>
        </w:rPr>
        <w:t xml:space="preserve">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</w:t>
      </w:r>
    </w:p>
    <w:bookmarkEnd w:id="3"/>
    <w:p w:rsidR="00C2698B" w:rsidRPr="006315B6" w:rsidRDefault="00C2698B" w:rsidP="00D01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2698B" w:rsidRPr="006315B6" w:rsidSect="00D01980">
      <w:pgSz w:w="11905" w:h="16838"/>
      <w:pgMar w:top="851" w:right="851" w:bottom="851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D47"/>
    <w:multiLevelType w:val="hybridMultilevel"/>
    <w:tmpl w:val="75A60666"/>
    <w:lvl w:ilvl="0" w:tplc="2F0C402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3B50C3"/>
    <w:multiLevelType w:val="hybridMultilevel"/>
    <w:tmpl w:val="7F14AF98"/>
    <w:lvl w:ilvl="0" w:tplc="2076C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AA43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5C523C"/>
    <w:multiLevelType w:val="hybridMultilevel"/>
    <w:tmpl w:val="B9DCB3E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0F38B3"/>
    <w:multiLevelType w:val="hybridMultilevel"/>
    <w:tmpl w:val="87E60678"/>
    <w:lvl w:ilvl="0" w:tplc="8530287C">
      <w:start w:val="8"/>
      <w:numFmt w:val="decimal"/>
      <w:lvlText w:val="%1."/>
      <w:lvlJc w:val="left"/>
      <w:pPr>
        <w:ind w:left="24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38" w:hanging="360"/>
      </w:pPr>
    </w:lvl>
    <w:lvl w:ilvl="2" w:tplc="0419001B">
      <w:start w:val="1"/>
      <w:numFmt w:val="lowerRoman"/>
      <w:lvlText w:val="%3."/>
      <w:lvlJc w:val="right"/>
      <w:pPr>
        <w:ind w:left="3858" w:hanging="180"/>
      </w:pPr>
    </w:lvl>
    <w:lvl w:ilvl="3" w:tplc="0419000F">
      <w:start w:val="1"/>
      <w:numFmt w:val="decimal"/>
      <w:lvlText w:val="%4."/>
      <w:lvlJc w:val="left"/>
      <w:pPr>
        <w:ind w:left="4578" w:hanging="360"/>
      </w:pPr>
    </w:lvl>
    <w:lvl w:ilvl="4" w:tplc="04190019">
      <w:start w:val="1"/>
      <w:numFmt w:val="lowerLetter"/>
      <w:lvlText w:val="%5."/>
      <w:lvlJc w:val="left"/>
      <w:pPr>
        <w:ind w:left="5298" w:hanging="360"/>
      </w:pPr>
    </w:lvl>
    <w:lvl w:ilvl="5" w:tplc="0419001B">
      <w:start w:val="1"/>
      <w:numFmt w:val="lowerRoman"/>
      <w:lvlText w:val="%6."/>
      <w:lvlJc w:val="right"/>
      <w:pPr>
        <w:ind w:left="6018" w:hanging="180"/>
      </w:pPr>
    </w:lvl>
    <w:lvl w:ilvl="6" w:tplc="0419000F">
      <w:start w:val="1"/>
      <w:numFmt w:val="decimal"/>
      <w:lvlText w:val="%7."/>
      <w:lvlJc w:val="left"/>
      <w:pPr>
        <w:ind w:left="6738" w:hanging="360"/>
      </w:pPr>
    </w:lvl>
    <w:lvl w:ilvl="7" w:tplc="04190019">
      <w:start w:val="1"/>
      <w:numFmt w:val="lowerLetter"/>
      <w:lvlText w:val="%8."/>
      <w:lvlJc w:val="left"/>
      <w:pPr>
        <w:ind w:left="7458" w:hanging="360"/>
      </w:pPr>
    </w:lvl>
    <w:lvl w:ilvl="8" w:tplc="0419001B">
      <w:start w:val="1"/>
      <w:numFmt w:val="lowerRoman"/>
      <w:lvlText w:val="%9."/>
      <w:lvlJc w:val="right"/>
      <w:pPr>
        <w:ind w:left="8178" w:hanging="180"/>
      </w:pPr>
    </w:lvl>
  </w:abstractNum>
  <w:abstractNum w:abstractNumId="4">
    <w:nsid w:val="10774EDB"/>
    <w:multiLevelType w:val="hybridMultilevel"/>
    <w:tmpl w:val="F818375E"/>
    <w:lvl w:ilvl="0" w:tplc="0650A75C">
      <w:start w:val="7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8" w:hanging="360"/>
      </w:pPr>
    </w:lvl>
    <w:lvl w:ilvl="2" w:tplc="0419001B">
      <w:start w:val="1"/>
      <w:numFmt w:val="lowerRoman"/>
      <w:lvlText w:val="%3."/>
      <w:lvlJc w:val="right"/>
      <w:pPr>
        <w:ind w:left="3498" w:hanging="180"/>
      </w:pPr>
    </w:lvl>
    <w:lvl w:ilvl="3" w:tplc="0419000F">
      <w:start w:val="1"/>
      <w:numFmt w:val="decimal"/>
      <w:lvlText w:val="%4."/>
      <w:lvlJc w:val="left"/>
      <w:pPr>
        <w:ind w:left="4218" w:hanging="360"/>
      </w:pPr>
    </w:lvl>
    <w:lvl w:ilvl="4" w:tplc="04190019">
      <w:start w:val="1"/>
      <w:numFmt w:val="lowerLetter"/>
      <w:lvlText w:val="%5."/>
      <w:lvlJc w:val="left"/>
      <w:pPr>
        <w:ind w:left="4938" w:hanging="360"/>
      </w:pPr>
    </w:lvl>
    <w:lvl w:ilvl="5" w:tplc="0419001B">
      <w:start w:val="1"/>
      <w:numFmt w:val="lowerRoman"/>
      <w:lvlText w:val="%6."/>
      <w:lvlJc w:val="right"/>
      <w:pPr>
        <w:ind w:left="5658" w:hanging="180"/>
      </w:pPr>
    </w:lvl>
    <w:lvl w:ilvl="6" w:tplc="0419000F">
      <w:start w:val="1"/>
      <w:numFmt w:val="decimal"/>
      <w:lvlText w:val="%7."/>
      <w:lvlJc w:val="left"/>
      <w:pPr>
        <w:ind w:left="6378" w:hanging="360"/>
      </w:pPr>
    </w:lvl>
    <w:lvl w:ilvl="7" w:tplc="04190019">
      <w:start w:val="1"/>
      <w:numFmt w:val="lowerLetter"/>
      <w:lvlText w:val="%8."/>
      <w:lvlJc w:val="left"/>
      <w:pPr>
        <w:ind w:left="7098" w:hanging="360"/>
      </w:pPr>
    </w:lvl>
    <w:lvl w:ilvl="8" w:tplc="0419001B">
      <w:start w:val="1"/>
      <w:numFmt w:val="lowerRoman"/>
      <w:lvlText w:val="%9."/>
      <w:lvlJc w:val="right"/>
      <w:pPr>
        <w:ind w:left="7818" w:hanging="180"/>
      </w:pPr>
    </w:lvl>
  </w:abstractNum>
  <w:abstractNum w:abstractNumId="5">
    <w:nsid w:val="17EC68EF"/>
    <w:multiLevelType w:val="hybridMultilevel"/>
    <w:tmpl w:val="8A52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634A"/>
    <w:multiLevelType w:val="multilevel"/>
    <w:tmpl w:val="9DE49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95D6642"/>
    <w:multiLevelType w:val="hybridMultilevel"/>
    <w:tmpl w:val="7E8C2186"/>
    <w:lvl w:ilvl="0" w:tplc="749AD59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8731D6"/>
    <w:multiLevelType w:val="hybridMultilevel"/>
    <w:tmpl w:val="79F4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B0CE8"/>
    <w:multiLevelType w:val="hybridMultilevel"/>
    <w:tmpl w:val="EBBC1828"/>
    <w:lvl w:ilvl="0" w:tplc="EE6EB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0A32B2"/>
    <w:multiLevelType w:val="multilevel"/>
    <w:tmpl w:val="40CE89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E8904DF"/>
    <w:multiLevelType w:val="hybridMultilevel"/>
    <w:tmpl w:val="B23AE5DE"/>
    <w:lvl w:ilvl="0" w:tplc="E668DFE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4DE5C12"/>
    <w:multiLevelType w:val="hybridMultilevel"/>
    <w:tmpl w:val="C228EBF8"/>
    <w:lvl w:ilvl="0" w:tplc="0422C82C">
      <w:start w:val="1"/>
      <w:numFmt w:val="bullet"/>
      <w:lvlText w:val=""/>
      <w:lvlJc w:val="left"/>
      <w:pPr>
        <w:ind w:left="14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6" w:hanging="360"/>
      </w:pPr>
      <w:rPr>
        <w:rFonts w:ascii="Wingdings" w:hAnsi="Wingdings" w:cs="Wingdings" w:hint="default"/>
      </w:rPr>
    </w:lvl>
  </w:abstractNum>
  <w:abstractNum w:abstractNumId="13">
    <w:nsid w:val="6C011F02"/>
    <w:multiLevelType w:val="hybridMultilevel"/>
    <w:tmpl w:val="E9589576"/>
    <w:lvl w:ilvl="0" w:tplc="EBF0F7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496BF2"/>
    <w:multiLevelType w:val="multilevel"/>
    <w:tmpl w:val="DE249AF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229"/>
    <w:rsid w:val="000055E2"/>
    <w:rsid w:val="00012B16"/>
    <w:rsid w:val="0001790A"/>
    <w:rsid w:val="00064242"/>
    <w:rsid w:val="000824EE"/>
    <w:rsid w:val="00094C9E"/>
    <w:rsid w:val="000A0838"/>
    <w:rsid w:val="000E02D9"/>
    <w:rsid w:val="000E4CFD"/>
    <w:rsid w:val="000F42CD"/>
    <w:rsid w:val="001150F5"/>
    <w:rsid w:val="00116890"/>
    <w:rsid w:val="00145BAB"/>
    <w:rsid w:val="001C1C6E"/>
    <w:rsid w:val="001D6B43"/>
    <w:rsid w:val="00213369"/>
    <w:rsid w:val="0021538C"/>
    <w:rsid w:val="002271B5"/>
    <w:rsid w:val="002465D5"/>
    <w:rsid w:val="00295086"/>
    <w:rsid w:val="002B4247"/>
    <w:rsid w:val="00321BDD"/>
    <w:rsid w:val="0034556A"/>
    <w:rsid w:val="00361316"/>
    <w:rsid w:val="00372D5D"/>
    <w:rsid w:val="00387F44"/>
    <w:rsid w:val="003A6FE7"/>
    <w:rsid w:val="003C41E0"/>
    <w:rsid w:val="0043395C"/>
    <w:rsid w:val="00434194"/>
    <w:rsid w:val="00444D9D"/>
    <w:rsid w:val="00490B76"/>
    <w:rsid w:val="004D78AF"/>
    <w:rsid w:val="004E25AE"/>
    <w:rsid w:val="005168D7"/>
    <w:rsid w:val="00517184"/>
    <w:rsid w:val="00520EE6"/>
    <w:rsid w:val="00557F9E"/>
    <w:rsid w:val="00582637"/>
    <w:rsid w:val="00586C65"/>
    <w:rsid w:val="005A6C3D"/>
    <w:rsid w:val="005B5024"/>
    <w:rsid w:val="005D55BE"/>
    <w:rsid w:val="005E0D22"/>
    <w:rsid w:val="005E3C41"/>
    <w:rsid w:val="005E6144"/>
    <w:rsid w:val="00624DFF"/>
    <w:rsid w:val="006315B6"/>
    <w:rsid w:val="00631D51"/>
    <w:rsid w:val="00654CA6"/>
    <w:rsid w:val="006622CE"/>
    <w:rsid w:val="00677FA6"/>
    <w:rsid w:val="006C323E"/>
    <w:rsid w:val="006E780F"/>
    <w:rsid w:val="007011BC"/>
    <w:rsid w:val="0074545C"/>
    <w:rsid w:val="00747F84"/>
    <w:rsid w:val="007D2364"/>
    <w:rsid w:val="00834E67"/>
    <w:rsid w:val="00837699"/>
    <w:rsid w:val="00851839"/>
    <w:rsid w:val="00871A17"/>
    <w:rsid w:val="008736F8"/>
    <w:rsid w:val="00877158"/>
    <w:rsid w:val="008820D6"/>
    <w:rsid w:val="00884463"/>
    <w:rsid w:val="00886CD0"/>
    <w:rsid w:val="008A6A05"/>
    <w:rsid w:val="008D02E0"/>
    <w:rsid w:val="00910E5F"/>
    <w:rsid w:val="0091721B"/>
    <w:rsid w:val="009174D3"/>
    <w:rsid w:val="00935515"/>
    <w:rsid w:val="009367D6"/>
    <w:rsid w:val="00950C12"/>
    <w:rsid w:val="0095601B"/>
    <w:rsid w:val="00964F8B"/>
    <w:rsid w:val="00975831"/>
    <w:rsid w:val="00976CAC"/>
    <w:rsid w:val="009E2A2C"/>
    <w:rsid w:val="009E327C"/>
    <w:rsid w:val="009E35CE"/>
    <w:rsid w:val="009F6C6C"/>
    <w:rsid w:val="00A13877"/>
    <w:rsid w:val="00A51229"/>
    <w:rsid w:val="00A53FA4"/>
    <w:rsid w:val="00A850D9"/>
    <w:rsid w:val="00AC12C0"/>
    <w:rsid w:val="00B32C69"/>
    <w:rsid w:val="00B33650"/>
    <w:rsid w:val="00B5344B"/>
    <w:rsid w:val="00B638CD"/>
    <w:rsid w:val="00B7057E"/>
    <w:rsid w:val="00B94CEC"/>
    <w:rsid w:val="00BB0DE3"/>
    <w:rsid w:val="00BB2E60"/>
    <w:rsid w:val="00BB40A2"/>
    <w:rsid w:val="00BD21E8"/>
    <w:rsid w:val="00BD3726"/>
    <w:rsid w:val="00BF4999"/>
    <w:rsid w:val="00C05CE9"/>
    <w:rsid w:val="00C2698B"/>
    <w:rsid w:val="00C31BB0"/>
    <w:rsid w:val="00C3529F"/>
    <w:rsid w:val="00C366FA"/>
    <w:rsid w:val="00C4187B"/>
    <w:rsid w:val="00CA0144"/>
    <w:rsid w:val="00CA190E"/>
    <w:rsid w:val="00CB7257"/>
    <w:rsid w:val="00CE7367"/>
    <w:rsid w:val="00CE78E2"/>
    <w:rsid w:val="00D01980"/>
    <w:rsid w:val="00D064CC"/>
    <w:rsid w:val="00D16D05"/>
    <w:rsid w:val="00D51980"/>
    <w:rsid w:val="00D64F50"/>
    <w:rsid w:val="00D73A76"/>
    <w:rsid w:val="00D96B2F"/>
    <w:rsid w:val="00DF0EF2"/>
    <w:rsid w:val="00E34F61"/>
    <w:rsid w:val="00E627B3"/>
    <w:rsid w:val="00E65486"/>
    <w:rsid w:val="00E714DA"/>
    <w:rsid w:val="00E81F46"/>
    <w:rsid w:val="00E92058"/>
    <w:rsid w:val="00EA32C4"/>
    <w:rsid w:val="00EB5708"/>
    <w:rsid w:val="00EC5CED"/>
    <w:rsid w:val="00EF7629"/>
    <w:rsid w:val="00F1450F"/>
    <w:rsid w:val="00F96BBD"/>
    <w:rsid w:val="00FC3C3D"/>
    <w:rsid w:val="00FC641A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6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1B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71B5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2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1B5"/>
    <w:rPr>
      <w:rFonts w:ascii="Tahoma" w:hAnsi="Tahoma" w:cs="Tahoma"/>
      <w:sz w:val="16"/>
      <w:szCs w:val="16"/>
    </w:rPr>
  </w:style>
  <w:style w:type="paragraph" w:customStyle="1" w:styleId="2">
    <w:name w:val="Знак2"/>
    <w:basedOn w:val="Normal"/>
    <w:next w:val="Heading2"/>
    <w:autoRedefine/>
    <w:uiPriority w:val="99"/>
    <w:rsid w:val="002271B5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714DA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14D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714DA"/>
    <w:pPr>
      <w:ind w:left="720"/>
    </w:pPr>
  </w:style>
  <w:style w:type="paragraph" w:styleId="BodyText2">
    <w:name w:val="Body Text 2"/>
    <w:basedOn w:val="Normal"/>
    <w:link w:val="BodyText2Char"/>
    <w:uiPriority w:val="99"/>
    <w:rsid w:val="000642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242"/>
  </w:style>
  <w:style w:type="paragraph" w:customStyle="1" w:styleId="1">
    <w:name w:val="1"/>
    <w:basedOn w:val="Normal"/>
    <w:next w:val="Heading2"/>
    <w:autoRedefine/>
    <w:uiPriority w:val="99"/>
    <w:rsid w:val="00A53FA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718</TotalTime>
  <Pages>5</Pages>
  <Words>1385</Words>
  <Characters>7901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cp:lastPrinted>2015-09-16T00:21:00Z</cp:lastPrinted>
  <dcterms:created xsi:type="dcterms:W3CDTF">2014-05-28T06:45:00Z</dcterms:created>
  <dcterms:modified xsi:type="dcterms:W3CDTF">2015-09-16T00:32:00Z</dcterms:modified>
</cp:coreProperties>
</file>