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E" w:rsidRPr="006315B6" w:rsidRDefault="00E847CE" w:rsidP="0022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34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i1025" type="#_x0000_t75" alt="GERB_A_SAKH" style="width:51.75pt;height:69pt;visibility:visible">
            <v:imagedata r:id="rId5" o:title=""/>
          </v:shape>
        </w:pict>
      </w:r>
    </w:p>
    <w:p w:rsidR="00E847CE" w:rsidRPr="006315B6" w:rsidRDefault="00E847CE" w:rsidP="0022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CE" w:rsidRPr="006315B6" w:rsidRDefault="00E847CE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E847CE" w:rsidRPr="006315B6" w:rsidRDefault="00E847CE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ГОРОДСКОГО  ОКРУГА</w:t>
      </w:r>
    </w:p>
    <w:p w:rsidR="00E847CE" w:rsidRPr="006315B6" w:rsidRDefault="00E847CE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«АЛЕКСАНДРОВСК-САХАЛИНСКИЙ  РАЙОН»</w:t>
      </w:r>
    </w:p>
    <w:p w:rsidR="00E847CE" w:rsidRPr="006315B6" w:rsidRDefault="00E847CE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47CE" w:rsidRPr="006315B6" w:rsidRDefault="00E847CE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47CE" w:rsidRPr="006315B6" w:rsidRDefault="00E847CE" w:rsidP="002271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34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4" o:spid="_x0000_i1026" type="#_x0000_t75" style="width:487.5pt;height:9pt;visibility:visible">
            <v:imagedata r:id="rId6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4455"/>
        <w:gridCol w:w="1233"/>
      </w:tblGrid>
      <w:tr w:rsidR="00E847CE" w:rsidRPr="00D33462">
        <w:trPr>
          <w:gridAfter w:val="1"/>
          <w:wAfter w:w="1233" w:type="dxa"/>
          <w:trHeight w:val="212"/>
        </w:trPr>
        <w:tc>
          <w:tcPr>
            <w:tcW w:w="4455" w:type="dxa"/>
          </w:tcPr>
          <w:p w:rsidR="00E847CE" w:rsidRPr="006315B6" w:rsidRDefault="00E847CE" w:rsidP="00031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05.05.2016 г.  </w:t>
            </w: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276</w:t>
            </w: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47CE" w:rsidRPr="00D33462">
        <w:trPr>
          <w:gridAfter w:val="1"/>
          <w:wAfter w:w="1233" w:type="dxa"/>
          <w:trHeight w:val="423"/>
        </w:trPr>
        <w:tc>
          <w:tcPr>
            <w:tcW w:w="4455" w:type="dxa"/>
          </w:tcPr>
          <w:p w:rsidR="00E847CE" w:rsidRPr="006315B6" w:rsidRDefault="00E847CE" w:rsidP="002271B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E847CE" w:rsidRPr="00D33462">
        <w:tc>
          <w:tcPr>
            <w:tcW w:w="5688" w:type="dxa"/>
            <w:gridSpan w:val="2"/>
          </w:tcPr>
          <w:p w:rsidR="00E847CE" w:rsidRDefault="00E847CE" w:rsidP="0003178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проведении Спартакиады среди</w:t>
            </w:r>
          </w:p>
          <w:p w:rsidR="00E847CE" w:rsidRDefault="00E847CE" w:rsidP="0003178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трудовых коллективов городского </w:t>
            </w:r>
          </w:p>
          <w:p w:rsidR="00E847CE" w:rsidRPr="006315B6" w:rsidRDefault="00E847CE" w:rsidP="0003178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округа «Александровск-Сахалинский район»</w:t>
            </w:r>
          </w:p>
        </w:tc>
      </w:tr>
    </w:tbl>
    <w:p w:rsidR="00E847CE" w:rsidRPr="006315B6" w:rsidRDefault="00E847CE" w:rsidP="002271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CE" w:rsidRPr="00727797" w:rsidRDefault="00E847CE" w:rsidP="0072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873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2.1. Плана мероприятий перечня программных мероприятий подпрограммы «Развитие физической культуры и спорта в ГО «Александровск - Сахалинский район» на 2015 - 2020 годы» муниципальной программы «Развитие физической культуры, спорта, туризма и повышения эффективности молодежной политики в ГО «Александровск-Сахалинский район» на 2015 - 2020 годы», утвержденной постановлением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 ГО «Александровск-С</w:t>
      </w:r>
      <w:r w:rsidRPr="00B93873">
        <w:rPr>
          <w:rFonts w:ascii="Times New Roman" w:hAnsi="Times New Roman" w:cs="Times New Roman"/>
          <w:sz w:val="28"/>
          <w:szCs w:val="28"/>
          <w:lang w:eastAsia="ru-RU"/>
        </w:rPr>
        <w:t xml:space="preserve">ахалинский район» от 11.01.2016 года и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отраслевой коллегии министерства спорта и молодежной политики Сахалинской области от 23.03.2016 г. № 1 администрация ГО «Александровск-Сахалинский район»</w:t>
      </w:r>
      <w:r w:rsidRPr="003B2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C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847CE" w:rsidRPr="003F0871" w:rsidRDefault="00E847CE" w:rsidP="003F087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проведении Спартакиады среди трудовых коллективов городского округа «Александровск-Сахалинский район» (Приложение №1);</w:t>
      </w:r>
    </w:p>
    <w:p w:rsidR="00E847CE" w:rsidRDefault="00E847CE" w:rsidP="00381F8E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797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с 27 мая по 23 декабря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Спартакиаду</w:t>
      </w:r>
      <w:r w:rsidRPr="00727797">
        <w:rPr>
          <w:rFonts w:ascii="Times New Roman" w:hAnsi="Times New Roman" w:cs="Times New Roman"/>
          <w:sz w:val="28"/>
          <w:szCs w:val="28"/>
          <w:lang w:eastAsia="ru-RU"/>
        </w:rPr>
        <w:t xml:space="preserve"> среди трудовых коллективов 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CE" w:rsidRDefault="00E847CE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главному врачу ГБУЗ «Александровск-Сахалинская центральная районная больница» (Е.В. Бабинец) организовать медицинское обслуживание проведения мероприятий Спартакиады среди трудовых коллективов городского округа «Александровск-Сахалинский район» в соответствии с п.1 настоящего постановления. </w:t>
      </w:r>
    </w:p>
    <w:p w:rsidR="00E847CE" w:rsidRDefault="00E847CE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DA17E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ГО «Александровск-Сахалинский район».</w:t>
      </w:r>
    </w:p>
    <w:p w:rsidR="00E847CE" w:rsidRDefault="00E847CE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настоящие постановление в газете «Красное знамя». </w:t>
      </w:r>
    </w:p>
    <w:p w:rsidR="00E847CE" w:rsidRDefault="00E847CE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Pr="00DA17ED">
        <w:rPr>
          <w:rFonts w:ascii="Times New Roman" w:hAnsi="Times New Roman" w:cs="Times New Roman"/>
          <w:sz w:val="28"/>
          <w:szCs w:val="28"/>
          <w:lang w:eastAsia="ru-RU"/>
        </w:rPr>
        <w:t xml:space="preserve">и проведение мероприятий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социальной политики ГО «Александровск-Сахалинский район».</w:t>
      </w:r>
    </w:p>
    <w:p w:rsidR="00E847CE" w:rsidRDefault="00E847CE" w:rsidP="00DA17ED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59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исполнением настоящего постановления </w:t>
      </w:r>
      <w:r w:rsidRPr="00DF5598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мэра-</w:t>
      </w:r>
      <w:bookmarkStart w:id="0" w:name="_GoBack"/>
      <w:bookmarkEnd w:id="0"/>
      <w:r w:rsidRPr="00DF5598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социальной политики </w:t>
      </w:r>
      <w:r w:rsidRPr="00DF5598">
        <w:rPr>
          <w:rFonts w:ascii="Times New Roman" w:hAnsi="Times New Roman" w:cs="Times New Roman"/>
          <w:sz w:val="28"/>
          <w:szCs w:val="28"/>
          <w:lang w:eastAsia="ru-RU"/>
        </w:rPr>
        <w:t>ГО «А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лександровск-Сахалинский район».</w:t>
      </w:r>
    </w:p>
    <w:p w:rsidR="00E847CE" w:rsidRPr="00DA17ED" w:rsidRDefault="00E847CE" w:rsidP="00DA17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6" w:type="dxa"/>
        <w:tblLayout w:type="fixed"/>
        <w:tblLook w:val="01E0"/>
      </w:tblPr>
      <w:tblGrid>
        <w:gridCol w:w="615"/>
        <w:gridCol w:w="3937"/>
        <w:gridCol w:w="644"/>
        <w:gridCol w:w="1932"/>
        <w:gridCol w:w="2443"/>
      </w:tblGrid>
      <w:tr w:rsidR="00E847CE" w:rsidRPr="00D33462">
        <w:tc>
          <w:tcPr>
            <w:tcW w:w="615" w:type="dxa"/>
          </w:tcPr>
          <w:p w:rsidR="00E847CE" w:rsidRPr="006315B6" w:rsidRDefault="00E847CE" w:rsidP="00227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</w:tcPr>
          <w:p w:rsidR="00E847CE" w:rsidRPr="006315B6" w:rsidRDefault="00E847CE" w:rsidP="0022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И.о. м</w:t>
            </w:r>
            <w:r w:rsidRPr="00631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631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644" w:type="dxa"/>
          </w:tcPr>
          <w:p w:rsidR="00E847CE" w:rsidRPr="006315B6" w:rsidRDefault="00E847CE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E847CE" w:rsidRPr="006315B6" w:rsidRDefault="00E847CE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847CE" w:rsidRPr="006315B6" w:rsidRDefault="00E847CE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47CE" w:rsidRPr="00D33462">
        <w:tc>
          <w:tcPr>
            <w:tcW w:w="5196" w:type="dxa"/>
            <w:gridSpan w:val="3"/>
          </w:tcPr>
          <w:p w:rsidR="00E847CE" w:rsidRPr="006315B6" w:rsidRDefault="00E847CE" w:rsidP="0022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1932" w:type="dxa"/>
          </w:tcPr>
          <w:p w:rsidR="00E847CE" w:rsidRPr="006315B6" w:rsidRDefault="00E847CE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E847CE" w:rsidRPr="006315B6" w:rsidRDefault="00E847CE" w:rsidP="0022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В.А. Равдугин</w:t>
            </w:r>
          </w:p>
        </w:tc>
      </w:tr>
    </w:tbl>
    <w:p w:rsidR="00E847CE" w:rsidRDefault="00E847CE">
      <w:pPr>
        <w:rPr>
          <w:rFonts w:ascii="Times New Roman" w:hAnsi="Times New Roman" w:cs="Times New Roman"/>
          <w:sz w:val="28"/>
          <w:szCs w:val="28"/>
          <w:lang w:eastAsia="ru-RU"/>
        </w:rPr>
        <w:sectPr w:rsidR="00E847CE" w:rsidSect="00DA17ED">
          <w:pgSz w:w="11905" w:h="16838"/>
          <w:pgMar w:top="567" w:right="851" w:bottom="0" w:left="1134" w:header="720" w:footer="720" w:gutter="0"/>
          <w:cols w:space="720"/>
          <w:noEndnote/>
          <w:docGrid w:linePitch="299"/>
        </w:sectPr>
      </w:pPr>
    </w:p>
    <w:p w:rsidR="00E847CE" w:rsidRDefault="00E847CE" w:rsidP="00D9701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CE" w:rsidRDefault="00E847CE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E847CE" w:rsidRDefault="00E847CE" w:rsidP="00D0198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CE" w:rsidRPr="006315B6" w:rsidRDefault="00E847CE" w:rsidP="00D0198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ено:</w:t>
      </w:r>
    </w:p>
    <w:p w:rsidR="00E847CE" w:rsidRPr="006315B6" w:rsidRDefault="00E847CE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E847CE" w:rsidRPr="006315B6" w:rsidRDefault="00E847CE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</w:p>
    <w:p w:rsidR="00E847CE" w:rsidRPr="006315B6" w:rsidRDefault="00E847CE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«Александровск-Сахалинский район»</w:t>
      </w:r>
    </w:p>
    <w:p w:rsidR="00E847CE" w:rsidRPr="006315B6" w:rsidRDefault="00E847CE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15B6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05.05.2016 г.   № 276                 </w:t>
      </w:r>
    </w:p>
    <w:p w:rsidR="00E847CE" w:rsidRDefault="00E847CE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</w:p>
    <w:p w:rsidR="00E847CE" w:rsidRPr="00727797" w:rsidRDefault="00E847CE" w:rsidP="0072779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9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847CE" w:rsidRPr="00727797" w:rsidRDefault="00E847CE" w:rsidP="0072779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97">
        <w:rPr>
          <w:rFonts w:ascii="Times New Roman" w:hAnsi="Times New Roman" w:cs="Times New Roman"/>
          <w:b/>
          <w:bCs/>
          <w:sz w:val="28"/>
          <w:szCs w:val="28"/>
        </w:rPr>
        <w:t>о проведении Спартакиады среди трудовых коллективов городского округа «Александровск-Сахалинский район» (далее-«Спартакиада»)</w:t>
      </w:r>
    </w:p>
    <w:p w:rsidR="00E847CE" w:rsidRPr="00727797" w:rsidRDefault="00E847CE" w:rsidP="0072779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Спартакиада проводится с целью оздоровления, привлечения к активным занятиям физической культурой и спортом и ведения здорового образа жизни работников предприятий, ГО «Александровск-Сахалинский район» администраций, законодательных и исполнительных органов государственной власти Сахалинской области.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РУКОВОДСТВО ПРОВЕДЕНИЯ СПАРТАКИАДЫ.</w:t>
      </w:r>
    </w:p>
    <w:p w:rsidR="00E847CE" w:rsidRPr="00727797" w:rsidRDefault="00E847CE" w:rsidP="0072779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Спартакиады возлагается на отдел культуры, спорта и молодежной политики управления социальной политики ГО «Александровск-Сахалинский район».</w:t>
      </w:r>
    </w:p>
    <w:p w:rsidR="00E847CE" w:rsidRPr="00727797" w:rsidRDefault="00E847CE" w:rsidP="0072779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по видам спорта возлагается на судейскую коллегию утвержденную отделом культуры, спорта и молодежной политики управления социальной политики ГО «Александровск-Сахалинский район».</w:t>
      </w:r>
    </w:p>
    <w:p w:rsidR="00E847CE" w:rsidRPr="00727797" w:rsidRDefault="00E847CE" w:rsidP="0072779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УЧАСТНИКИ СПАРТАКИАДЫ И УСЛОВИЯ ФОРМИРОВАНИЯ КОМАНД.</w:t>
      </w:r>
    </w:p>
    <w:p w:rsidR="00E847CE" w:rsidRPr="00727797" w:rsidRDefault="00E847CE" w:rsidP="0072779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 xml:space="preserve">К участию в Спартакиаде допускаются команды руководителей и работников предприятий, администраций, законодательных и исполнительных органов государственной власти ГО «Александровск-Сахалинский район» (муниципальные и государственные гражданские служащие, руководители и работники подведомственных учреждений </w:t>
      </w:r>
      <w:r w:rsidRPr="00727797">
        <w:rPr>
          <w:rFonts w:ascii="Times New Roman" w:hAnsi="Times New Roman" w:cs="Times New Roman"/>
          <w:b/>
          <w:bCs/>
          <w:sz w:val="28"/>
          <w:szCs w:val="28"/>
        </w:rPr>
        <w:t>не моложе 25 лет 1991 г.р. и старше</w:t>
      </w:r>
      <w:r w:rsidRPr="00727797">
        <w:rPr>
          <w:rFonts w:ascii="Times New Roman" w:hAnsi="Times New Roman" w:cs="Times New Roman"/>
          <w:sz w:val="28"/>
          <w:szCs w:val="28"/>
        </w:rPr>
        <w:t>).</w:t>
      </w:r>
    </w:p>
    <w:p w:rsidR="00E847CE" w:rsidRPr="00727797" w:rsidRDefault="00E847CE" w:rsidP="00D97018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797">
        <w:rPr>
          <w:rFonts w:ascii="Times New Roman" w:hAnsi="Times New Roman" w:cs="Times New Roman"/>
          <w:b/>
          <w:bCs/>
          <w:sz w:val="28"/>
          <w:szCs w:val="28"/>
        </w:rPr>
        <w:t>В случае нарушения условий формирования команды, команда снимается с участия в Спартакиаде, а результат выступлений аннулируется.</w:t>
      </w: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10:00-10:45 – проведение судейской комиссии и жеребьевки;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10:50 – открытие соревнований;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11:00 – начало соревнований;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076"/>
        <w:gridCol w:w="2393"/>
        <w:gridCol w:w="2398"/>
      </w:tblGrid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спорта Спартакиады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Настольный теннис.</w:t>
            </w:r>
          </w:p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Состав команды – 3 чел. (2 муж. +1 жен.). Регламент будет определен в день соревнований в зависимости от количества команд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 xml:space="preserve">  2.  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Мини-волейбол.</w:t>
            </w:r>
          </w:p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Состав команды – 4 чел.</w:t>
            </w:r>
          </w:p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На площадке 2 муж. + 2 жен.</w:t>
            </w:r>
          </w:p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Регламент будет определен в день соревнований в зависимости от количества команд.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Спортзал              МБОУ СОШ №6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Испытания из ГТО – 4 чел. (2 муж. + 2 жен.).</w:t>
            </w:r>
          </w:p>
          <w:p w:rsidR="00E847CE" w:rsidRPr="00D33462" w:rsidRDefault="00E847CE" w:rsidP="00D33462">
            <w:pPr>
              <w:numPr>
                <w:ilvl w:val="0"/>
                <w:numId w:val="21"/>
              </w:num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Бег на 100 м. (муж.), бег на 100 (жен.)</w:t>
            </w:r>
          </w:p>
          <w:p w:rsidR="00E847CE" w:rsidRPr="00D33462" w:rsidRDefault="00E847CE" w:rsidP="00D33462">
            <w:pPr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Рывок гири 16 кг (количество раз за 4 мин) (муж.), поднимание туловища из положения лежа на спине (количество раз за 1 мин) (жен.). Результаты в каждом виде суммируются. Места определяются по наименьшему суммарному времени в п.1 и большому количеству раз повторений в п.2.</w:t>
            </w:r>
          </w:p>
          <w:p w:rsidR="00E847CE" w:rsidRPr="00D33462" w:rsidRDefault="00E847CE" w:rsidP="00D33462">
            <w:pPr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Места команд определяются по наименьшей сумме мест по двум видам испытаний. В случае равенства очков выше место занимает команда успешнее выступившая в беге. Регламент будет определен в день соревнований в зависимости от количества команд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Мини-футбол.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Состав команды – 10 чел. (в поле 4+1 вратарь)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Регламент будет определен в день сорев6нований в зависимости от количества команд.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Стритбол.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Состав команды – 6 чел. (3 чел. на площадке)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Регламент будет определен в день сорев6нований в зависимости от количества команд.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Шахматы.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Состав команды – 3 чел.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Играют 2 муж. + 1 жен.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(по доскам: №1-1, 2-2, жен-жен). Регламент будет определен в день сорев6нований в зависимости от количества команд.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АНОРМИ НКО «МРЦ»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Пулевая стрельба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Состав команды – 4 чел. (2 муж. + 1 жен.) Стрельба в упоре сидя (3 пробных + 10 зачетных выстрелов).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МО ООГО «ДОСААФ России»</w:t>
            </w:r>
          </w:p>
        </w:tc>
      </w:tr>
      <w:tr w:rsidR="00E847CE" w:rsidRPr="00D33462">
        <w:tc>
          <w:tcPr>
            <w:tcW w:w="704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 стиль)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Состав команды – 4 чел. (2 муж + 2 жен.)</w:t>
            </w:r>
          </w:p>
          <w:p w:rsidR="00E847CE" w:rsidRPr="00D33462" w:rsidRDefault="00E847CE" w:rsidP="00D3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Эстафета Женщины – 1 км, Мужчины – 2 км.</w:t>
            </w:r>
          </w:p>
        </w:tc>
        <w:tc>
          <w:tcPr>
            <w:tcW w:w="2407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408" w:type="dxa"/>
          </w:tcPr>
          <w:p w:rsidR="00E847CE" w:rsidRPr="00D33462" w:rsidRDefault="00E847CE" w:rsidP="00D3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2">
              <w:rPr>
                <w:rFonts w:ascii="Times New Roman" w:hAnsi="Times New Roman" w:cs="Times New Roman"/>
                <w:sz w:val="24"/>
                <w:szCs w:val="24"/>
              </w:rPr>
              <w:t>Стадион АСК(ф)СахГУ</w:t>
            </w:r>
          </w:p>
        </w:tc>
      </w:tr>
    </w:tbl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В игровых видах спорта (футбол и волейбол) в случае равенства очков у двух и более команд, победитель определяется по следующим показателям: 1) игры между собой, 2) разница партий (мячей) между собой, 3) разница партий (мячей) во всех играх, 4) по наибольшему числу забитых мячей (выигранных партий).</w:t>
      </w:r>
    </w:p>
    <w:p w:rsidR="00E847CE" w:rsidRPr="00727797" w:rsidRDefault="00E847CE" w:rsidP="00D9701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ОПРЕДЕЛЕНИЕ ПОБЕДИТЕЛЕЙ И ПРИЗЕРОВ.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797">
        <w:rPr>
          <w:rFonts w:ascii="Times New Roman" w:hAnsi="Times New Roman" w:cs="Times New Roman"/>
          <w:b/>
          <w:bCs/>
          <w:sz w:val="28"/>
          <w:szCs w:val="28"/>
        </w:rPr>
        <w:t>Победитель Спартакиады определяется по 6 лучшим результатам из 9 видов спорта, включенных в программу Спартакиады.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Очки за занятые места в соревнованиях по видам спорта, начисляются: 1 место – 50 очков, 2-44, 3-40, 4-38, 5-36, и т.д. на 2 очка меньше за каждое последующее место.</w:t>
      </w:r>
    </w:p>
    <w:p w:rsidR="00E847CE" w:rsidRPr="00727797" w:rsidRDefault="00E847CE" w:rsidP="00D97018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В случае равного количества очков в общекомандном зачете у 2-х и более команд, места определяются по наибольшему количеству 1 мест, 2 мест, 3 и т.д.</w:t>
      </w: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Команды, занявшие 1-3 места в соревнованиях по видам спорта, награждаются грамотами и медалями.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 xml:space="preserve">Команды, занявшие 1-3 места в общекомандном зачете Спартакиады, награждаются Кубками, дипломами соответствующих степеней. </w:t>
      </w:r>
    </w:p>
    <w:p w:rsidR="00E847CE" w:rsidRPr="00727797" w:rsidRDefault="00E847CE" w:rsidP="00727797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ФИНАНСОВЫЕ РАСХОДЫ.</w:t>
      </w:r>
    </w:p>
    <w:p w:rsidR="00E847CE" w:rsidRPr="00727797" w:rsidRDefault="00E847CE" w:rsidP="00D97018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соревнованием по видам спорта (подготовка мест проведения, оплата медицинской бригады, оплата судейства, награждение призами, кубками, медалями, грамотами, дипломами) несет управление социальной политики ГО «Александровск-Сахалинский район».</w:t>
      </w:r>
    </w:p>
    <w:p w:rsidR="00E847CE" w:rsidRPr="00727797" w:rsidRDefault="00E847CE" w:rsidP="00727797">
      <w:pPr>
        <w:numPr>
          <w:ilvl w:val="0"/>
          <w:numId w:val="20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ЗАЯВКИ.</w:t>
      </w:r>
    </w:p>
    <w:p w:rsidR="00E847CE" w:rsidRPr="00727797" w:rsidRDefault="00E847CE" w:rsidP="00727797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по видам спорта, подаются в отдел культуры, спорта и молодежной политики управления социальной политики ГО «Александровск-Сахалинский район» по тел/факс: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797">
        <w:rPr>
          <w:rFonts w:ascii="Times New Roman" w:hAnsi="Times New Roman" w:cs="Times New Roman"/>
          <w:sz w:val="28"/>
          <w:szCs w:val="28"/>
        </w:rPr>
        <w:t xml:space="preserve">4-24-15 или </w:t>
      </w:r>
      <w:r w:rsidRPr="007277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7797">
        <w:rPr>
          <w:rFonts w:ascii="Times New Roman" w:hAnsi="Times New Roman" w:cs="Times New Roman"/>
          <w:sz w:val="28"/>
          <w:szCs w:val="28"/>
        </w:rPr>
        <w:t>-</w:t>
      </w:r>
      <w:r w:rsidRPr="007277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779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277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okmpis</w:t>
        </w:r>
        <w:r w:rsidRPr="0072779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7277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aleks</w:t>
        </w:r>
        <w:r w:rsidRPr="00727797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7277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72779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7277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72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CE" w:rsidRPr="00727797" w:rsidRDefault="00E847CE" w:rsidP="00727797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Именные заявки, заверенные врачом и руководителями участвующих организаций, подаются в день проведения соревнований.</w:t>
      </w:r>
    </w:p>
    <w:p w:rsidR="00E847CE" w:rsidRPr="00727797" w:rsidRDefault="00E847CE" w:rsidP="00727797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Проводящей организацией при необходимости, могут быть затребованы документы, подтверждающие фактическую принадлежность участника к организации, учреждению.</w:t>
      </w:r>
    </w:p>
    <w:sectPr w:rsidR="00E847CE" w:rsidRPr="00727797" w:rsidSect="00D97018">
      <w:pgSz w:w="11905" w:h="16838"/>
      <w:pgMar w:top="851" w:right="1134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D47"/>
    <w:multiLevelType w:val="hybridMultilevel"/>
    <w:tmpl w:val="75A60666"/>
    <w:lvl w:ilvl="0" w:tplc="2F0C402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B50C3"/>
    <w:multiLevelType w:val="hybridMultilevel"/>
    <w:tmpl w:val="7F14AF98"/>
    <w:lvl w:ilvl="0" w:tplc="2076C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AA43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5C523C"/>
    <w:multiLevelType w:val="hybridMultilevel"/>
    <w:tmpl w:val="B9DCB3E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0F38B3"/>
    <w:multiLevelType w:val="hybridMultilevel"/>
    <w:tmpl w:val="87E60678"/>
    <w:lvl w:ilvl="0" w:tplc="8530287C">
      <w:start w:val="8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8" w:hanging="360"/>
      </w:pPr>
    </w:lvl>
    <w:lvl w:ilvl="2" w:tplc="0419001B">
      <w:start w:val="1"/>
      <w:numFmt w:val="lowerRoman"/>
      <w:lvlText w:val="%3."/>
      <w:lvlJc w:val="right"/>
      <w:pPr>
        <w:ind w:left="3858" w:hanging="180"/>
      </w:pPr>
    </w:lvl>
    <w:lvl w:ilvl="3" w:tplc="0419000F">
      <w:start w:val="1"/>
      <w:numFmt w:val="decimal"/>
      <w:lvlText w:val="%4."/>
      <w:lvlJc w:val="left"/>
      <w:pPr>
        <w:ind w:left="4578" w:hanging="360"/>
      </w:pPr>
    </w:lvl>
    <w:lvl w:ilvl="4" w:tplc="04190019">
      <w:start w:val="1"/>
      <w:numFmt w:val="lowerLetter"/>
      <w:lvlText w:val="%5."/>
      <w:lvlJc w:val="left"/>
      <w:pPr>
        <w:ind w:left="5298" w:hanging="360"/>
      </w:pPr>
    </w:lvl>
    <w:lvl w:ilvl="5" w:tplc="0419001B">
      <w:start w:val="1"/>
      <w:numFmt w:val="lowerRoman"/>
      <w:lvlText w:val="%6."/>
      <w:lvlJc w:val="right"/>
      <w:pPr>
        <w:ind w:left="6018" w:hanging="180"/>
      </w:pPr>
    </w:lvl>
    <w:lvl w:ilvl="6" w:tplc="0419000F">
      <w:start w:val="1"/>
      <w:numFmt w:val="decimal"/>
      <w:lvlText w:val="%7."/>
      <w:lvlJc w:val="left"/>
      <w:pPr>
        <w:ind w:left="6738" w:hanging="360"/>
      </w:pPr>
    </w:lvl>
    <w:lvl w:ilvl="7" w:tplc="04190019">
      <w:start w:val="1"/>
      <w:numFmt w:val="lowerLetter"/>
      <w:lvlText w:val="%8."/>
      <w:lvlJc w:val="left"/>
      <w:pPr>
        <w:ind w:left="7458" w:hanging="360"/>
      </w:pPr>
    </w:lvl>
    <w:lvl w:ilvl="8" w:tplc="0419001B">
      <w:start w:val="1"/>
      <w:numFmt w:val="lowerRoman"/>
      <w:lvlText w:val="%9."/>
      <w:lvlJc w:val="right"/>
      <w:pPr>
        <w:ind w:left="8178" w:hanging="180"/>
      </w:pPr>
    </w:lvl>
  </w:abstractNum>
  <w:abstractNum w:abstractNumId="4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EDB"/>
    <w:multiLevelType w:val="hybridMultilevel"/>
    <w:tmpl w:val="F818375E"/>
    <w:lvl w:ilvl="0" w:tplc="0650A75C">
      <w:start w:val="7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8" w:hanging="360"/>
      </w:pPr>
    </w:lvl>
    <w:lvl w:ilvl="2" w:tplc="0419001B">
      <w:start w:val="1"/>
      <w:numFmt w:val="lowerRoman"/>
      <w:lvlText w:val="%3."/>
      <w:lvlJc w:val="right"/>
      <w:pPr>
        <w:ind w:left="3498" w:hanging="180"/>
      </w:pPr>
    </w:lvl>
    <w:lvl w:ilvl="3" w:tplc="0419000F">
      <w:start w:val="1"/>
      <w:numFmt w:val="decimal"/>
      <w:lvlText w:val="%4."/>
      <w:lvlJc w:val="left"/>
      <w:pPr>
        <w:ind w:left="4218" w:hanging="360"/>
      </w:pPr>
    </w:lvl>
    <w:lvl w:ilvl="4" w:tplc="04190019">
      <w:start w:val="1"/>
      <w:numFmt w:val="lowerLetter"/>
      <w:lvlText w:val="%5."/>
      <w:lvlJc w:val="left"/>
      <w:pPr>
        <w:ind w:left="4938" w:hanging="360"/>
      </w:pPr>
    </w:lvl>
    <w:lvl w:ilvl="5" w:tplc="0419001B">
      <w:start w:val="1"/>
      <w:numFmt w:val="lowerRoman"/>
      <w:lvlText w:val="%6."/>
      <w:lvlJc w:val="right"/>
      <w:pPr>
        <w:ind w:left="5658" w:hanging="180"/>
      </w:pPr>
    </w:lvl>
    <w:lvl w:ilvl="6" w:tplc="0419000F">
      <w:start w:val="1"/>
      <w:numFmt w:val="decimal"/>
      <w:lvlText w:val="%7."/>
      <w:lvlJc w:val="left"/>
      <w:pPr>
        <w:ind w:left="6378" w:hanging="360"/>
      </w:pPr>
    </w:lvl>
    <w:lvl w:ilvl="7" w:tplc="04190019">
      <w:start w:val="1"/>
      <w:numFmt w:val="lowerLetter"/>
      <w:lvlText w:val="%8."/>
      <w:lvlJc w:val="left"/>
      <w:pPr>
        <w:ind w:left="7098" w:hanging="360"/>
      </w:pPr>
    </w:lvl>
    <w:lvl w:ilvl="8" w:tplc="0419001B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17EC68EF"/>
    <w:multiLevelType w:val="hybridMultilevel"/>
    <w:tmpl w:val="8A5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634A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24577"/>
    <w:multiLevelType w:val="hybridMultilevel"/>
    <w:tmpl w:val="7BC6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642"/>
    <w:multiLevelType w:val="hybridMultilevel"/>
    <w:tmpl w:val="7E8C2186"/>
    <w:lvl w:ilvl="0" w:tplc="749AD59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8731D6"/>
    <w:multiLevelType w:val="hybridMultilevel"/>
    <w:tmpl w:val="79F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B0CE8"/>
    <w:multiLevelType w:val="hybridMultilevel"/>
    <w:tmpl w:val="EBBC1828"/>
    <w:lvl w:ilvl="0" w:tplc="EE6E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90961"/>
    <w:multiLevelType w:val="hybridMultilevel"/>
    <w:tmpl w:val="14881F16"/>
    <w:lvl w:ilvl="0" w:tplc="30F8EE8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20A32B2"/>
    <w:multiLevelType w:val="multilevel"/>
    <w:tmpl w:val="40CE89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D77C05"/>
    <w:multiLevelType w:val="hybridMultilevel"/>
    <w:tmpl w:val="E8B4E50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E8904DF"/>
    <w:multiLevelType w:val="hybridMultilevel"/>
    <w:tmpl w:val="B23AE5DE"/>
    <w:lvl w:ilvl="0" w:tplc="E668DFE4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862D83"/>
    <w:multiLevelType w:val="multilevel"/>
    <w:tmpl w:val="35A2D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4DE5C12"/>
    <w:multiLevelType w:val="hybridMultilevel"/>
    <w:tmpl w:val="C228EBF8"/>
    <w:lvl w:ilvl="0" w:tplc="0422C82C">
      <w:start w:val="1"/>
      <w:numFmt w:val="bullet"/>
      <w:lvlText w:val=""/>
      <w:lvlJc w:val="left"/>
      <w:pPr>
        <w:ind w:left="14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6" w:hanging="360"/>
      </w:pPr>
      <w:rPr>
        <w:rFonts w:ascii="Wingdings" w:hAnsi="Wingdings" w:cs="Wingdings" w:hint="default"/>
      </w:rPr>
    </w:lvl>
  </w:abstractNum>
  <w:abstractNum w:abstractNumId="19">
    <w:nsid w:val="6C011F02"/>
    <w:multiLevelType w:val="multilevel"/>
    <w:tmpl w:val="C6BCB20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74496BF2"/>
    <w:multiLevelType w:val="multilevel"/>
    <w:tmpl w:val="DE249AF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13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29"/>
    <w:rsid w:val="000055E2"/>
    <w:rsid w:val="00012B16"/>
    <w:rsid w:val="0001790A"/>
    <w:rsid w:val="00031785"/>
    <w:rsid w:val="00064242"/>
    <w:rsid w:val="000824EE"/>
    <w:rsid w:val="00094C9E"/>
    <w:rsid w:val="00097E4C"/>
    <w:rsid w:val="000A0838"/>
    <w:rsid w:val="000E02D9"/>
    <w:rsid w:val="000E4CFD"/>
    <w:rsid w:val="000F42CD"/>
    <w:rsid w:val="001079F2"/>
    <w:rsid w:val="001150F5"/>
    <w:rsid w:val="00116890"/>
    <w:rsid w:val="001343FE"/>
    <w:rsid w:val="00145BAB"/>
    <w:rsid w:val="001619D4"/>
    <w:rsid w:val="001B0584"/>
    <w:rsid w:val="001C1C6E"/>
    <w:rsid w:val="001D1229"/>
    <w:rsid w:val="001D526D"/>
    <w:rsid w:val="001D6B43"/>
    <w:rsid w:val="00213369"/>
    <w:rsid w:val="0021538C"/>
    <w:rsid w:val="002271B5"/>
    <w:rsid w:val="002465D5"/>
    <w:rsid w:val="00295086"/>
    <w:rsid w:val="002B4247"/>
    <w:rsid w:val="002D61C0"/>
    <w:rsid w:val="00321BDD"/>
    <w:rsid w:val="0034556A"/>
    <w:rsid w:val="00361316"/>
    <w:rsid w:val="00372D5D"/>
    <w:rsid w:val="00381F8E"/>
    <w:rsid w:val="00387F44"/>
    <w:rsid w:val="00391D32"/>
    <w:rsid w:val="003A6FE7"/>
    <w:rsid w:val="003B2C8C"/>
    <w:rsid w:val="003C41E0"/>
    <w:rsid w:val="003F0871"/>
    <w:rsid w:val="0043395C"/>
    <w:rsid w:val="00434194"/>
    <w:rsid w:val="00444D9D"/>
    <w:rsid w:val="00490B76"/>
    <w:rsid w:val="004D78AF"/>
    <w:rsid w:val="004E25AE"/>
    <w:rsid w:val="005168D7"/>
    <w:rsid w:val="00517184"/>
    <w:rsid w:val="00557F9E"/>
    <w:rsid w:val="00582637"/>
    <w:rsid w:val="00586C65"/>
    <w:rsid w:val="005A6C3D"/>
    <w:rsid w:val="005B5024"/>
    <w:rsid w:val="005D55BE"/>
    <w:rsid w:val="005E0D22"/>
    <w:rsid w:val="005E3C41"/>
    <w:rsid w:val="005E419F"/>
    <w:rsid w:val="005E6144"/>
    <w:rsid w:val="00624DFF"/>
    <w:rsid w:val="006315B6"/>
    <w:rsid w:val="00631D51"/>
    <w:rsid w:val="00654CA6"/>
    <w:rsid w:val="006622CE"/>
    <w:rsid w:val="00677FA6"/>
    <w:rsid w:val="006C323E"/>
    <w:rsid w:val="006D635A"/>
    <w:rsid w:val="006E780F"/>
    <w:rsid w:val="007011BC"/>
    <w:rsid w:val="00727797"/>
    <w:rsid w:val="0074545C"/>
    <w:rsid w:val="00747F84"/>
    <w:rsid w:val="007D2364"/>
    <w:rsid w:val="00824F46"/>
    <w:rsid w:val="00834E67"/>
    <w:rsid w:val="00837699"/>
    <w:rsid w:val="00851839"/>
    <w:rsid w:val="00871A17"/>
    <w:rsid w:val="008736F8"/>
    <w:rsid w:val="00876A8C"/>
    <w:rsid w:val="00877158"/>
    <w:rsid w:val="008820D6"/>
    <w:rsid w:val="00884463"/>
    <w:rsid w:val="00886CD0"/>
    <w:rsid w:val="00895B56"/>
    <w:rsid w:val="008A6A05"/>
    <w:rsid w:val="008A6D5C"/>
    <w:rsid w:val="008D02E0"/>
    <w:rsid w:val="008E5EDA"/>
    <w:rsid w:val="00910E5F"/>
    <w:rsid w:val="0091721B"/>
    <w:rsid w:val="009174D3"/>
    <w:rsid w:val="00935515"/>
    <w:rsid w:val="009367D6"/>
    <w:rsid w:val="00950C12"/>
    <w:rsid w:val="0095601B"/>
    <w:rsid w:val="00964F8B"/>
    <w:rsid w:val="00975831"/>
    <w:rsid w:val="00976CAC"/>
    <w:rsid w:val="00992AAC"/>
    <w:rsid w:val="009E0F8D"/>
    <w:rsid w:val="009E2A2C"/>
    <w:rsid w:val="009E327C"/>
    <w:rsid w:val="009E35CE"/>
    <w:rsid w:val="009F6C6C"/>
    <w:rsid w:val="00A0110F"/>
    <w:rsid w:val="00A13877"/>
    <w:rsid w:val="00A51229"/>
    <w:rsid w:val="00A53FA4"/>
    <w:rsid w:val="00A821A1"/>
    <w:rsid w:val="00A850D9"/>
    <w:rsid w:val="00AA4955"/>
    <w:rsid w:val="00AC12C0"/>
    <w:rsid w:val="00B32C69"/>
    <w:rsid w:val="00B33650"/>
    <w:rsid w:val="00B5344B"/>
    <w:rsid w:val="00B61542"/>
    <w:rsid w:val="00B638CD"/>
    <w:rsid w:val="00B652EC"/>
    <w:rsid w:val="00B7057E"/>
    <w:rsid w:val="00B93873"/>
    <w:rsid w:val="00B94CEC"/>
    <w:rsid w:val="00BB0DE3"/>
    <w:rsid w:val="00BB2E60"/>
    <w:rsid w:val="00BB40A2"/>
    <w:rsid w:val="00BD21E8"/>
    <w:rsid w:val="00BD3726"/>
    <w:rsid w:val="00BF4999"/>
    <w:rsid w:val="00C05CE9"/>
    <w:rsid w:val="00C31BB0"/>
    <w:rsid w:val="00C3529F"/>
    <w:rsid w:val="00C366FA"/>
    <w:rsid w:val="00C4187B"/>
    <w:rsid w:val="00CA190E"/>
    <w:rsid w:val="00CB7257"/>
    <w:rsid w:val="00CE7367"/>
    <w:rsid w:val="00CE78E2"/>
    <w:rsid w:val="00D01980"/>
    <w:rsid w:val="00D01AC5"/>
    <w:rsid w:val="00D064CC"/>
    <w:rsid w:val="00D16D05"/>
    <w:rsid w:val="00D33462"/>
    <w:rsid w:val="00D51980"/>
    <w:rsid w:val="00D64F50"/>
    <w:rsid w:val="00D73A76"/>
    <w:rsid w:val="00D96B2F"/>
    <w:rsid w:val="00D97018"/>
    <w:rsid w:val="00DA17ED"/>
    <w:rsid w:val="00DF0EF2"/>
    <w:rsid w:val="00DF5598"/>
    <w:rsid w:val="00E34F61"/>
    <w:rsid w:val="00E627B3"/>
    <w:rsid w:val="00E62B3F"/>
    <w:rsid w:val="00E65486"/>
    <w:rsid w:val="00E714DA"/>
    <w:rsid w:val="00E81F46"/>
    <w:rsid w:val="00E847CE"/>
    <w:rsid w:val="00E90AE9"/>
    <w:rsid w:val="00E92058"/>
    <w:rsid w:val="00EA32C4"/>
    <w:rsid w:val="00EB5708"/>
    <w:rsid w:val="00EC5CED"/>
    <w:rsid w:val="00EF7629"/>
    <w:rsid w:val="00F1450F"/>
    <w:rsid w:val="00F9482F"/>
    <w:rsid w:val="00F96BBD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6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1B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71B5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2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1B5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next w:val="Heading2"/>
    <w:autoRedefine/>
    <w:uiPriority w:val="99"/>
    <w:rsid w:val="002271B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714DA"/>
    <w:pPr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14D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714DA"/>
    <w:pPr>
      <w:ind w:left="720"/>
    </w:pPr>
  </w:style>
  <w:style w:type="paragraph" w:styleId="BodyText2">
    <w:name w:val="Body Text 2"/>
    <w:basedOn w:val="Normal"/>
    <w:link w:val="BodyText2Char"/>
    <w:uiPriority w:val="99"/>
    <w:rsid w:val="000642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64242"/>
  </w:style>
  <w:style w:type="paragraph" w:customStyle="1" w:styleId="1">
    <w:name w:val="1"/>
    <w:basedOn w:val="Normal"/>
    <w:next w:val="Heading2"/>
    <w:autoRedefine/>
    <w:uiPriority w:val="99"/>
    <w:rsid w:val="00A53FA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7277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mpis.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940</TotalTime>
  <Pages>4</Pages>
  <Words>1134</Words>
  <Characters>6468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2016-05-05T03:38:00Z</cp:lastPrinted>
  <dcterms:created xsi:type="dcterms:W3CDTF">2014-05-28T06:45:00Z</dcterms:created>
  <dcterms:modified xsi:type="dcterms:W3CDTF">2016-05-05T03:59:00Z</dcterms:modified>
</cp:coreProperties>
</file>