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CF8F6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1CF91F" wp14:editId="0A1CF920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F8F7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CF8F8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A1CF8F9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proofErr w:type="gramEnd"/>
    </w:p>
    <w:p w14:paraId="0A1CF8FA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 РАЙОН</w:t>
      </w:r>
      <w:proofErr w:type="gramEnd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A1CF8FB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CF8FC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1CF8FD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1CF8FE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A1CF921" wp14:editId="0A1CF922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F8FF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1CF900" w14:textId="5666B844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05.03.2018г. 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52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</w:t>
      </w:r>
      <w:bookmarkStart w:id="0" w:name="_GoBack"/>
      <w:bookmarkEnd w:id="0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A1CF901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0A1CF902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FCBE2" w14:textId="6AE1537A" w:rsidR="00546855" w:rsidRPr="00EA20D2" w:rsidRDefault="00546855" w:rsidP="005468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20D2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</w:p>
    <w:p w14:paraId="675CAAF1" w14:textId="77777777" w:rsidR="008B7FA3" w:rsidRDefault="008B7FA3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системе </w:t>
      </w:r>
      <w:r w:rsidR="00546855" w:rsidRPr="00EA20D2">
        <w:rPr>
          <w:rFonts w:ascii="Times New Roman" w:hAnsi="Times New Roman" w:cs="Times New Roman"/>
          <w:sz w:val="26"/>
          <w:szCs w:val="26"/>
        </w:rPr>
        <w:t>оплаты труда работников</w:t>
      </w:r>
    </w:p>
    <w:p w14:paraId="662E8273" w14:textId="77777777" w:rsidR="008B7FA3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0D2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EA20D2">
        <w:rPr>
          <w:rFonts w:ascii="Times New Roman" w:hAnsi="Times New Roman" w:cs="Times New Roman"/>
          <w:sz w:val="26"/>
          <w:szCs w:val="26"/>
        </w:rPr>
        <w:t xml:space="preserve"> общеобразовательных </w:t>
      </w:r>
    </w:p>
    <w:p w14:paraId="52D47946" w14:textId="77777777" w:rsidR="008B7FA3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0D2">
        <w:rPr>
          <w:rFonts w:ascii="Times New Roman" w:hAnsi="Times New Roman" w:cs="Times New Roman"/>
          <w:sz w:val="26"/>
          <w:szCs w:val="26"/>
        </w:rPr>
        <w:t>учреждений</w:t>
      </w:r>
      <w:proofErr w:type="gramEnd"/>
      <w:r w:rsidRPr="00EA20D2">
        <w:rPr>
          <w:rFonts w:ascii="Times New Roman" w:hAnsi="Times New Roman" w:cs="Times New Roman"/>
          <w:sz w:val="26"/>
          <w:szCs w:val="26"/>
        </w:rPr>
        <w:t xml:space="preserve"> и муниципальных учреждений</w:t>
      </w:r>
    </w:p>
    <w:p w14:paraId="3ACE053A" w14:textId="0E0BC5A9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0D2"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gramEnd"/>
      <w:r w:rsidR="008B7FA3">
        <w:rPr>
          <w:rFonts w:ascii="Times New Roman" w:hAnsi="Times New Roman" w:cs="Times New Roman"/>
          <w:sz w:val="26"/>
          <w:szCs w:val="26"/>
        </w:rPr>
        <w:t xml:space="preserve"> </w:t>
      </w:r>
      <w:r w:rsidRPr="00EA20D2">
        <w:rPr>
          <w:rFonts w:ascii="Times New Roman" w:hAnsi="Times New Roman" w:cs="Times New Roman"/>
          <w:sz w:val="26"/>
          <w:szCs w:val="26"/>
        </w:rPr>
        <w:t>образования детей городского округа</w:t>
      </w:r>
    </w:p>
    <w:p w14:paraId="0CAB4FED" w14:textId="77777777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20D2">
        <w:rPr>
          <w:rFonts w:ascii="Times New Roman" w:hAnsi="Times New Roman" w:cs="Times New Roman"/>
          <w:sz w:val="26"/>
          <w:szCs w:val="26"/>
        </w:rPr>
        <w:t xml:space="preserve"> «Александровск-Сахалинский район»,</w:t>
      </w:r>
    </w:p>
    <w:p w14:paraId="2325E003" w14:textId="77777777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0D2">
        <w:rPr>
          <w:rFonts w:ascii="Times New Roman" w:hAnsi="Times New Roman" w:cs="Times New Roman"/>
          <w:sz w:val="26"/>
          <w:szCs w:val="26"/>
        </w:rPr>
        <w:t>утверждённое</w:t>
      </w:r>
      <w:proofErr w:type="gramEnd"/>
      <w:r w:rsidRPr="00EA20D2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14:paraId="7F0F8D4E" w14:textId="77777777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0D2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A20D2">
        <w:rPr>
          <w:rFonts w:ascii="Times New Roman" w:hAnsi="Times New Roman" w:cs="Times New Roman"/>
          <w:sz w:val="26"/>
          <w:szCs w:val="26"/>
        </w:rPr>
        <w:t xml:space="preserve"> ГО «Александровск-</w:t>
      </w:r>
    </w:p>
    <w:p w14:paraId="12ACEEB6" w14:textId="77777777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20D2">
        <w:rPr>
          <w:rFonts w:ascii="Times New Roman" w:hAnsi="Times New Roman" w:cs="Times New Roman"/>
          <w:sz w:val="26"/>
          <w:szCs w:val="26"/>
        </w:rPr>
        <w:t>Сахалинский район» от 05.09.2016 г. №575</w:t>
      </w:r>
    </w:p>
    <w:p w14:paraId="0F4E7BE2" w14:textId="77777777" w:rsidR="00546855" w:rsidRPr="00EA20D2" w:rsidRDefault="00546855" w:rsidP="00546855">
      <w:pPr>
        <w:pStyle w:val="ConsPlusTitle"/>
        <w:widowControl/>
        <w:ind w:left="426"/>
        <w:rPr>
          <w:rFonts w:ascii="Times New Roman" w:hAnsi="Times New Roman" w:cs="Times New Roman"/>
          <w:b w:val="0"/>
          <w:sz w:val="26"/>
          <w:szCs w:val="26"/>
        </w:rPr>
      </w:pPr>
    </w:p>
    <w:p w14:paraId="50F356AE" w14:textId="74AA9B64" w:rsidR="00546855" w:rsidRPr="008B7FA3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20D2">
        <w:rPr>
          <w:rFonts w:ascii="Times New Roman" w:hAnsi="Times New Roman" w:cs="Times New Roman"/>
          <w:b w:val="0"/>
          <w:sz w:val="26"/>
          <w:szCs w:val="26"/>
        </w:rPr>
        <w:t xml:space="preserve">           В соответствии с  распоряжением Правительства Сахалинской области  от 25.03.2013 г. № 186-р «Об отдельных вопросах реализации Указа Президента Российской Федерации от 07.05.2012 № 597</w:t>
      </w:r>
      <w:r w:rsidR="008B7F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A20D2">
        <w:rPr>
          <w:rFonts w:ascii="Times New Roman" w:hAnsi="Times New Roman" w:cs="Times New Roman"/>
          <w:b w:val="0"/>
          <w:sz w:val="26"/>
          <w:szCs w:val="26"/>
        </w:rPr>
        <w:t xml:space="preserve">«О мероприятиях по реализации государственной социальной политики»  в отношении педагогических работников муниципальных общеобразовательных учреждений и муниципальных учреждений дополнительного образования детей, </w:t>
      </w:r>
      <w:r w:rsidRPr="002D5C49">
        <w:rPr>
          <w:rFonts w:ascii="Times New Roman" w:hAnsi="Times New Roman" w:cs="Times New Roman"/>
          <w:b w:val="0"/>
          <w:sz w:val="26"/>
          <w:szCs w:val="26"/>
        </w:rPr>
        <w:t xml:space="preserve">в рамках совершенствования оплаты труда и поэтапного повышения заработной платы работников бюджетной сферы городского округа «Александровск-Сахалинский район», администрация городского округа «Александровск-Сахалинский район» </w:t>
      </w:r>
      <w:r w:rsidRPr="008B7FA3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251394A" w14:textId="77777777" w:rsidR="00546855" w:rsidRPr="00EA20D2" w:rsidRDefault="00546855" w:rsidP="005468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10F8AD3" w14:textId="77777777" w:rsidR="00546855" w:rsidRPr="00EA20D2" w:rsidRDefault="00546855" w:rsidP="00546855">
      <w:pPr>
        <w:pStyle w:val="ConsPlusTitle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0D2">
        <w:rPr>
          <w:rFonts w:ascii="Times New Roman" w:hAnsi="Times New Roman" w:cs="Times New Roman"/>
          <w:b w:val="0"/>
          <w:sz w:val="26"/>
          <w:szCs w:val="26"/>
        </w:rPr>
        <w:t>Внести в Положение о системе оплаты труда работников муниципальных общеобразовательных и муниципальных учреждений дополнительного образования детей городского округа «Александровск-Сахалинский район», утверждённое постановлением администрации ГО «Александровск-Сахалинский район» от 05.09.2016 г. №575, следующие изменения:</w:t>
      </w:r>
    </w:p>
    <w:p w14:paraId="6C4D8A4E" w14:textId="77777777" w:rsidR="00546855" w:rsidRPr="00EA20D2" w:rsidRDefault="00546855" w:rsidP="00546855">
      <w:pPr>
        <w:pStyle w:val="ConsPlusTitle"/>
        <w:widowControl/>
        <w:ind w:left="14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5BFC160" w14:textId="77777777" w:rsidR="00546855" w:rsidRPr="00C32856" w:rsidRDefault="00546855" w:rsidP="00546855">
      <w:pPr>
        <w:pStyle w:val="ConsPlusTitle"/>
        <w:widowControl/>
        <w:numPr>
          <w:ilvl w:val="1"/>
          <w:numId w:val="3"/>
        </w:numPr>
        <w:ind w:left="284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2856">
        <w:rPr>
          <w:rFonts w:ascii="Times New Roman" w:hAnsi="Times New Roman" w:cs="Times New Roman"/>
          <w:b w:val="0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C32856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C32856">
        <w:rPr>
          <w:rFonts w:ascii="Times New Roman" w:hAnsi="Times New Roman" w:cs="Times New Roman"/>
          <w:b w:val="0"/>
          <w:sz w:val="26"/>
          <w:szCs w:val="26"/>
        </w:rPr>
        <w:t>.4</w:t>
      </w:r>
      <w:proofErr w:type="gramStart"/>
      <w:r w:rsidRPr="00C32856">
        <w:rPr>
          <w:rFonts w:ascii="Times New Roman" w:hAnsi="Times New Roman" w:cs="Times New Roman"/>
          <w:b w:val="0"/>
          <w:sz w:val="26"/>
          <w:szCs w:val="26"/>
        </w:rPr>
        <w:t>. раздела</w:t>
      </w:r>
      <w:proofErr w:type="gramEnd"/>
      <w:r w:rsidRPr="00C328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C32856">
        <w:rPr>
          <w:rFonts w:ascii="Times New Roman" w:hAnsi="Times New Roman" w:cs="Times New Roman"/>
          <w:b w:val="0"/>
          <w:sz w:val="26"/>
          <w:szCs w:val="26"/>
        </w:rPr>
        <w:t xml:space="preserve"> Положения изложить в новой редакции:</w:t>
      </w:r>
    </w:p>
    <w:p w14:paraId="586A8792" w14:textId="77777777" w:rsidR="00546855" w:rsidRDefault="00546855" w:rsidP="0054685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p w14:paraId="09DFC415" w14:textId="77777777" w:rsidR="00546855" w:rsidRPr="00EA5404" w:rsidRDefault="00546855" w:rsidP="0054685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5404">
        <w:rPr>
          <w:rFonts w:ascii="Times New Roman" w:hAnsi="Times New Roman" w:cs="Times New Roman"/>
          <w:b w:val="0"/>
          <w:sz w:val="26"/>
          <w:szCs w:val="26"/>
          <w:lang w:eastAsia="en-US"/>
        </w:rPr>
        <w:lastRenderedPageBreak/>
        <w:t xml:space="preserve">«- для учебно-вспомогательного, медицинского персонала, специалистов и служащих общеотраслевых должностей, а также работников культуры, искусства и кинематографии не менее 40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%</w:t>
      </w:r>
      <w:r w:rsidRPr="00EA5404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от суммы двенадцатикратного размера окладов</w:t>
      </w:r>
      <w:r w:rsidRPr="00EA5404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68721D83" w14:textId="77777777" w:rsidR="00546855" w:rsidRPr="00EA20D2" w:rsidRDefault="00546855" w:rsidP="00546855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CE31A28" w14:textId="77777777" w:rsidR="00546855" w:rsidRPr="00EA20D2" w:rsidRDefault="00546855" w:rsidP="00546855">
      <w:pPr>
        <w:pStyle w:val="ConsPlusTitle"/>
        <w:widowControl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20D2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распространяет свое действие на правоотношения, возникшие с 01.01.2018 г. </w:t>
      </w:r>
    </w:p>
    <w:p w14:paraId="2F6F5C21" w14:textId="77777777" w:rsidR="00546855" w:rsidRPr="00EA20D2" w:rsidRDefault="00546855" w:rsidP="005468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E2E3188" w14:textId="77777777" w:rsidR="00546855" w:rsidRPr="00EA20D2" w:rsidRDefault="00546855" w:rsidP="00546855">
      <w:pPr>
        <w:pStyle w:val="ConsPlusTitle"/>
        <w:widowControl/>
        <w:ind w:left="14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20D2">
        <w:rPr>
          <w:rFonts w:ascii="Times New Roman" w:hAnsi="Times New Roman" w:cs="Times New Roman"/>
          <w:b w:val="0"/>
          <w:sz w:val="26"/>
          <w:szCs w:val="26"/>
        </w:rPr>
        <w:t>3. Разместить настоящее постановление на официальном сайте городского округа «Александровск-Сахалинский район».</w:t>
      </w:r>
    </w:p>
    <w:p w14:paraId="2D2F1C8D" w14:textId="77777777" w:rsidR="00546855" w:rsidRPr="00EA20D2" w:rsidRDefault="00546855" w:rsidP="0054685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03672784" w14:textId="77777777" w:rsidR="00546855" w:rsidRPr="00EA20D2" w:rsidRDefault="00546855" w:rsidP="00546855">
      <w:pPr>
        <w:pStyle w:val="ConsPlusTitle"/>
        <w:widowControl/>
        <w:numPr>
          <w:ilvl w:val="0"/>
          <w:numId w:val="4"/>
        </w:numPr>
        <w:ind w:left="14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20D2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возложить на вице-мэра городского округа «Александровск-Сахалинский район» Ю.В. Исаеву.</w:t>
      </w:r>
    </w:p>
    <w:p w14:paraId="2763A1B6" w14:textId="77777777" w:rsidR="00546855" w:rsidRPr="00EA20D2" w:rsidRDefault="00546855" w:rsidP="0054685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46855" w:rsidRPr="00EA20D2" w14:paraId="13D07042" w14:textId="77777777" w:rsidTr="00FB2D26">
        <w:tc>
          <w:tcPr>
            <w:tcW w:w="9889" w:type="dxa"/>
            <w:shd w:val="clear" w:color="auto" w:fill="auto"/>
          </w:tcPr>
          <w:p w14:paraId="343F83C8" w14:textId="77777777" w:rsidR="00546855" w:rsidRPr="00EA20D2" w:rsidRDefault="00546855" w:rsidP="00FB2D26">
            <w:pPr>
              <w:pStyle w:val="ConsPlusTitle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FA32F" w14:textId="77777777" w:rsidR="008B7FA3" w:rsidRDefault="00546855" w:rsidP="00FB2D26">
            <w:pPr>
              <w:pStyle w:val="ConsPlusTitle"/>
              <w:widowControl/>
              <w:ind w:right="-95"/>
              <w:rPr>
                <w:rFonts w:ascii="Times New Roman" w:hAnsi="Times New Roman" w:cs="Times New Roman"/>
                <w:sz w:val="26"/>
                <w:szCs w:val="26"/>
              </w:rPr>
            </w:pPr>
            <w:r w:rsidRPr="00EA20D2">
              <w:rPr>
                <w:rFonts w:ascii="Times New Roman" w:hAnsi="Times New Roman" w:cs="Times New Roman"/>
                <w:sz w:val="26"/>
                <w:szCs w:val="26"/>
              </w:rPr>
              <w:t xml:space="preserve">Мэр городского округа </w:t>
            </w:r>
          </w:p>
          <w:p w14:paraId="7A07AEF9" w14:textId="201A86A7" w:rsidR="00546855" w:rsidRPr="00EA20D2" w:rsidRDefault="00546855" w:rsidP="008B7FA3">
            <w:pPr>
              <w:pStyle w:val="ConsPlusTitle"/>
              <w:widowControl/>
              <w:ind w:right="-95"/>
              <w:rPr>
                <w:rFonts w:ascii="Times New Roman" w:hAnsi="Times New Roman" w:cs="Times New Roman"/>
                <w:sz w:val="26"/>
                <w:szCs w:val="26"/>
              </w:rPr>
            </w:pPr>
            <w:r w:rsidRPr="00EA20D2">
              <w:rPr>
                <w:rFonts w:ascii="Times New Roman" w:hAnsi="Times New Roman" w:cs="Times New Roman"/>
                <w:sz w:val="26"/>
                <w:szCs w:val="26"/>
              </w:rPr>
              <w:t xml:space="preserve">«Александровск-  Сахалинский </w:t>
            </w:r>
            <w:proofErr w:type="gramStart"/>
            <w:r w:rsidRPr="00EA20D2">
              <w:rPr>
                <w:rFonts w:ascii="Times New Roman" w:hAnsi="Times New Roman" w:cs="Times New Roman"/>
                <w:sz w:val="26"/>
                <w:szCs w:val="26"/>
              </w:rPr>
              <w:t xml:space="preserve">район»   </w:t>
            </w:r>
            <w:proofErr w:type="gramEnd"/>
            <w:r w:rsidRPr="00EA20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B7F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EA20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FA3" w:rsidRPr="00EA20D2">
              <w:rPr>
                <w:rFonts w:ascii="Times New Roman" w:hAnsi="Times New Roman" w:cs="Times New Roman"/>
                <w:sz w:val="26"/>
                <w:szCs w:val="26"/>
              </w:rPr>
              <w:t>В.А. Иль</w:t>
            </w:r>
          </w:p>
        </w:tc>
      </w:tr>
    </w:tbl>
    <w:p w14:paraId="3E6F59BC" w14:textId="77777777" w:rsidR="00546855" w:rsidRDefault="00546855" w:rsidP="005468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50D25F42" w14:textId="77777777" w:rsidR="00546855" w:rsidRDefault="00546855" w:rsidP="00546855"/>
    <w:p w14:paraId="0A1CF904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5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6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7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8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9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A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B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C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D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E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0F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0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1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2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3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4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5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6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1CF917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F5A09" w:rsidRPr="00CF5A09" w14:paraId="0A1CF91C" w14:textId="77777777" w:rsidTr="00461308">
        <w:tc>
          <w:tcPr>
            <w:tcW w:w="5213" w:type="dxa"/>
            <w:shd w:val="clear" w:color="auto" w:fill="auto"/>
          </w:tcPr>
          <w:p w14:paraId="0A1CF919" w14:textId="5DBE6ED0" w:rsidR="00CF5A09" w:rsidRPr="00CF5A09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0A1CF91B" w14:textId="0AB24A7A" w:rsidR="00CF5A09" w:rsidRPr="00CF5A09" w:rsidRDefault="00CF5A09" w:rsidP="00CF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A1CF91D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CF91E" w14:textId="77777777" w:rsidR="00A5403A" w:rsidRPr="00CF5A09" w:rsidRDefault="00A5403A" w:rsidP="00CF5A09"/>
    <w:sectPr w:rsidR="00A5403A" w:rsidRPr="00CF5A09" w:rsidSect="001F6A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D42F3" w14:textId="77777777" w:rsidR="00396E49" w:rsidRDefault="00396E49" w:rsidP="00E654EF">
      <w:pPr>
        <w:spacing w:after="0" w:line="240" w:lineRule="auto"/>
      </w:pPr>
      <w:r>
        <w:separator/>
      </w:r>
    </w:p>
  </w:endnote>
  <w:endnote w:type="continuationSeparator" w:id="0">
    <w:p w14:paraId="07247EB5" w14:textId="77777777" w:rsidR="00396E49" w:rsidRDefault="00396E4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CF927" w14:textId="77777777" w:rsidR="00E654EF" w:rsidRDefault="005A0D8A">
    <w:pPr>
      <w:pStyle w:val="aa"/>
    </w:pPr>
    <w:r>
      <w:rPr>
        <w:rFonts w:cs="Arial"/>
        <w:b/>
        <w:szCs w:val="18"/>
      </w:rPr>
      <w:t>(</w:t>
    </w:r>
    <w:proofErr w:type="gramStart"/>
    <w:r>
      <w:rPr>
        <w:rFonts w:cs="Arial"/>
        <w:b/>
        <w:szCs w:val="18"/>
      </w:rPr>
      <w:t>п</w:t>
    </w:r>
    <w:proofErr w:type="gramEnd"/>
    <w:r>
      <w:rPr>
        <w:rFonts w:cs="Arial"/>
        <w:b/>
        <w:szCs w:val="18"/>
      </w:rPr>
      <w:t>)-5.14.32-84/18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1AEC" w14:textId="77777777" w:rsidR="00396E49" w:rsidRDefault="00396E49" w:rsidP="00E654EF">
      <w:pPr>
        <w:spacing w:after="0" w:line="240" w:lineRule="auto"/>
      </w:pPr>
      <w:r>
        <w:separator/>
      </w:r>
    </w:p>
  </w:footnote>
  <w:footnote w:type="continuationSeparator" w:id="0">
    <w:p w14:paraId="3C9BFBA2" w14:textId="77777777" w:rsidR="00396E49" w:rsidRDefault="00396E4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017C"/>
    <w:multiLevelType w:val="multilevel"/>
    <w:tmpl w:val="6B783D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2119"/>
    <w:multiLevelType w:val="hybridMultilevel"/>
    <w:tmpl w:val="8624BA48"/>
    <w:lvl w:ilvl="0" w:tplc="F1CA83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2008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96E49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322EB"/>
    <w:rsid w:val="00535A8D"/>
    <w:rsid w:val="00545CA1"/>
    <w:rsid w:val="0054673C"/>
    <w:rsid w:val="00546855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7FA3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8F4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546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5468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69D84-6D37-42F3-B478-0C5C9918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Рымарь Наталья В.</cp:lastModifiedBy>
  <cp:revision>6</cp:revision>
  <cp:lastPrinted>2018-03-06T03:06:00Z</cp:lastPrinted>
  <dcterms:created xsi:type="dcterms:W3CDTF">2016-11-23T05:04:00Z</dcterms:created>
  <dcterms:modified xsi:type="dcterms:W3CDTF">2018-03-06T03:09:00Z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