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341294E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D7824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27.07.2018</w:t>
      </w:r>
      <w:proofErr w:type="gramEnd"/>
      <w:r w:rsidR="00AD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D7824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485C4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 xml:space="preserve">О предоставлении Комитету по управлению </w:t>
      </w:r>
    </w:p>
    <w:p w14:paraId="7D71FCA1" w14:textId="4B687EB6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0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 собственностью городского </w:t>
      </w:r>
    </w:p>
    <w:p w14:paraId="217C303E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070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 «Александровск-Сахалинский район» </w:t>
      </w:r>
    </w:p>
    <w:p w14:paraId="02D1ECC7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 xml:space="preserve">Сахалинской </w:t>
      </w:r>
      <w:proofErr w:type="gramStart"/>
      <w:r w:rsidRPr="00A70070">
        <w:rPr>
          <w:rFonts w:ascii="Times New Roman" w:hAnsi="Times New Roman" w:cs="Times New Roman"/>
          <w:b/>
          <w:sz w:val="28"/>
          <w:szCs w:val="28"/>
        </w:rPr>
        <w:t>области  в</w:t>
      </w:r>
      <w:proofErr w:type="gram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 постоянное </w:t>
      </w:r>
    </w:p>
    <w:p w14:paraId="42E811B1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70070">
        <w:rPr>
          <w:rFonts w:ascii="Times New Roman" w:hAnsi="Times New Roman" w:cs="Times New Roman"/>
          <w:b/>
          <w:sz w:val="28"/>
          <w:szCs w:val="28"/>
        </w:rPr>
        <w:t>бессрочное</w:t>
      </w:r>
      <w:proofErr w:type="gram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) пользование  земельного </w:t>
      </w:r>
    </w:p>
    <w:p w14:paraId="5E0BDC9C" w14:textId="10D8CF84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070">
        <w:rPr>
          <w:rFonts w:ascii="Times New Roman" w:hAnsi="Times New Roman" w:cs="Times New Roman"/>
          <w:b/>
          <w:sz w:val="28"/>
          <w:szCs w:val="28"/>
        </w:rPr>
        <w:t xml:space="preserve">участка,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070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14:paraId="2E7ABD7D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>Сахалинская область, Александровск-</w:t>
      </w:r>
    </w:p>
    <w:p w14:paraId="098DC226" w14:textId="77777777" w:rsid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>Сахалинский район, г. Александровск-</w:t>
      </w:r>
    </w:p>
    <w:p w14:paraId="400578ED" w14:textId="1E5DD59E" w:rsidR="00A70070" w:rsidRP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70">
        <w:rPr>
          <w:rFonts w:ascii="Times New Roman" w:hAnsi="Times New Roman" w:cs="Times New Roman"/>
          <w:b/>
          <w:sz w:val="28"/>
          <w:szCs w:val="28"/>
        </w:rPr>
        <w:t xml:space="preserve">Сахалинский, ул. 1-я </w:t>
      </w:r>
      <w:proofErr w:type="spellStart"/>
      <w:r w:rsidRPr="00A70070">
        <w:rPr>
          <w:rFonts w:ascii="Times New Roman" w:hAnsi="Times New Roman" w:cs="Times New Roman"/>
          <w:b/>
          <w:sz w:val="28"/>
          <w:szCs w:val="28"/>
        </w:rPr>
        <w:t>Дуйская</w:t>
      </w:r>
      <w:proofErr w:type="spellEnd"/>
      <w:r w:rsidRPr="00A70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257D4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9C879" w14:textId="77777777" w:rsidR="00A70070" w:rsidRPr="00A70070" w:rsidRDefault="00A70070" w:rsidP="00A700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>В соответствии со статьями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 № 131-ФЗ «Об общих принципах организации местного самоуправления в Российской Федерации»,  Федеральным законом от 24.07.2007 № 221-ФЗ «О кадастровой деятельности», Федеральным законом от 13.07.2015 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</w:t>
      </w:r>
      <w:r w:rsidRPr="00A70070">
        <w:rPr>
          <w:rFonts w:ascii="Times New Roman" w:hAnsi="Times New Roman" w:cs="Times New Roman"/>
          <w:sz w:val="28"/>
          <w:szCs w:val="28"/>
        </w:rPr>
        <w:lastRenderedPageBreak/>
        <w:t xml:space="preserve">Сахалинским КУМС  документов, администрация городского округа «Александровск-Сахалинский район» </w:t>
      </w:r>
      <w:r w:rsidRPr="00A7007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70070">
        <w:rPr>
          <w:rFonts w:ascii="Times New Roman" w:hAnsi="Times New Roman" w:cs="Times New Roman"/>
          <w:sz w:val="28"/>
          <w:szCs w:val="28"/>
        </w:rPr>
        <w:t>:</w:t>
      </w:r>
    </w:p>
    <w:p w14:paraId="6B6C7B2F" w14:textId="77777777" w:rsidR="00A70070" w:rsidRPr="00A70070" w:rsidRDefault="00A70070" w:rsidP="00A70070">
      <w:pPr>
        <w:pStyle w:val="ac"/>
        <w:jc w:val="center"/>
        <w:rPr>
          <w:szCs w:val="28"/>
        </w:rPr>
      </w:pPr>
      <w:r w:rsidRPr="00A70070">
        <w:rPr>
          <w:szCs w:val="28"/>
        </w:rPr>
        <w:t xml:space="preserve">         </w:t>
      </w:r>
    </w:p>
    <w:p w14:paraId="3BBEA0E0" w14:textId="77777777" w:rsidR="00A70070" w:rsidRPr="00A70070" w:rsidRDefault="00A70070" w:rsidP="00A7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23000 м</w:t>
      </w:r>
      <w:proofErr w:type="gramStart"/>
      <w:r w:rsidRPr="00A700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007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70070">
        <w:rPr>
          <w:rFonts w:ascii="Times New Roman" w:hAnsi="Times New Roman" w:cs="Times New Roman"/>
          <w:sz w:val="28"/>
          <w:szCs w:val="28"/>
        </w:rPr>
        <w:t xml:space="preserve"> кадастровым номером 65:21:0000000:306 по   адресу: Сахалинская область, р-н Александровск - Сахалинский, г. Александровск - Сахалинский, ул. 1-я </w:t>
      </w:r>
      <w:proofErr w:type="spellStart"/>
      <w:r w:rsidRPr="00A70070">
        <w:rPr>
          <w:rFonts w:ascii="Times New Roman" w:hAnsi="Times New Roman" w:cs="Times New Roman"/>
          <w:sz w:val="28"/>
          <w:szCs w:val="28"/>
        </w:rPr>
        <w:t>Дуйская</w:t>
      </w:r>
      <w:proofErr w:type="spellEnd"/>
      <w:r w:rsidRPr="00A70070">
        <w:rPr>
          <w:rFonts w:ascii="Times New Roman" w:hAnsi="Times New Roman" w:cs="Times New Roman"/>
          <w:sz w:val="28"/>
          <w:szCs w:val="28"/>
        </w:rPr>
        <w:t xml:space="preserve">. Категория земель: земли населенных пунктов. Разрешенное использование земельного участка: коммунальное обслуживание. </w:t>
      </w:r>
    </w:p>
    <w:p w14:paraId="1B2E934F" w14:textId="77777777" w:rsidR="00A70070" w:rsidRPr="00A70070" w:rsidRDefault="00A70070" w:rsidP="00A70070">
      <w:pPr>
        <w:pStyle w:val="ac"/>
        <w:jc w:val="both"/>
        <w:rPr>
          <w:szCs w:val="28"/>
        </w:rPr>
      </w:pPr>
      <w:r w:rsidRPr="00A70070">
        <w:rPr>
          <w:szCs w:val="28"/>
        </w:rPr>
        <w:t xml:space="preserve">         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64D600AF" w14:textId="77777777" w:rsidR="00A70070" w:rsidRP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 xml:space="preserve">  - использовать земельный участок в </w:t>
      </w:r>
      <w:proofErr w:type="gramStart"/>
      <w:r w:rsidRPr="00A70070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A70070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и  целевым назначением;</w:t>
      </w:r>
    </w:p>
    <w:p w14:paraId="00E52241" w14:textId="77777777" w:rsidR="00A70070" w:rsidRP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 xml:space="preserve">- зарегистрировать право постоянного (бессрочного) пользования на земельный участок </w:t>
      </w:r>
      <w:proofErr w:type="gramStart"/>
      <w:r w:rsidRPr="00A70070">
        <w:rPr>
          <w:rFonts w:ascii="Times New Roman" w:hAnsi="Times New Roman" w:cs="Times New Roman"/>
          <w:sz w:val="28"/>
          <w:szCs w:val="28"/>
        </w:rPr>
        <w:t>в  Управлении</w:t>
      </w:r>
      <w:proofErr w:type="gramEnd"/>
      <w:r w:rsidRPr="00A7007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Сахалинской области.</w:t>
      </w:r>
    </w:p>
    <w:p w14:paraId="715FC192" w14:textId="77777777" w:rsidR="00A70070" w:rsidRP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разместить на официальном Интернет-сайте городского округа «Александровск-Сахалинский район».</w:t>
      </w:r>
    </w:p>
    <w:p w14:paraId="0191F375" w14:textId="77777777" w:rsidR="00A70070" w:rsidRPr="00A70070" w:rsidRDefault="00A70070" w:rsidP="00A7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70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5735806E" w14:textId="77777777" w:rsidR="00A70070" w:rsidRPr="00A70070" w:rsidRDefault="00A70070" w:rsidP="00A700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DF7C51F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  <w:proofErr w:type="spellEnd"/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5.14.33-491-п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11A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0070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D7824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A70070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A700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rsid w:val="00A70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00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00ae519a-a787-4cb6-a9f3-e0d2ce624f96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94755F8C-2C0C-4D0F-9809-C5A089D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7</cp:revision>
  <cp:lastPrinted>2018-07-29T23:33:00Z</cp:lastPrinted>
  <dcterms:created xsi:type="dcterms:W3CDTF">2016-11-23T05:04:00Z</dcterms:created>
  <dcterms:modified xsi:type="dcterms:W3CDTF">2018-07-29T23:35:00Z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