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2C6658" w14:paraId="153F4C2A" w14:textId="77777777" w:rsidTr="001E1E32">
        <w:trPr>
          <w:trHeight w:val="1917"/>
        </w:trPr>
        <w:tc>
          <w:tcPr>
            <w:tcW w:w="5443" w:type="dxa"/>
          </w:tcPr>
          <w:p w14:paraId="31E658C1" w14:textId="65A45968" w:rsidR="004B7609" w:rsidRPr="00F150FC" w:rsidRDefault="001E1E32" w:rsidP="00F1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50F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15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F150FC" w:rsidRPr="00F150FC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15.06.2020 </w:t>
                </w:r>
              </w:sdtContent>
            </w:sdt>
            <w:r w:rsidR="004B7609" w:rsidRPr="00F150F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F150FC" w:rsidRPr="00F150FC">
                  <w:rPr>
                    <w:rFonts w:ascii="Times New Roman" w:hAnsi="Times New Roman" w:cs="Times New Roman"/>
                    <w:sz w:val="28"/>
                    <w:szCs w:val="28"/>
                  </w:rPr>
                  <w:t>368</w:t>
                </w:r>
              </w:sdtContent>
            </w:sdt>
          </w:p>
          <w:p w14:paraId="6CE7B2A3" w14:textId="504FEE0F" w:rsidR="004B7609" w:rsidRPr="00626FA2" w:rsidRDefault="00780206" w:rsidP="004B7609">
            <w:pPr>
              <w:rPr>
                <w:sz w:val="28"/>
                <w:szCs w:val="28"/>
              </w:rPr>
            </w:pPr>
            <w:r w:rsidRPr="002C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2C6658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2C6658" w14:paraId="63C24B3D" w14:textId="77777777" w:rsidTr="001E1E32">
        <w:trPr>
          <w:trHeight w:val="332"/>
        </w:trPr>
        <w:tc>
          <w:tcPr>
            <w:tcW w:w="5443" w:type="dxa"/>
          </w:tcPr>
          <w:p w14:paraId="3859B004" w14:textId="70FBA3BA" w:rsidR="00500FE8" w:rsidRPr="004B7609" w:rsidRDefault="00262A74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применения бюджетной классификации Российской Федерации в части</w:t>
            </w:r>
            <w:r w:rsidR="000604C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относящейся к бюджету городского округа «Александровск-Сахалинс</w:t>
            </w:r>
            <w:r w:rsidR="000D1A32">
              <w:rPr>
                <w:rFonts w:ascii="Times New Roman" w:hAnsi="Times New Roman" w:cs="Times New Roman"/>
                <w:b/>
                <w:sz w:val="28"/>
                <w:szCs w:val="28"/>
              </w:rPr>
              <w:t>кий район»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8B6DFE" w14:textId="77777777" w:rsidR="0067170B" w:rsidRPr="00C40D5D" w:rsidRDefault="0067170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E749BB" w14:textId="77777777" w:rsidR="00E1396E" w:rsidRPr="00C40D5D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91EF7E" w14:textId="591AFB17" w:rsidR="000D1A32" w:rsidRPr="00C40D5D" w:rsidRDefault="000D1A32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A683D0" w14:textId="19D68490" w:rsidR="000D1A32" w:rsidRPr="00C40D5D" w:rsidRDefault="000D1A32" w:rsidP="00C64E78">
      <w:pPr>
        <w:widowControl w:val="0"/>
        <w:autoSpaceDE w:val="0"/>
        <w:autoSpaceDN w:val="0"/>
        <w:adjustRightInd w:val="0"/>
        <w:spacing w:after="480" w:line="240" w:lineRule="auto"/>
        <w:ind w:right="-1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D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статьей 9 Бюджетного кодекса Российской Федерации, Приказом Минфина России от 06.06.2019г. №85н "О Порядке формирования и применения кодов бюджетной классификации Российской Федерации, их структуре и принципах назначения", администрация городского округа «Александровск-Сахалинский район» постановляет:</w:t>
      </w:r>
    </w:p>
    <w:p w14:paraId="13F92C5D" w14:textId="2EE02453" w:rsidR="000D1A32" w:rsidRPr="00C40D5D" w:rsidRDefault="000D1A32" w:rsidP="00C40D5D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D5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Порядок применения бюджетной классификации Российской Федерации в части,</w:t>
      </w:r>
      <w:r w:rsidR="006C3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0D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относящейся к бюджету городского округа «Александровск-Сахалинский район» (прилагается).</w:t>
      </w:r>
    </w:p>
    <w:p w14:paraId="3AF29085" w14:textId="77777777" w:rsidR="000604C3" w:rsidRPr="00C40D5D" w:rsidRDefault="000604C3" w:rsidP="00C40D5D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40D5D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50AC127E" w14:textId="6838B253" w:rsidR="000604C3" w:rsidRPr="00C40D5D" w:rsidRDefault="000604C3" w:rsidP="00C40D5D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D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</w:t>
      </w:r>
      <w:r w:rsidR="00C40D5D">
        <w:rPr>
          <w:rFonts w:ascii="Times New Roman" w:eastAsia="Times New Roman" w:hAnsi="Times New Roman" w:cs="Times New Roman"/>
          <w:sz w:val="26"/>
          <w:szCs w:val="26"/>
          <w:lang w:eastAsia="ru-RU"/>
        </w:rPr>
        <w:t>оящее постановление вступает в силу</w:t>
      </w:r>
      <w:r w:rsidRPr="00C40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момента опубликования и применяется к правоотношениям, возникающим при составлении и исполнении бюджета городского округа «Александровск-Сахалинский район», начиная с бюджета на 2020 год и плановый период 2021-2022 годов.</w:t>
      </w:r>
    </w:p>
    <w:p w14:paraId="21267FEE" w14:textId="46B3EAC4" w:rsidR="000604C3" w:rsidRPr="00C40D5D" w:rsidRDefault="000604C3" w:rsidP="00C40D5D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40D5D">
        <w:rPr>
          <w:rFonts w:ascii="Times New Roman" w:hAnsi="Times New Roman" w:cs="Times New Roman"/>
          <w:sz w:val="26"/>
          <w:szCs w:val="26"/>
        </w:rPr>
        <w:t>Контроль за исполнением данного постановления возложить на первого вице-мэра городского округа «Александровск-Сахалинский район»</w:t>
      </w:r>
      <w:r w:rsidR="00C40D5D" w:rsidRPr="00C40D5D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C40D5D" w14:paraId="68257D5D" w14:textId="77777777" w:rsidTr="00461308">
        <w:tc>
          <w:tcPr>
            <w:tcW w:w="5213" w:type="dxa"/>
            <w:shd w:val="clear" w:color="auto" w:fill="auto"/>
          </w:tcPr>
          <w:p w14:paraId="5D18CD56" w14:textId="77777777" w:rsidR="0066201E" w:rsidRDefault="0066201E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0FFE9721" w14:textId="7D39E25F" w:rsidR="00272276" w:rsidRPr="00C40D5D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0D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C40D5D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0D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C40D5D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1FD7781A" w:rsidR="00272276" w:rsidRPr="00C40D5D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0D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В.А.</w:t>
            </w:r>
            <w:r w:rsidR="00A10E91" w:rsidRPr="00C40D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C40D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1C8E44" w14:textId="77777777" w:rsidR="00B4230C" w:rsidRDefault="00B4230C" w:rsidP="00B4230C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4610445" w14:textId="77777777" w:rsidR="0067170B" w:rsidRDefault="0067170B" w:rsidP="007E04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DAC99" w14:textId="77777777" w:rsidR="007E0415" w:rsidRPr="0067170B" w:rsidRDefault="007E0415" w:rsidP="007E04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7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14:paraId="29B33D81" w14:textId="637EB4DC" w:rsidR="007E0415" w:rsidRPr="0067170B" w:rsidRDefault="007E0415" w:rsidP="007E04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7170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671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постановлению администрации</w:t>
      </w:r>
    </w:p>
    <w:p w14:paraId="0DCBDF06" w14:textId="77777777" w:rsidR="0067170B" w:rsidRDefault="007E0415" w:rsidP="007E04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7170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proofErr w:type="gramEnd"/>
      <w:r w:rsidRPr="00671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</w:t>
      </w:r>
    </w:p>
    <w:p w14:paraId="5C4B421F" w14:textId="2D98A9AC" w:rsidR="007E0415" w:rsidRPr="0067170B" w:rsidRDefault="007E0415" w:rsidP="007E04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70B">
        <w:rPr>
          <w:rFonts w:ascii="Times New Roman" w:eastAsia="Times New Roman" w:hAnsi="Times New Roman" w:cs="Times New Roman"/>
          <w:sz w:val="26"/>
          <w:szCs w:val="26"/>
          <w:lang w:eastAsia="ru-RU"/>
        </w:rPr>
        <w:t>«Александровск-Сахалинский район»</w:t>
      </w:r>
    </w:p>
    <w:p w14:paraId="52179320" w14:textId="6B416C01" w:rsidR="007E0415" w:rsidRPr="0067170B" w:rsidRDefault="0067170B" w:rsidP="007E04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7170B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7170B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alias w:val="{RegDate}"/>
          <w:tag w:val="{RegDate}"/>
          <w:id w:val="299580385"/>
          <w:placeholder>
            <w:docPart w:val="642A494132D14FAFABC7AA317952100B"/>
          </w:placeholder>
        </w:sdtPr>
        <w:sdtContent>
          <w:r w:rsidRPr="0067170B">
            <w:rPr>
              <w:rFonts w:ascii="Times New Roman" w:hAnsi="Times New Roman" w:cs="Times New Roman"/>
              <w:sz w:val="26"/>
              <w:szCs w:val="26"/>
            </w:rPr>
            <w:t xml:space="preserve">15.06.2020 </w:t>
          </w:r>
        </w:sdtContent>
      </w:sdt>
      <w:r w:rsidRPr="0067170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Pr="0067170B">
        <w:rPr>
          <w:rFonts w:ascii="Times New Roman" w:hAnsi="Times New Roman" w:cs="Times New Roman"/>
          <w:sz w:val="26"/>
          <w:szCs w:val="26"/>
        </w:rPr>
        <w:t xml:space="preserve">№ </w:t>
      </w:r>
      <w:sdt>
        <w:sdtPr>
          <w:rPr>
            <w:rFonts w:ascii="Times New Roman" w:hAnsi="Times New Roman" w:cs="Times New Roman"/>
            <w:sz w:val="26"/>
            <w:szCs w:val="26"/>
            <w:lang w:val="en-US"/>
          </w:rPr>
          <w:alias w:val="{RegNumber}"/>
          <w:tag w:val="{RegNumber}"/>
          <w:id w:val="1718781385"/>
          <w:placeholder>
            <w:docPart w:val="B46CB9077329464980AB3B3CD85204A2"/>
          </w:placeholder>
        </w:sdtPr>
        <w:sdtContent>
          <w:r w:rsidRPr="0067170B">
            <w:rPr>
              <w:rFonts w:ascii="Times New Roman" w:hAnsi="Times New Roman" w:cs="Times New Roman"/>
              <w:sz w:val="26"/>
              <w:szCs w:val="26"/>
            </w:rPr>
            <w:t>368</w:t>
          </w:r>
        </w:sdtContent>
      </w:sdt>
      <w:bookmarkEnd w:id="0"/>
    </w:p>
    <w:p w14:paraId="50D12CB1" w14:textId="77777777" w:rsidR="007E0415" w:rsidRPr="007E0415" w:rsidRDefault="007E0415" w:rsidP="007E04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A865F" w14:textId="77777777" w:rsidR="00C64E78" w:rsidRDefault="007E0415" w:rsidP="007E0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04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</w:t>
      </w:r>
    </w:p>
    <w:p w14:paraId="03AC57B9" w14:textId="1051BB70" w:rsidR="007E0415" w:rsidRPr="007E0415" w:rsidRDefault="007E0415" w:rsidP="007E0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E04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применения</w:t>
      </w:r>
      <w:proofErr w:type="gramEnd"/>
      <w:r w:rsidRPr="007E04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бюджетной классификации Российской Федерации в части, относящейся к бюджету городского округа «Александровск-Сахалинский район»</w:t>
      </w:r>
    </w:p>
    <w:p w14:paraId="00D11198" w14:textId="77777777" w:rsidR="007E0415" w:rsidRPr="00C64E78" w:rsidRDefault="007E0415" w:rsidP="007E0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F9CAC56" w14:textId="77777777" w:rsidR="007E0415" w:rsidRPr="007E0415" w:rsidRDefault="007E0415" w:rsidP="007E041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4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14:paraId="688C6151" w14:textId="77777777" w:rsidR="007E0415" w:rsidRPr="007E0415" w:rsidRDefault="007E0415" w:rsidP="007E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C7E5264" w14:textId="77777777" w:rsidR="007E0415" w:rsidRPr="007E0415" w:rsidRDefault="007E0415" w:rsidP="007E0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41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Порядок разработан в соответствии с положениями глав 2 и 4 Бюджетного кодекса Российской Федерации и определяет коды главных администраторов доходов бюджета городского округа «Александровск-Сахалинский район» (далее – городской округ), структуру, перечень и коды целевых статей расходов, источников финансирования дефицита бюджета городского округа.</w:t>
      </w:r>
    </w:p>
    <w:p w14:paraId="452BAABB" w14:textId="77777777" w:rsidR="007E0415" w:rsidRPr="007E0415" w:rsidRDefault="007E0415" w:rsidP="00C64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составлении и исполнении бюджета городского округа в части доходов, расходов и источников финансирования дефицита бюджета применяются коды бюджетной классификации, сформированные в соответствии с Порядком формирования и применения кодов бюджетной классификации Российской Федерации, их структуре и принципах назначения, утвержденному приказом Министерства финансов Российской Федерации от 06.06.2019г. №85н (далее – Приказ №85н) и настоящим Порядком. </w:t>
      </w:r>
    </w:p>
    <w:p w14:paraId="3741B10F" w14:textId="77777777" w:rsidR="007E0415" w:rsidRPr="007E0415" w:rsidRDefault="007E0415" w:rsidP="007E041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326037" w14:textId="77777777" w:rsidR="007E0415" w:rsidRPr="007E0415" w:rsidRDefault="007E0415" w:rsidP="007E041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41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Главные администраторы доходов бюджета городского округа</w:t>
      </w:r>
    </w:p>
    <w:p w14:paraId="1DA22108" w14:textId="77777777" w:rsidR="007E0415" w:rsidRPr="007E0415" w:rsidRDefault="007E0415" w:rsidP="007E0415">
      <w:pPr>
        <w:widowControl w:val="0"/>
        <w:tabs>
          <w:tab w:val="left" w:pos="12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D9FDE7" w14:textId="77777777" w:rsidR="007E0415" w:rsidRPr="007E0415" w:rsidRDefault="007E0415" w:rsidP="007E041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4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Перечень главных администраторов доходов бюджета городского округа и закрепляемые за ними виды (подвиды) доходов на соответствующий финансовый год и плановый период утверждается Решением Собрания городского округа.</w:t>
      </w:r>
    </w:p>
    <w:p w14:paraId="18EE8A7F" w14:textId="77777777" w:rsidR="007E0415" w:rsidRPr="007E0415" w:rsidRDefault="007E0415" w:rsidP="007E0415">
      <w:pPr>
        <w:widowControl w:val="0"/>
        <w:tabs>
          <w:tab w:val="left" w:pos="12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43DC1E" w14:textId="77777777" w:rsidR="007E0415" w:rsidRPr="007E0415" w:rsidRDefault="007E0415" w:rsidP="007E0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415">
        <w:rPr>
          <w:rFonts w:ascii="Times New Roman" w:eastAsia="Times New Roman" w:hAnsi="Times New Roman" w:cs="Times New Roman"/>
          <w:sz w:val="26"/>
          <w:szCs w:val="26"/>
          <w:lang w:eastAsia="ru-RU"/>
        </w:rPr>
        <w:t>3. Главные распорядители средств бюджета городского округа</w:t>
      </w:r>
    </w:p>
    <w:p w14:paraId="5060244B" w14:textId="77777777" w:rsidR="007E0415" w:rsidRPr="007E0415" w:rsidRDefault="007E0415" w:rsidP="007E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35D3055" w14:textId="77777777" w:rsidR="007E0415" w:rsidRPr="007E0415" w:rsidRDefault="007E0415" w:rsidP="007E0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главных распорядителей бюджетных средств бюджета городского округа на соответствующий финансовый год и плановый период утверждается Решением Собрания городского округа в составе ведомственной структуры расходов бюджета городского округа.   </w:t>
      </w:r>
    </w:p>
    <w:p w14:paraId="7913F39C" w14:textId="77777777" w:rsidR="007E0415" w:rsidRPr="007E0415" w:rsidRDefault="007E0415" w:rsidP="007E0415">
      <w:pPr>
        <w:widowControl w:val="0"/>
        <w:tabs>
          <w:tab w:val="left" w:pos="12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75937F" w14:textId="77777777" w:rsidR="007E0415" w:rsidRPr="007E0415" w:rsidRDefault="007E0415" w:rsidP="007E0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415">
        <w:rPr>
          <w:rFonts w:ascii="Times New Roman" w:eastAsia="Times New Roman" w:hAnsi="Times New Roman" w:cs="Times New Roman"/>
          <w:sz w:val="26"/>
          <w:szCs w:val="26"/>
          <w:lang w:eastAsia="ru-RU"/>
        </w:rPr>
        <w:t>4. Целевые статьи расходов</w:t>
      </w:r>
    </w:p>
    <w:p w14:paraId="72A8314C" w14:textId="77777777" w:rsidR="007E0415" w:rsidRPr="007E0415" w:rsidRDefault="007E0415" w:rsidP="007E0415">
      <w:pPr>
        <w:widowControl w:val="0"/>
        <w:tabs>
          <w:tab w:val="left" w:pos="12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78195C" w14:textId="259797E0" w:rsidR="007E0415" w:rsidRPr="007E0415" w:rsidRDefault="007E0415" w:rsidP="007E041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4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Целевые статьи расходов бюджета городского округа обеспечивают привязку</w:t>
      </w:r>
      <w:r w:rsidR="00C64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041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ассигнований к муниципальным программам, их подпрограммам, основным мероприятиям муниципальных программ, не включенным в муниципальные программы направлениям деятельности органов местного самоуправления, муниципальных учреждений, указанных в ведомственной структуре расходов бюджета городского округа, и (или) к расходным обязательствам, подлежащим исполнению за счет средств бюджета городского округа.</w:t>
      </w:r>
    </w:p>
    <w:p w14:paraId="4F71B5DD" w14:textId="77777777" w:rsidR="007E0415" w:rsidRPr="007E0415" w:rsidRDefault="007E0415" w:rsidP="007E041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4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Структура кода целевой статьи расходов бюджета городского округа состоит из десяти разрядов (8-17 разряды кода классификации расходов бюджета) и включает в себя следующие составные части (таблица 1):</w:t>
      </w:r>
    </w:p>
    <w:p w14:paraId="585AB826" w14:textId="77777777" w:rsidR="007E0415" w:rsidRPr="007E0415" w:rsidRDefault="007E0415" w:rsidP="007E041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4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7E041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</w:t>
      </w:r>
      <w:proofErr w:type="gramEnd"/>
      <w:r w:rsidRPr="007E0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программного (непрограммного) направления расходов (8-9 разряды кода </w:t>
      </w:r>
      <w:r w:rsidRPr="007E04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классификации расходов бюджета), предназначенный для кодирования муниципальных программ, непрограммных направлений деятельности органов местного самоуправления, муниципальных учреждений, указанных в ведомственной структуре расходов бюджета городского округа, и (или) к расходным обязательствам, подлежащим исполнению за счет средств бюджета городского округа;</w:t>
      </w:r>
    </w:p>
    <w:p w14:paraId="2B5773FB" w14:textId="77777777" w:rsidR="007E0415" w:rsidRPr="007E0415" w:rsidRDefault="007E0415" w:rsidP="007E041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4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7E041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</w:t>
      </w:r>
      <w:proofErr w:type="gramEnd"/>
      <w:r w:rsidRPr="007E0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подпрограммы (10 разряд кода классификации расходов бюджета), предназначенный для кодирования подпрограмм муниципальных программ и непрограммных направлений деятельности органов местного самоуправления, муниципальных учреждений бюджета городского округа;</w:t>
      </w:r>
    </w:p>
    <w:p w14:paraId="5509266B" w14:textId="77777777" w:rsidR="007E0415" w:rsidRPr="007E0415" w:rsidRDefault="007E0415" w:rsidP="007E041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4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7E041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</w:t>
      </w:r>
      <w:proofErr w:type="gramEnd"/>
      <w:r w:rsidRPr="007E0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основного мероприятия (11-12 разряды кода классификации расходов бюджетов), предназначенный для кодирования основных мероприятий в рамках подпрограмм муниципальных программ бюджета городского округа;</w:t>
      </w:r>
    </w:p>
    <w:p w14:paraId="5B13C696" w14:textId="77777777" w:rsidR="007E0415" w:rsidRPr="007E0415" w:rsidRDefault="007E0415" w:rsidP="007E041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4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7E041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</w:t>
      </w:r>
      <w:proofErr w:type="gramEnd"/>
      <w:r w:rsidRPr="007E0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направления расходов (13-17 разряды кода классификации расходов бюджетов), предназначенный для кодирования направлений расходования средств, конкретизирующих (при необходимости) отдельные мероприятия.</w:t>
      </w:r>
    </w:p>
    <w:p w14:paraId="20B66207" w14:textId="77777777" w:rsidR="007E0415" w:rsidRPr="007E0415" w:rsidRDefault="007E0415" w:rsidP="007E0415">
      <w:pPr>
        <w:widowControl w:val="0"/>
        <w:tabs>
          <w:tab w:val="left" w:pos="127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41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p w14:paraId="0FDB71D9" w14:textId="77777777" w:rsidR="007E0415" w:rsidRPr="007E0415" w:rsidRDefault="007E0415" w:rsidP="007E04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907"/>
        <w:gridCol w:w="1077"/>
        <w:gridCol w:w="1077"/>
        <w:gridCol w:w="737"/>
        <w:gridCol w:w="680"/>
        <w:gridCol w:w="680"/>
        <w:gridCol w:w="680"/>
        <w:gridCol w:w="709"/>
      </w:tblGrid>
      <w:tr w:rsidR="007E0415" w:rsidRPr="007E0415" w14:paraId="78B67507" w14:textId="77777777" w:rsidTr="00286B2B">
        <w:tc>
          <w:tcPr>
            <w:tcW w:w="9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5A5C" w14:textId="77777777" w:rsidR="007E0415" w:rsidRPr="007E0415" w:rsidRDefault="007E0415" w:rsidP="007E0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E0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E0415">
              <w:rPr>
                <w:rFonts w:ascii="Times New Roman" w:eastAsia="Calibri" w:hAnsi="Times New Roman" w:cs="Times New Roman"/>
                <w:b/>
                <w:bCs/>
              </w:rPr>
              <w:t xml:space="preserve">Целевая статья </w:t>
            </w:r>
          </w:p>
        </w:tc>
      </w:tr>
      <w:tr w:rsidR="007E0415" w:rsidRPr="007E0415" w14:paraId="73405DA4" w14:textId="77777777" w:rsidTr="00286B2B">
        <w:tc>
          <w:tcPr>
            <w:tcW w:w="5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8642" w14:textId="77777777" w:rsidR="007E0415" w:rsidRPr="007E0415" w:rsidRDefault="007E0415" w:rsidP="007E0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0415">
              <w:rPr>
                <w:rFonts w:ascii="Times New Roman" w:eastAsia="Calibri" w:hAnsi="Times New Roman" w:cs="Times New Roman"/>
              </w:rPr>
              <w:t xml:space="preserve">Программная (непрограммная) статья </w:t>
            </w:r>
          </w:p>
        </w:tc>
        <w:tc>
          <w:tcPr>
            <w:tcW w:w="34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3711" w14:textId="77777777" w:rsidR="007E0415" w:rsidRPr="007E0415" w:rsidRDefault="007E0415" w:rsidP="007E0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0415">
              <w:rPr>
                <w:rFonts w:ascii="Times New Roman" w:eastAsia="Calibri" w:hAnsi="Times New Roman" w:cs="Times New Roman"/>
              </w:rPr>
              <w:t xml:space="preserve">Направление расходов </w:t>
            </w:r>
          </w:p>
        </w:tc>
      </w:tr>
      <w:tr w:rsidR="007E0415" w:rsidRPr="007E0415" w14:paraId="153F4333" w14:textId="77777777" w:rsidTr="00286B2B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4DF3" w14:textId="77777777" w:rsidR="007E0415" w:rsidRPr="007E0415" w:rsidRDefault="007E0415" w:rsidP="007E0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0415">
              <w:rPr>
                <w:rFonts w:ascii="Times New Roman" w:eastAsia="Calibri" w:hAnsi="Times New Roman" w:cs="Times New Roman"/>
              </w:rPr>
              <w:t xml:space="preserve">Программное (непрограммное) направление расходов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1002" w14:textId="77777777" w:rsidR="007E0415" w:rsidRPr="007E0415" w:rsidRDefault="007E0415" w:rsidP="007E0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0415">
              <w:rPr>
                <w:rFonts w:ascii="Times New Roman" w:eastAsia="Calibri" w:hAnsi="Times New Roman" w:cs="Times New Roman"/>
              </w:rPr>
              <w:t xml:space="preserve">Подпрограмма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076C" w14:textId="77777777" w:rsidR="007E0415" w:rsidRPr="007E0415" w:rsidRDefault="007E0415" w:rsidP="007E0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0415">
              <w:rPr>
                <w:rFonts w:ascii="Times New Roman" w:eastAsia="Calibri" w:hAnsi="Times New Roman" w:cs="Times New Roman"/>
              </w:rPr>
              <w:t xml:space="preserve">Основное мероприятие </w:t>
            </w:r>
          </w:p>
        </w:tc>
        <w:tc>
          <w:tcPr>
            <w:tcW w:w="34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AD3F" w14:textId="77777777" w:rsidR="007E0415" w:rsidRPr="007E0415" w:rsidRDefault="007E0415" w:rsidP="007E0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0415" w:rsidRPr="007E0415" w14:paraId="1DE2543B" w14:textId="77777777" w:rsidTr="00286B2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B1ED" w14:textId="77777777" w:rsidR="007E0415" w:rsidRPr="007E0415" w:rsidRDefault="007E0415" w:rsidP="007E0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0415">
              <w:rPr>
                <w:rFonts w:ascii="Times New Roman" w:eastAsia="Calibri" w:hAnsi="Times New Roman" w:cs="Times New Roman"/>
              </w:rPr>
              <w:t xml:space="preserve">8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A5FE" w14:textId="77777777" w:rsidR="007E0415" w:rsidRPr="007E0415" w:rsidRDefault="007E0415" w:rsidP="007E0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0415">
              <w:rPr>
                <w:rFonts w:ascii="Times New Roman" w:eastAsia="Calibri" w:hAnsi="Times New Roman" w:cs="Times New Roman"/>
              </w:rPr>
              <w:t xml:space="preserve">9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D366" w14:textId="77777777" w:rsidR="007E0415" w:rsidRPr="007E0415" w:rsidRDefault="007E0415" w:rsidP="007E0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0415">
              <w:rPr>
                <w:rFonts w:ascii="Times New Roman" w:eastAsia="Calibri" w:hAnsi="Times New Roman" w:cs="Times New Roman"/>
              </w:rPr>
              <w:t xml:space="preserve">10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A688" w14:textId="77777777" w:rsidR="007E0415" w:rsidRPr="007E0415" w:rsidRDefault="007E0415" w:rsidP="007E0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0415">
              <w:rPr>
                <w:rFonts w:ascii="Times New Roman" w:eastAsia="Calibri" w:hAnsi="Times New Roman" w:cs="Times New Roman"/>
              </w:rPr>
              <w:t xml:space="preserve">11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64E8" w14:textId="77777777" w:rsidR="007E0415" w:rsidRPr="007E0415" w:rsidRDefault="007E0415" w:rsidP="007E0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0415">
              <w:rPr>
                <w:rFonts w:ascii="Times New Roman" w:eastAsia="Calibri" w:hAnsi="Times New Roman" w:cs="Times New Roman"/>
              </w:rPr>
              <w:t xml:space="preserve">12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E648" w14:textId="77777777" w:rsidR="007E0415" w:rsidRPr="007E0415" w:rsidRDefault="007E0415" w:rsidP="007E0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0415">
              <w:rPr>
                <w:rFonts w:ascii="Times New Roman" w:eastAsia="Calibri" w:hAnsi="Times New Roman" w:cs="Times New Roman"/>
              </w:rPr>
              <w:t xml:space="preserve">13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355E" w14:textId="77777777" w:rsidR="007E0415" w:rsidRPr="007E0415" w:rsidRDefault="007E0415" w:rsidP="007E0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0415">
              <w:rPr>
                <w:rFonts w:ascii="Times New Roman" w:eastAsia="Calibri" w:hAnsi="Times New Roman" w:cs="Times New Roman"/>
              </w:rPr>
              <w:t xml:space="preserve">14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2F7C" w14:textId="77777777" w:rsidR="007E0415" w:rsidRPr="007E0415" w:rsidRDefault="007E0415" w:rsidP="007E0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0415">
              <w:rPr>
                <w:rFonts w:ascii="Times New Roman" w:eastAsia="Calibri" w:hAnsi="Times New Roman" w:cs="Times New Roman"/>
              </w:rPr>
              <w:t xml:space="preserve">15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AE2C" w14:textId="77777777" w:rsidR="007E0415" w:rsidRPr="007E0415" w:rsidRDefault="007E0415" w:rsidP="007E0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0415">
              <w:rPr>
                <w:rFonts w:ascii="Times New Roman" w:eastAsia="Calibri" w:hAnsi="Times New Roman" w:cs="Times New Roman"/>
              </w:rPr>
              <w:t xml:space="preserve">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86DA" w14:textId="77777777" w:rsidR="007E0415" w:rsidRPr="007E0415" w:rsidRDefault="007E0415" w:rsidP="007E0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0415">
              <w:rPr>
                <w:rFonts w:ascii="Times New Roman" w:eastAsia="Calibri" w:hAnsi="Times New Roman" w:cs="Times New Roman"/>
              </w:rPr>
              <w:t xml:space="preserve">17 </w:t>
            </w:r>
          </w:p>
        </w:tc>
      </w:tr>
    </w:tbl>
    <w:p w14:paraId="0EC618CE" w14:textId="77777777" w:rsidR="007E0415" w:rsidRPr="007E0415" w:rsidRDefault="007E0415" w:rsidP="007E0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B2413E" w14:textId="77777777" w:rsidR="007E0415" w:rsidRPr="007E0415" w:rsidRDefault="007E0415" w:rsidP="007E0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415">
        <w:rPr>
          <w:rFonts w:ascii="Times New Roman" w:eastAsia="Calibri" w:hAnsi="Times New Roman" w:cs="Times New Roman"/>
          <w:sz w:val="26"/>
          <w:szCs w:val="26"/>
        </w:rPr>
        <w:t xml:space="preserve">Целевым статьям расходов </w:t>
      </w:r>
      <w:r w:rsidRPr="007E041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городского округа</w:t>
      </w:r>
      <w:r w:rsidRPr="007E0415">
        <w:rPr>
          <w:rFonts w:ascii="Times New Roman" w:eastAsia="Calibri" w:hAnsi="Times New Roman" w:cs="Times New Roman"/>
          <w:sz w:val="26"/>
          <w:szCs w:val="26"/>
        </w:rPr>
        <w:t xml:space="preserve"> присваиваются уникальные коды, сформированные с применением буквенно-цифрового ряда: 0, 1, 2, 3, 4, 5, 6, 7, 8, 9, А, Б, В, Г, Д, Е, Ж, И, К, Л, М, Н, П, Р, С, Т, У, Ф, Ц, Ч, Ш, Щ, Э, Ю, Я, A, D, E, F, G, I, J, L, N, P, Q, R, S, T, U, V, W, Y, Z.</w:t>
      </w:r>
    </w:p>
    <w:p w14:paraId="317DE062" w14:textId="77777777" w:rsidR="007E0415" w:rsidRPr="007E0415" w:rsidRDefault="007E0415" w:rsidP="007E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E04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Перечень и коды целевых статей расходов бюджета городского округа на соответствующий финансовый год и плановый период утверждаются финансовым управлением городского округа «Александровск-Сахалинский район».</w:t>
      </w:r>
    </w:p>
    <w:p w14:paraId="4515E8EB" w14:textId="77777777" w:rsidR="007E0415" w:rsidRPr="007E0415" w:rsidRDefault="007E0415" w:rsidP="007E04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415">
        <w:rPr>
          <w:rFonts w:ascii="Times New Roman" w:eastAsia="Times New Roman" w:hAnsi="Times New Roman" w:cs="Times New Roman"/>
          <w:sz w:val="26"/>
          <w:szCs w:val="26"/>
          <w:lang w:eastAsia="ru-RU"/>
        </w:rPr>
        <w:t>Увязка направлений расходов с основным мероприятием подпрограммы муниципальной программы, а также увязка направлений расходов с непрограммным направлениями расходов деятельности органов местного самоуправления, муниципальных учреждений городского округа устанавливается по следующей структуре кода целевой статьи:</w:t>
      </w:r>
    </w:p>
    <w:p w14:paraId="749546A0" w14:textId="77777777" w:rsidR="007E0415" w:rsidRPr="007E0415" w:rsidRDefault="007E0415" w:rsidP="007E04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415">
        <w:rPr>
          <w:rFonts w:ascii="Times New Roman" w:eastAsia="Times New Roman" w:hAnsi="Times New Roman" w:cs="Times New Roman"/>
          <w:sz w:val="26"/>
          <w:szCs w:val="26"/>
          <w:lang w:eastAsia="ru-RU"/>
        </w:rPr>
        <w:t>ХХ 0 00 00000 - Муниципальная программа городского округа (непрограммные направления расходов)</w:t>
      </w:r>
    </w:p>
    <w:p w14:paraId="1DC35E5D" w14:textId="77777777" w:rsidR="007E0415" w:rsidRPr="007E0415" w:rsidRDefault="007E0415" w:rsidP="007E04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415">
        <w:rPr>
          <w:rFonts w:ascii="Times New Roman" w:eastAsia="Times New Roman" w:hAnsi="Times New Roman" w:cs="Times New Roman"/>
          <w:sz w:val="26"/>
          <w:szCs w:val="26"/>
          <w:lang w:eastAsia="ru-RU"/>
        </w:rPr>
        <w:t>ХХ Х 00 00000 - Подпрограмма муниципальной программы городского округа (непрограммные направления расходов)</w:t>
      </w:r>
    </w:p>
    <w:p w14:paraId="6B07E189" w14:textId="77777777" w:rsidR="007E0415" w:rsidRPr="007E0415" w:rsidRDefault="007E0415" w:rsidP="007E04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415">
        <w:rPr>
          <w:rFonts w:ascii="Times New Roman" w:eastAsia="Times New Roman" w:hAnsi="Times New Roman" w:cs="Times New Roman"/>
          <w:sz w:val="26"/>
          <w:szCs w:val="26"/>
          <w:lang w:eastAsia="ru-RU"/>
        </w:rPr>
        <w:t>ХХ Х ХХ 00000 - Основное мероприятие подпрограммы муниципальной программы городского округа (непрограммные направления расходов)</w:t>
      </w:r>
    </w:p>
    <w:p w14:paraId="2864371D" w14:textId="77777777" w:rsidR="007E0415" w:rsidRPr="007E0415" w:rsidRDefault="007E0415" w:rsidP="007E04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415">
        <w:rPr>
          <w:rFonts w:ascii="Times New Roman" w:eastAsia="Times New Roman" w:hAnsi="Times New Roman" w:cs="Times New Roman"/>
          <w:sz w:val="26"/>
          <w:szCs w:val="26"/>
          <w:lang w:eastAsia="ru-RU"/>
        </w:rPr>
        <w:t>ХХ Х ХХ ХХХХХ - Направление расходов на реализацию основного мероприятия подпрограммы муниципальной программы городского округа (непрограммные направления расходов)</w:t>
      </w:r>
    </w:p>
    <w:p w14:paraId="27A30E35" w14:textId="77777777" w:rsidR="007E0415" w:rsidRPr="007E0415" w:rsidRDefault="007E0415" w:rsidP="007E04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</w:t>
      </w:r>
      <w:r w:rsidRPr="007E04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кассовые расходы.</w:t>
      </w:r>
    </w:p>
    <w:p w14:paraId="3564C359" w14:textId="77777777" w:rsidR="007E0415" w:rsidRPr="007E0415" w:rsidRDefault="007E0415" w:rsidP="007E04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A6FABB" w14:textId="77777777" w:rsidR="007E0415" w:rsidRPr="007E0415" w:rsidRDefault="007E0415" w:rsidP="007E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EDCA20" w14:textId="77777777" w:rsidR="007E0415" w:rsidRPr="007E0415" w:rsidRDefault="007E0415" w:rsidP="007E04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E041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7E0415">
        <w:rPr>
          <w:rFonts w:ascii="Times New Roman" w:eastAsia="Calibri" w:hAnsi="Times New Roman" w:cs="Times New Roman"/>
          <w:bCs/>
          <w:sz w:val="26"/>
          <w:szCs w:val="26"/>
        </w:rPr>
        <w:t xml:space="preserve"> Источники финансирования дефицита бюджета</w:t>
      </w:r>
    </w:p>
    <w:p w14:paraId="3A700092" w14:textId="77777777" w:rsidR="007E0415" w:rsidRPr="007E0415" w:rsidRDefault="007E0415" w:rsidP="007E0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41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75D2BDCC" w14:textId="77777777" w:rsidR="007E0415" w:rsidRPr="007E0415" w:rsidRDefault="007E0415" w:rsidP="007E0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415">
        <w:rPr>
          <w:rFonts w:ascii="Times New Roman" w:eastAsia="Calibri" w:hAnsi="Times New Roman" w:cs="Times New Roman"/>
          <w:sz w:val="26"/>
          <w:szCs w:val="26"/>
        </w:rPr>
        <w:t xml:space="preserve">Перечень главных администраторов </w:t>
      </w:r>
      <w:r w:rsidRPr="007E0415">
        <w:rPr>
          <w:rFonts w:ascii="Times New Roman" w:eastAsia="Calibri" w:hAnsi="Times New Roman" w:cs="Times New Roman"/>
          <w:bCs/>
          <w:sz w:val="26"/>
          <w:szCs w:val="26"/>
        </w:rPr>
        <w:t>источников финансирования дефицита бюджета</w:t>
      </w:r>
      <w:r w:rsidRPr="007E0415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и </w:t>
      </w:r>
      <w:r w:rsidRPr="007E0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закрепляемые за ними </w:t>
      </w:r>
      <w:r w:rsidRPr="007E0415">
        <w:rPr>
          <w:rFonts w:ascii="Times New Roman" w:eastAsia="Calibri" w:hAnsi="Times New Roman" w:cs="Times New Roman"/>
          <w:sz w:val="26"/>
          <w:szCs w:val="26"/>
        </w:rPr>
        <w:t>коды источников финансирования дефицита бюджета городского округа</w:t>
      </w:r>
      <w:r w:rsidRPr="007E0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соответствующий финансовый год и плановый период утверждается Решением Собрания городского округа.</w:t>
      </w:r>
    </w:p>
    <w:p w14:paraId="30C8365E" w14:textId="77777777" w:rsidR="007E0415" w:rsidRPr="007E0415" w:rsidRDefault="007E0415" w:rsidP="007E0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E0415">
        <w:rPr>
          <w:rFonts w:ascii="Times New Roman" w:eastAsia="Calibri" w:hAnsi="Times New Roman" w:cs="Times New Roman"/>
          <w:bCs/>
          <w:sz w:val="26"/>
          <w:szCs w:val="26"/>
        </w:rPr>
        <w:t xml:space="preserve">Перечень кодов видов источников финансирования дефицита бюджета городского округа, главными администраторами которых являются органы местного самоуправления и (или) находящиеся в их ведении казенные учреждения </w:t>
      </w:r>
      <w:r w:rsidRPr="007E041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соответствующий финансовый год и плановый период утверждается финансовым управлением городского округа «Александровск-Сахалинский район».</w:t>
      </w:r>
    </w:p>
    <w:p w14:paraId="0BDA8659" w14:textId="77777777" w:rsidR="007E0415" w:rsidRPr="007E0415" w:rsidRDefault="007E0415" w:rsidP="007E0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8443EA5" w14:textId="77777777" w:rsidR="007E0415" w:rsidRPr="00DC1074" w:rsidRDefault="007E0415" w:rsidP="004B7609">
      <w:pPr>
        <w:spacing w:after="0"/>
        <w:jc w:val="both"/>
        <w:rPr>
          <w:sz w:val="20"/>
          <w:szCs w:val="20"/>
        </w:rPr>
      </w:pPr>
    </w:p>
    <w:sectPr w:rsidR="007E0415" w:rsidRPr="00DC1074" w:rsidSect="00B4230C">
      <w:footerReference w:type="default" r:id="rId13"/>
      <w:type w:val="continuous"/>
      <w:pgSz w:w="11906" w:h="16838" w:code="9"/>
      <w:pgMar w:top="851" w:right="567" w:bottom="851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A3FB8" w14:textId="77777777" w:rsidR="00717119" w:rsidRDefault="00717119" w:rsidP="00E654EF">
      <w:pPr>
        <w:spacing w:after="0" w:line="240" w:lineRule="auto"/>
      </w:pPr>
      <w:r>
        <w:separator/>
      </w:r>
    </w:p>
  </w:endnote>
  <w:endnote w:type="continuationSeparator" w:id="0">
    <w:p w14:paraId="235090BA" w14:textId="77777777" w:rsidR="00717119" w:rsidRDefault="00717119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5.14.31-357-п (п)/20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r>
      <w:rPr>
        <w:rFonts w:ascii="Times New Roman" w:eastAsia="Times New Roman" w:hAnsi="Times New Roman" w:cs="Arial"/>
        <w:b/>
        <w:sz w:val="20"/>
        <w:szCs w:val="20"/>
        <w:lang w:eastAsia="ru-RU"/>
      </w:rPr>
      <w:t>6.0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4B19D" w14:textId="77777777" w:rsidR="00717119" w:rsidRDefault="00717119" w:rsidP="00E654EF">
      <w:pPr>
        <w:spacing w:after="0" w:line="240" w:lineRule="auto"/>
      </w:pPr>
      <w:r>
        <w:separator/>
      </w:r>
    </w:p>
  </w:footnote>
  <w:footnote w:type="continuationSeparator" w:id="0">
    <w:p w14:paraId="3D49D142" w14:textId="77777777" w:rsidR="00717119" w:rsidRDefault="00717119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41F81"/>
    <w:multiLevelType w:val="hybridMultilevel"/>
    <w:tmpl w:val="7E9EE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F40EC"/>
    <w:multiLevelType w:val="hybridMultilevel"/>
    <w:tmpl w:val="B0D8DED0"/>
    <w:lvl w:ilvl="0" w:tplc="EF6805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04C3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1A3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093B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201E"/>
    <w:rsid w:val="00664653"/>
    <w:rsid w:val="00665C90"/>
    <w:rsid w:val="0067170B"/>
    <w:rsid w:val="006763F4"/>
    <w:rsid w:val="006852C9"/>
    <w:rsid w:val="00690114"/>
    <w:rsid w:val="0069291C"/>
    <w:rsid w:val="006A0F74"/>
    <w:rsid w:val="006B17CF"/>
    <w:rsid w:val="006B454D"/>
    <w:rsid w:val="006C3507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17119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0415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13CA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230C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0D5D"/>
    <w:rsid w:val="00C415FA"/>
    <w:rsid w:val="00C42811"/>
    <w:rsid w:val="00C46D3F"/>
    <w:rsid w:val="00C46FED"/>
    <w:rsid w:val="00C476CE"/>
    <w:rsid w:val="00C547DF"/>
    <w:rsid w:val="00C55462"/>
    <w:rsid w:val="00C60347"/>
    <w:rsid w:val="00C64E78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150FC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  <w:docPart>
      <w:docPartPr>
        <w:name w:val="642A494132D14FAFABC7AA31795210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77AA31-90DE-4FEE-B48F-7B1DDF49400F}"/>
      </w:docPartPr>
      <w:docPartBody>
        <w:p w:rsidR="00000000" w:rsidRDefault="00457310" w:rsidP="00457310">
          <w:pPr>
            <w:pStyle w:val="642A494132D14FAFABC7AA317952100B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46CB9077329464980AB3B3CD85204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0A8B48-F17A-4068-9A6A-0705E778A06C}"/>
      </w:docPartPr>
      <w:docPartBody>
        <w:p w:rsidR="00000000" w:rsidRDefault="00457310" w:rsidP="00457310">
          <w:pPr>
            <w:pStyle w:val="B46CB9077329464980AB3B3CD85204A2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457310"/>
    <w:rsid w:val="00A333A2"/>
    <w:rsid w:val="00CC2431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642A494132D14FAFABC7AA317952100B">
    <w:name w:val="642A494132D14FAFABC7AA317952100B"/>
    <w:rsid w:val="00457310"/>
  </w:style>
  <w:style w:type="paragraph" w:customStyle="1" w:styleId="B46CB9077329464980AB3B3CD85204A2">
    <w:name w:val="B46CB9077329464980AB3B3CD85204A2"/>
    <w:rsid w:val="004573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00ae519a-a787-4cb6-a9f3-e0d2ce624f96"/>
    <ds:schemaRef ds:uri="http://schemas.microsoft.com/sharepoint/v3"/>
    <ds:schemaRef ds:uri="D7192FFF-C2B2-4F10-B7A4-C791C93B1729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EA15F6-9E20-4204-BEEF-DFB5B4D1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2020-06-16T04:47:00Z</cp:lastPrinted>
  <dcterms:created xsi:type="dcterms:W3CDTF">2020-06-15T05:51:00Z</dcterms:created>
  <dcterms:modified xsi:type="dcterms:W3CDTF">2020-06-16T04:48:00Z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