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67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67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Default="00CF5A09" w:rsidP="0067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63FFBB8" w14:textId="6107AD3F" w:rsidR="006742A8" w:rsidRDefault="006742A8" w:rsidP="0067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500FE8" w:rsidRPr="002C6658" w14:paraId="153F4C2A" w14:textId="77777777" w:rsidTr="00FE5DB2">
        <w:trPr>
          <w:trHeight w:val="942"/>
        </w:trPr>
        <w:tc>
          <w:tcPr>
            <w:tcW w:w="5668" w:type="dxa"/>
          </w:tcPr>
          <w:p w14:paraId="31E658C1" w14:textId="2FC2A9CD" w:rsidR="004B7609" w:rsidRPr="00FE5DB2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D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E5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E5DB2" w:rsidRPr="00FE5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09.10.2020 </w:t>
                </w:r>
              </w:sdtContent>
            </w:sdt>
            <w:r w:rsidR="004B7609" w:rsidRPr="00FE5D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E5DB2" w:rsidRPr="00FE5DB2">
                  <w:rPr>
                    <w:rFonts w:ascii="Times New Roman" w:hAnsi="Times New Roman" w:cs="Times New Roman"/>
                    <w:sz w:val="28"/>
                    <w:szCs w:val="28"/>
                  </w:rPr>
                  <w:t>609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E5DB2">
        <w:trPr>
          <w:trHeight w:val="245"/>
        </w:trPr>
        <w:tc>
          <w:tcPr>
            <w:tcW w:w="5668" w:type="dxa"/>
          </w:tcPr>
          <w:p w14:paraId="3859B004" w14:textId="2C36BC48" w:rsidR="00500FE8" w:rsidRPr="002002BC" w:rsidRDefault="00262A74" w:rsidP="00FE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C">
              <w:rPr>
                <w:rFonts w:ascii="Times New Roman" w:hAnsi="Times New Roman" w:cs="Times New Roman"/>
                <w:sz w:val="28"/>
                <w:szCs w:val="28"/>
              </w:rPr>
              <w:t>Об утв</w:t>
            </w:r>
            <w:r w:rsidR="00A60B4F" w:rsidRPr="002002BC">
              <w:rPr>
                <w:rFonts w:ascii="Times New Roman" w:hAnsi="Times New Roman" w:cs="Times New Roman"/>
                <w:sz w:val="28"/>
                <w:szCs w:val="28"/>
              </w:rPr>
              <w:t xml:space="preserve">ерждении Порядка финансирования </w:t>
            </w:r>
            <w:r w:rsidRPr="002002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B35084" w:rsidRPr="0020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2BC" w:rsidRPr="0020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проведение методических и культурно-массовых мероприятий в сфере образования</w:t>
            </w:r>
            <w:r w:rsidR="002002BC" w:rsidRPr="0020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18" w:rsidRPr="002002B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 «А</w:t>
            </w:r>
            <w:r w:rsidR="00FE5DB2">
              <w:rPr>
                <w:rFonts w:ascii="Times New Roman" w:hAnsi="Times New Roman" w:cs="Times New Roman"/>
                <w:sz w:val="28"/>
                <w:szCs w:val="28"/>
              </w:rPr>
              <w:t>лександровск-Сахалинский район»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BBBFC" w14:textId="77777777" w:rsidR="00597B18" w:rsidRDefault="00597B1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E1F29E" w14:textId="77777777" w:rsidR="00FE5DB2" w:rsidRDefault="00FE5DB2" w:rsidP="00FE5DB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E749BB" w14:textId="20A9770B" w:rsidR="00E1396E" w:rsidRPr="002002BC" w:rsidRDefault="00597B1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 № 131 – ФЗ «Об общих принципах организации местного самоуправления в Российской Федерации», статьей 86 Бюджетного кодекса Российской Федерации,</w:t>
      </w:r>
      <w:r w:rsidRPr="002002BC">
        <w:rPr>
          <w:rFonts w:ascii="Times New Roman" w:hAnsi="Times New Roman" w:cs="Times New Roman"/>
          <w:sz w:val="28"/>
          <w:szCs w:val="28"/>
        </w:rPr>
        <w:t xml:space="preserve"> в </w:t>
      </w:r>
      <w:r w:rsidR="002002BC" w:rsidRPr="0020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реализации мероприятий муниципальной </w:t>
      </w:r>
      <w:r w:rsidR="002002BC" w:rsidRPr="002002BC">
        <w:rPr>
          <w:rFonts w:ascii="Times New Roman" w:hAnsi="Times New Roman" w:cs="Times New Roman"/>
          <w:sz w:val="28"/>
          <w:szCs w:val="28"/>
        </w:rPr>
        <w:t xml:space="preserve">программы «Развитие образования в городском округе «Александровск-Сахалинский район», </w:t>
      </w:r>
      <w:r w:rsidRPr="002002B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2002B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002BC">
        <w:rPr>
          <w:rFonts w:ascii="Times New Roman" w:hAnsi="Times New Roman" w:cs="Times New Roman"/>
          <w:sz w:val="28"/>
          <w:szCs w:val="28"/>
        </w:rPr>
        <w:t>:</w:t>
      </w:r>
    </w:p>
    <w:p w14:paraId="5573B687" w14:textId="17349DBF" w:rsidR="00597B18" w:rsidRPr="002002BC" w:rsidRDefault="00597B18" w:rsidP="00B6251B">
      <w:pPr>
        <w:pStyle w:val="af2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002BC">
        <w:rPr>
          <w:sz w:val="28"/>
          <w:szCs w:val="28"/>
        </w:rPr>
        <w:t>Утвердить Порядок</w:t>
      </w:r>
      <w:r w:rsidRPr="002002BC">
        <w:rPr>
          <w:bCs/>
          <w:sz w:val="28"/>
          <w:szCs w:val="28"/>
        </w:rPr>
        <w:t xml:space="preserve"> </w:t>
      </w:r>
      <w:r w:rsidR="002002BC" w:rsidRPr="002002BC">
        <w:rPr>
          <w:bCs/>
          <w:sz w:val="28"/>
          <w:szCs w:val="28"/>
        </w:rPr>
        <w:t xml:space="preserve">финансирования мероприятий на проведение методических и культурно-массовых мероприятий в сфере образования за счет средств бюджета городского округа «Александровск-Сахалинский район» </w:t>
      </w:r>
      <w:r w:rsidRPr="002002BC">
        <w:rPr>
          <w:bCs/>
          <w:sz w:val="28"/>
          <w:szCs w:val="28"/>
        </w:rPr>
        <w:t>(</w:t>
      </w:r>
      <w:r w:rsidR="002002BC" w:rsidRPr="002002BC">
        <w:rPr>
          <w:bCs/>
          <w:sz w:val="28"/>
          <w:szCs w:val="28"/>
        </w:rPr>
        <w:t>Прилагается</w:t>
      </w:r>
      <w:r w:rsidRPr="002002BC">
        <w:rPr>
          <w:bCs/>
          <w:sz w:val="28"/>
          <w:szCs w:val="28"/>
        </w:rPr>
        <w:t>).</w:t>
      </w:r>
    </w:p>
    <w:p w14:paraId="0E694505" w14:textId="686553EC" w:rsidR="00A854F9" w:rsidRPr="00B6251B" w:rsidRDefault="00A854F9" w:rsidP="00B625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B6251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Опубликовать настоящее постановление в газете «Красное знамя» и на официальном сайте городского округа «Александровск-Сахалинский район».</w:t>
      </w:r>
    </w:p>
    <w:p w14:paraId="277307F9" w14:textId="452DD4A9" w:rsidR="00A854F9" w:rsidRPr="00B6251B" w:rsidRDefault="00A854F9" w:rsidP="00B625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1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Контроль </w:t>
      </w:r>
      <w:r w:rsidR="002002BC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за </w:t>
      </w:r>
      <w:r w:rsidRPr="00B6251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исполнени</w:t>
      </w:r>
      <w:r w:rsidR="002002BC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ем</w:t>
      </w:r>
      <w:r w:rsidRPr="00B6251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настоящего постановления возложить на вице-мэра городского округа «Александровск-Сахалинский район» </w:t>
      </w:r>
      <w:r w:rsidR="0053011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А.В</w:t>
      </w:r>
      <w:r w:rsidRPr="00B6251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  <w:r w:rsidR="0053011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Панову.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12128" w14:textId="77777777" w:rsidR="005B700F" w:rsidRDefault="005B700F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54FA2" w14:textId="77777777" w:rsidR="005B700F" w:rsidRPr="005B700F" w:rsidRDefault="005B700F" w:rsidP="005B70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5B700F" w:rsidRPr="005B700F" w:rsidSect="008E33EA">
          <w:headerReference w:type="default" r:id="rId13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1C3CD80A" w14:textId="77777777" w:rsidR="005B700F" w:rsidRPr="005B700F" w:rsidRDefault="005B700F" w:rsidP="005B700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B700F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приложение</w:t>
      </w:r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6538B778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00F" w:rsidRPr="005B700F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BE36D81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ype_doc"/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End w:id="1"/>
      <w:proofErr w:type="gramStart"/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городского округа «Александровск-Сахалинский район»</w:t>
      </w:r>
    </w:p>
    <w:p w14:paraId="6EECD1D1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00F" w:rsidRPr="005B700F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 w:rsidRPr="005B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Российской Федерации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5B700F" w:rsidRPr="005B700F" w14:paraId="12CA9F38" w14:textId="77777777" w:rsidTr="00341639">
        <w:tc>
          <w:tcPr>
            <w:tcW w:w="479" w:type="dxa"/>
          </w:tcPr>
          <w:p w14:paraId="0E3A249B" w14:textId="77777777" w:rsidR="005B700F" w:rsidRPr="005B700F" w:rsidRDefault="005B700F" w:rsidP="005B700F">
            <w:pPr>
              <w:jc w:val="right"/>
              <w:rPr>
                <w:sz w:val="28"/>
                <w:szCs w:val="28"/>
              </w:rPr>
            </w:pPr>
            <w:proofErr w:type="gramStart"/>
            <w:r w:rsidRPr="005B700F"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9B1484" w14:textId="77777777" w:rsidR="005B700F" w:rsidRPr="005B700F" w:rsidRDefault="005B700F" w:rsidP="005B700F">
            <w:pPr>
              <w:rPr>
                <w:sz w:val="28"/>
                <w:szCs w:val="28"/>
              </w:rPr>
            </w:pPr>
            <w:bookmarkStart w:id="2" w:name="ТекстовоеПоле3"/>
            <w:r w:rsidRPr="005B700F"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65CF889900B6494A9A050C6A034137B5"/>
                </w:placeholder>
              </w:sdtPr>
              <w:sdtContent>
                <w:r w:rsidRPr="005B700F">
                  <w:rPr>
                    <w:sz w:val="28"/>
                    <w:szCs w:val="28"/>
                    <w:u w:val="single"/>
                    <w:lang w:val="en-US"/>
                  </w:rPr>
                  <w:t xml:space="preserve">       </w:t>
                </w:r>
                <w:r w:rsidRPr="005B700F">
                  <w:rPr>
                    <w:sz w:val="28"/>
                    <w:szCs w:val="28"/>
                    <w:u w:val="single"/>
                  </w:rPr>
                  <w:t>09.10.2020</w:t>
                </w:r>
              </w:sdtContent>
            </w:sdt>
          </w:p>
        </w:tc>
        <w:tc>
          <w:tcPr>
            <w:tcW w:w="535" w:type="dxa"/>
          </w:tcPr>
          <w:p w14:paraId="436EED5C" w14:textId="77777777" w:rsidR="005B700F" w:rsidRPr="005B700F" w:rsidRDefault="005B700F" w:rsidP="005B700F">
            <w:pPr>
              <w:jc w:val="right"/>
              <w:rPr>
                <w:sz w:val="28"/>
                <w:szCs w:val="28"/>
              </w:rPr>
            </w:pPr>
            <w:r w:rsidRPr="005B700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94C15C" w14:textId="77777777" w:rsidR="005B700F" w:rsidRPr="005B700F" w:rsidRDefault="005B700F" w:rsidP="005B700F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 w:rsidRPr="005B70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B02B637534514D269E492A04F9EB8771"/>
                </w:placeholder>
              </w:sdtPr>
              <w:sdtContent>
                <w:r w:rsidRPr="005B700F">
                  <w:rPr>
                    <w:sz w:val="28"/>
                    <w:szCs w:val="28"/>
                    <w:u w:val="single"/>
                  </w:rPr>
                  <w:t xml:space="preserve">    609</w:t>
                </w:r>
              </w:sdtContent>
            </w:sdt>
            <w:r w:rsidRPr="005B700F">
              <w:rPr>
                <w:sz w:val="28"/>
                <w:szCs w:val="28"/>
              </w:rPr>
              <w:t xml:space="preserve">     </w:t>
            </w:r>
          </w:p>
        </w:tc>
      </w:tr>
    </w:tbl>
    <w:p w14:paraId="024AF50C" w14:textId="77777777" w:rsidR="005B700F" w:rsidRPr="005B700F" w:rsidRDefault="005B700F" w:rsidP="005B7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00F" w:rsidRPr="005B700F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0A78EB3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700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ПОРЯДОК</w:t>
      </w:r>
    </w:p>
    <w:p w14:paraId="071A2B7F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B7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финансирования</w:t>
      </w:r>
      <w:proofErr w:type="gramEnd"/>
      <w:r w:rsidRPr="005B7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мероприятий на проведение методических и культурно-массовых мероприятий в сфере образования за счет средств бюджета городского округа </w:t>
      </w:r>
    </w:p>
    <w:p w14:paraId="12034FAD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«Александровск-Сахалинский район»</w:t>
      </w:r>
    </w:p>
    <w:p w14:paraId="24145D97" w14:textId="77777777" w:rsidR="005B700F" w:rsidRPr="005B700F" w:rsidRDefault="005B700F" w:rsidP="005B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371B" w14:textId="77777777" w:rsidR="005B700F" w:rsidRPr="005B700F" w:rsidRDefault="005B700F" w:rsidP="005B700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78E9EB0F" w14:textId="77777777" w:rsidR="005B700F" w:rsidRPr="005B700F" w:rsidRDefault="005B700F" w:rsidP="005B700F">
      <w:pPr>
        <w:widowControl w:val="0"/>
        <w:tabs>
          <w:tab w:val="left" w:pos="1134"/>
        </w:tabs>
        <w:spacing w:after="0" w:line="240" w:lineRule="auto"/>
        <w:ind w:left="102" w:firstLine="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00F">
        <w:rPr>
          <w:rFonts w:ascii="Times New Roman" w:eastAsia="Times New Roman" w:hAnsi="Times New Roman" w:cs="Times New Roman"/>
          <w:sz w:val="26"/>
          <w:szCs w:val="26"/>
        </w:rPr>
        <w:t xml:space="preserve">1.1 Настоящий Порядок финансового обеспечения мероприятий </w:t>
      </w:r>
      <w:r w:rsidRPr="005B700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проведение методических и культурно-массовых мероприятий в сфере образования </w:t>
      </w:r>
      <w:r w:rsidRPr="005B700F">
        <w:rPr>
          <w:rFonts w:ascii="Times New Roman" w:eastAsia="Times New Roman" w:hAnsi="Times New Roman" w:cs="Times New Roman"/>
          <w:sz w:val="26"/>
          <w:szCs w:val="26"/>
        </w:rPr>
        <w:t xml:space="preserve">(далее – Порядок) определяет расходные обязательства бюджета городского округа «Александровск-Сахалинский район», механизм и условия расходования средств бюджета городского округа «Александровск-Сахалинский район» (далее – средства бюджета городского округа), направляемых на организацию и проведение </w:t>
      </w:r>
      <w:r w:rsidRPr="005B700F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методических и культурно-массовых мероприятий в сфере образования </w:t>
      </w:r>
      <w:r w:rsidRPr="005B700F">
        <w:rPr>
          <w:rFonts w:ascii="Times New Roman" w:eastAsia="Times New Roman" w:hAnsi="Times New Roman" w:cs="Times New Roman"/>
          <w:sz w:val="26"/>
          <w:szCs w:val="26"/>
        </w:rPr>
        <w:t xml:space="preserve">(далее – мероприятия). </w:t>
      </w:r>
    </w:p>
    <w:p w14:paraId="40EBA000" w14:textId="77777777" w:rsidR="005B700F" w:rsidRPr="005B700F" w:rsidRDefault="005B700F" w:rsidP="005B700F">
      <w:pPr>
        <w:widowControl w:val="0"/>
        <w:tabs>
          <w:tab w:val="left" w:pos="1134"/>
        </w:tabs>
        <w:spacing w:after="0" w:line="240" w:lineRule="auto"/>
        <w:ind w:left="102" w:firstLine="6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00F">
        <w:rPr>
          <w:rFonts w:ascii="Times New Roman" w:eastAsia="Times New Roman" w:hAnsi="Times New Roman" w:cs="Times New Roman"/>
          <w:sz w:val="26"/>
          <w:szCs w:val="26"/>
        </w:rPr>
        <w:t xml:space="preserve">1.2 Финансирование мероприятий осуществляется в рамках реализации </w:t>
      </w:r>
      <w:r w:rsidRPr="005B700F">
        <w:rPr>
          <w:rFonts w:ascii="Times New Roman" w:eastAsia="Calibri" w:hAnsi="Times New Roman" w:cs="Times New Roman"/>
          <w:sz w:val="26"/>
          <w:szCs w:val="26"/>
        </w:rPr>
        <w:t>муниципальной программы «Развитие образования в городском округе «Александровск-Сахалинский район», утверждённой постановлением администрации ГО «Александровск-Сахалинский район» от 31.07.2014 № 324</w:t>
      </w:r>
    </w:p>
    <w:p w14:paraId="2A65FC17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Calibri" w:hAnsi="Times New Roman" w:cs="Times New Roman"/>
          <w:sz w:val="26"/>
          <w:szCs w:val="26"/>
          <w:lang w:eastAsia="ru-RU"/>
        </w:rPr>
        <w:t>1.3</w:t>
      </w: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мероприятиям относятся конференции, форумы, педагогические чтения; фестивали, конкурсы, семинары, тренинги, выставки, пленэры, праздничные мероприятия; соревнования (с коллективным и личным участием), олимпиады.</w:t>
      </w:r>
    </w:p>
    <w:p w14:paraId="2584BAE6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 участникам Программных мероприятий относятся - учащиеся учреждений образования, творческие коллективы, физические лица, в том числе работники учреждений образования, специалисты, привлекаемые для организации и проведения мероприятий.</w:t>
      </w:r>
    </w:p>
    <w:p w14:paraId="7002DA66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Главным распорядителем средств бюджета городского округа «Александровск-Сахалинский район» на организацию и проведение мероприятий является управление социальной политики городского округа «Александровск-Сахалинский район» (далее – учредитель).</w:t>
      </w:r>
    </w:p>
    <w:p w14:paraId="38817AE2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В случае 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необходимости,  учредитель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вносить корректировки в части изменения сроков и места проведения, а также перераспределять средства между мероприятиями в пределах общего объема финансирования.</w:t>
      </w:r>
    </w:p>
    <w:p w14:paraId="5A540572" w14:textId="77777777" w:rsidR="005B700F" w:rsidRPr="005B700F" w:rsidRDefault="005B700F" w:rsidP="005B70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финансирования мероприятий</w:t>
      </w:r>
    </w:p>
    <w:p w14:paraId="6461BBFB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Финансирование мероприятий осуществляется в соответствии со сводной бюджетной росписью бюджета городского округа «Александровск-Сахалинский район» в пределах лимитов бюджетных обязательств и объемов финансирования, предусмотренных на указанные цели.</w:t>
      </w:r>
    </w:p>
    <w:p w14:paraId="147576A9" w14:textId="77777777" w:rsidR="005B700F" w:rsidRPr="005B700F" w:rsidRDefault="005B700F" w:rsidP="005B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</w:p>
    <w:p w14:paraId="7955E923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соответствии с определяемыми настоящим Порядком нормами финансируются следующие виды расходов:</w:t>
      </w:r>
    </w:p>
    <w:p w14:paraId="6FDDE94F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2.2.1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оплата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специалистов, привлекаемых для организации и проведения мероприятий;</w:t>
      </w:r>
    </w:p>
    <w:p w14:paraId="2F4C76CF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награждение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мероприятий;</w:t>
      </w:r>
    </w:p>
    <w:p w14:paraId="2376A776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2.2.3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оплата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по организации, обслуживанию и проведению мероприятий, изготовлению и размещению рекламно-информационных материалов;</w:t>
      </w:r>
    </w:p>
    <w:p w14:paraId="1A031F8E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аренда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для проведения мероприятий;</w:t>
      </w:r>
    </w:p>
    <w:p w14:paraId="04DE3B38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приобретение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призов для мероприятий, посвященных памятным и юбилейным датам;</w:t>
      </w:r>
    </w:p>
    <w:p w14:paraId="5C928266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2.2.6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приобретение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наградной атрибутики (призы, кубки, медали, букеты, сертификаты, грамоты, дипломы, статуэтки, сувенирная продукция, медали, рамки для грамот);</w:t>
      </w:r>
    </w:p>
    <w:p w14:paraId="7BA15F96" w14:textId="77777777" w:rsidR="005B700F" w:rsidRPr="005B700F" w:rsidRDefault="005B700F" w:rsidP="005B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D0A34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Финансирование мероприятий осуществляется на основании:</w:t>
      </w:r>
    </w:p>
    <w:p w14:paraId="52DD71E3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2.3.1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приказа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управления социальной политики ГО «Александровск-Сахалинский район»;</w:t>
      </w:r>
    </w:p>
    <w:p w14:paraId="1466FB31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2.3.2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смет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проведение соответствующих мероприятий;</w:t>
      </w:r>
    </w:p>
    <w:p w14:paraId="4DBF4597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2.3.3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муниципальных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 гражданско-правового характера) на поставку товаров, выполнение работ, оказание услуг;</w:t>
      </w:r>
    </w:p>
    <w:p w14:paraId="3DDD93F0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2.3.4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расчетных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необходимых в соответствии с действующим законодательством Российской Федерации показателей;</w:t>
      </w:r>
    </w:p>
    <w:p w14:paraId="78812F1B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2.3.5</w:t>
      </w:r>
      <w:proofErr w:type="gramStart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актов</w:t>
      </w:r>
      <w:proofErr w:type="gramEnd"/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 поставляемых товаров, выполненных работ, оказанных услуг, содержащих сведения о фактических затратах на поставку товаров, выполнение работ, оказание услуг по позициям, предусмотренным сметой расходов на проведение соответствующего мероприятия.</w:t>
      </w:r>
    </w:p>
    <w:p w14:paraId="0EF9259C" w14:textId="77777777" w:rsidR="005B700F" w:rsidRPr="005B700F" w:rsidRDefault="005B700F" w:rsidP="005B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247C76" w14:textId="77777777" w:rsidR="005B700F" w:rsidRPr="005B700F" w:rsidRDefault="005B700F" w:rsidP="005B700F">
      <w:pPr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00F">
        <w:rPr>
          <w:rFonts w:ascii="Times New Roman" w:eastAsia="Times New Roman" w:hAnsi="Times New Roman" w:cs="Times New Roman"/>
          <w:sz w:val="26"/>
          <w:szCs w:val="26"/>
        </w:rPr>
        <w:t>Контроль за целевым расходованием средств бюджета городского округа «Александровск-Сахалинский район» осуществляется в соответствии с полномочиями, установленными законодательством Российской Федерации и нормативно-правовыми актами городского округа «Александровск-Сахалинский район».</w:t>
      </w:r>
    </w:p>
    <w:p w14:paraId="1DC7637B" w14:textId="77777777" w:rsidR="005B700F" w:rsidRPr="005B700F" w:rsidRDefault="005B700F" w:rsidP="005B700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00F">
        <w:rPr>
          <w:rFonts w:ascii="Times New Roman" w:eastAsia="Times New Roman" w:hAnsi="Times New Roman" w:cs="Times New Roman"/>
          <w:sz w:val="26"/>
          <w:szCs w:val="26"/>
        </w:rPr>
        <w:t>2.5 Организаторы и исполнители, осуществляющие расходование бюджетных средств на проведение мероприятий, несут ответственность за нецелевое использование средств в соответствии с действующим законодательством.</w:t>
      </w:r>
    </w:p>
    <w:p w14:paraId="05402A66" w14:textId="77777777" w:rsidR="005B700F" w:rsidRPr="005B700F" w:rsidRDefault="005B700F" w:rsidP="005B70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14:paraId="09A72DD3" w14:textId="77777777" w:rsidR="005B700F" w:rsidRPr="005B700F" w:rsidRDefault="005B700F" w:rsidP="005B700F">
      <w:pPr>
        <w:spacing w:after="0" w:line="240" w:lineRule="auto"/>
        <w:ind w:left="14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Нормы расходов на проведение мероприятий в сфере</w:t>
      </w:r>
    </w:p>
    <w:p w14:paraId="6D95B5EA" w14:textId="77777777" w:rsidR="005B700F" w:rsidRPr="005B700F" w:rsidRDefault="005B700F" w:rsidP="005B700F">
      <w:pPr>
        <w:spacing w:after="0" w:line="240" w:lineRule="auto"/>
        <w:ind w:left="14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3.1. Нормы расходов на оплату работы специалистов, привлекаемых для проведения мероприятий.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7202"/>
        <w:gridCol w:w="1696"/>
      </w:tblGrid>
      <w:tr w:rsidR="005B700F" w:rsidRPr="005B700F" w14:paraId="7305448E" w14:textId="77777777" w:rsidTr="00341639">
        <w:trPr>
          <w:trHeight w:val="15"/>
          <w:tblCellSpacing w:w="15" w:type="dxa"/>
        </w:trPr>
        <w:tc>
          <w:tcPr>
            <w:tcW w:w="502" w:type="dxa"/>
            <w:vAlign w:val="center"/>
            <w:hideMark/>
          </w:tcPr>
          <w:p w14:paraId="2370D00A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72" w:type="dxa"/>
            <w:vAlign w:val="center"/>
            <w:hideMark/>
          </w:tcPr>
          <w:p w14:paraId="39E9D731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  <w:hideMark/>
          </w:tcPr>
          <w:p w14:paraId="5AF1382F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4972FF86" w14:textId="77777777" w:rsidTr="00341639">
        <w:trPr>
          <w:trHeight w:val="472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3E17D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8E537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специалистов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430DB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 (руб.)</w:t>
            </w:r>
          </w:p>
        </w:tc>
      </w:tr>
      <w:tr w:rsidR="005B700F" w:rsidRPr="005B700F" w14:paraId="755AC1B4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199D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77EA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привлекаемые для проведения мероприятий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01E92A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5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</w:p>
        </w:tc>
      </w:tr>
    </w:tbl>
    <w:p w14:paraId="35C6013D" w14:textId="77777777" w:rsidR="005B700F" w:rsidRPr="005B700F" w:rsidRDefault="005B700F" w:rsidP="005B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Нормы расходов на награждение образовательных учреждений при проведении конкурсов, соревнований.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280"/>
        <w:gridCol w:w="2617"/>
        <w:gridCol w:w="2263"/>
      </w:tblGrid>
      <w:tr w:rsidR="005B700F" w:rsidRPr="005B700F" w14:paraId="050FB221" w14:textId="77777777" w:rsidTr="00341639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14:paraId="082A5BE7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14:paraId="5C145F1E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14:paraId="1491F691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3EACC50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14D0C500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156E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EED19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Занятое место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ABF7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призов или их денежный эквивалент (руб.) - командные</w:t>
            </w:r>
          </w:p>
        </w:tc>
      </w:tr>
      <w:tr w:rsidR="005B700F" w:rsidRPr="005B700F" w14:paraId="1BBDDCD9" w14:textId="77777777" w:rsidTr="00341639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225962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CBC9E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DCA2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114A8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"Учреждение года"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6044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конкурсы, соревнования </w:t>
            </w:r>
          </w:p>
        </w:tc>
      </w:tr>
      <w:tr w:rsidR="005B700F" w:rsidRPr="005B700F" w14:paraId="71172F96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E434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F6E6F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место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736B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CC0CE3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15 000 </w:t>
            </w:r>
          </w:p>
        </w:tc>
      </w:tr>
      <w:tr w:rsidR="005B700F" w:rsidRPr="005B700F" w14:paraId="1FDF27CD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98681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F9C3D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место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A620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E668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</w:p>
        </w:tc>
      </w:tr>
      <w:tr w:rsidR="005B700F" w:rsidRPr="005B700F" w14:paraId="5E806CBF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69B25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7AB2B5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место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6A28B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691B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</w:t>
            </w:r>
          </w:p>
        </w:tc>
      </w:tr>
      <w:tr w:rsidR="005B700F" w:rsidRPr="005B700F" w14:paraId="420275D8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8CABA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63EA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Поощрительный приз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D601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5CDFC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</w:tr>
    </w:tbl>
    <w:p w14:paraId="736FA620" w14:textId="77777777" w:rsidR="005B700F" w:rsidRPr="005B700F" w:rsidRDefault="005B700F" w:rsidP="005B70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Нормы расходов на награждение работников отрасли образования при проведении конкурсов, соревнований.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280"/>
        <w:gridCol w:w="2617"/>
        <w:gridCol w:w="2263"/>
      </w:tblGrid>
      <w:tr w:rsidR="005B700F" w:rsidRPr="005B700F" w14:paraId="6AEDFF3D" w14:textId="77777777" w:rsidTr="00341639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14:paraId="1D44FE7B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14:paraId="7AE37B0A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14:paraId="03F41DFB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472ED6A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23BD8819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65ABF0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81FBDE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Занятое место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839C7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призов или их денежный эквивалент (руб.) - личные</w:t>
            </w:r>
          </w:p>
        </w:tc>
      </w:tr>
      <w:tr w:rsidR="005B700F" w:rsidRPr="005B700F" w14:paraId="6173B7CA" w14:textId="77777777" w:rsidTr="00341639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AE3DA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3E195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20498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471189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"Учитель года"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89833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конкурсы*, соревнования </w:t>
            </w:r>
          </w:p>
        </w:tc>
      </w:tr>
      <w:tr w:rsidR="005B700F" w:rsidRPr="005B700F" w14:paraId="40E3C940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5EA35D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DFE9A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место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D2F4B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BFF74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</w:tr>
      <w:tr w:rsidR="005B700F" w:rsidRPr="005B700F" w14:paraId="7C1A568C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AC7A5B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EFAA8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место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2D3C6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33D7B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1 500</w:t>
            </w:r>
          </w:p>
        </w:tc>
      </w:tr>
      <w:tr w:rsidR="005B700F" w:rsidRPr="005B700F" w14:paraId="13140026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721E9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CB49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место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919F7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B5DE0B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</w:t>
            </w:r>
          </w:p>
        </w:tc>
      </w:tr>
      <w:tr w:rsidR="005B700F" w:rsidRPr="005B700F" w14:paraId="21103A24" w14:textId="77777777" w:rsidTr="0034163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67578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530E4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Поощрительный приз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192CA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92D6A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</w:tbl>
    <w:p w14:paraId="069329A9" w14:textId="77777777" w:rsidR="005B700F" w:rsidRPr="005B700F" w:rsidRDefault="005B700F" w:rsidP="005B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*конференции, форумы, педагогические чтения, фестивали, выставки, пленэры.</w:t>
      </w:r>
    </w:p>
    <w:p w14:paraId="56B1DCCF" w14:textId="77777777" w:rsidR="005B700F" w:rsidRPr="005B700F" w:rsidRDefault="005B700F" w:rsidP="005B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Нормы расходов на оплату услуг по организации, обслуживанию и проведению мероприятий и услуг по изготовлению и размещению рекламно-информационных материалов.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758"/>
        <w:gridCol w:w="1759"/>
        <w:gridCol w:w="1152"/>
        <w:gridCol w:w="1786"/>
        <w:gridCol w:w="1443"/>
      </w:tblGrid>
      <w:tr w:rsidR="005B700F" w:rsidRPr="005B700F" w14:paraId="0A06E55D" w14:textId="77777777" w:rsidTr="00341639">
        <w:trPr>
          <w:trHeight w:val="15"/>
          <w:tblCellSpacing w:w="15" w:type="dxa"/>
        </w:trPr>
        <w:tc>
          <w:tcPr>
            <w:tcW w:w="502" w:type="dxa"/>
            <w:vAlign w:val="center"/>
            <w:hideMark/>
          </w:tcPr>
          <w:p w14:paraId="0070D5AF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28" w:type="dxa"/>
            <w:vAlign w:val="center"/>
            <w:hideMark/>
          </w:tcPr>
          <w:p w14:paraId="03C23DF2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4DCF1633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  <w:hideMark/>
          </w:tcPr>
          <w:p w14:paraId="1C938B16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14:paraId="634B9C70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14:paraId="66BD5F8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07A6C67F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9C50D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95A44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расходов 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78B4AD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 </w:t>
            </w:r>
          </w:p>
          <w:p w14:paraId="59B81FBF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</w:tc>
      </w:tr>
      <w:tr w:rsidR="005B700F" w:rsidRPr="005B700F" w14:paraId="44475F12" w14:textId="77777777" w:rsidTr="00341639">
        <w:trPr>
          <w:tblCellSpacing w:w="15" w:type="dxa"/>
        </w:trPr>
        <w:tc>
          <w:tcPr>
            <w:tcW w:w="5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99D07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9D370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212483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соревнования </w:t>
            </w:r>
          </w:p>
          <w:p w14:paraId="1582919B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форумы, педагогические чтения</w:t>
            </w:r>
          </w:p>
          <w:p w14:paraId="4D189CE2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тренинги </w:t>
            </w:r>
          </w:p>
        </w:tc>
      </w:tr>
      <w:tr w:rsidR="005B700F" w:rsidRPr="005B700F" w14:paraId="779C3A14" w14:textId="77777777" w:rsidTr="00341639">
        <w:trPr>
          <w:tblCellSpacing w:w="15" w:type="dxa"/>
        </w:trPr>
        <w:tc>
          <w:tcPr>
            <w:tcW w:w="5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70EA2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90F33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91A21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00F" w:rsidRPr="005B700F" w14:paraId="0C87D107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6D0627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91EDCB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организации, обслуживанию и проведению мероприятий 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5C6699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30 000</w:t>
            </w:r>
          </w:p>
          <w:p w14:paraId="5CD90453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00F" w:rsidRPr="005B700F" w14:paraId="1CA7C364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AAA19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C4F8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изготовлению и размещению рекламно-информационных материалов 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3F510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</w:t>
            </w:r>
          </w:p>
          <w:p w14:paraId="1AED4CCB" w14:textId="77777777" w:rsidR="005B700F" w:rsidRPr="005B700F" w:rsidRDefault="005B700F" w:rsidP="005B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B41B7B5" w14:textId="77777777" w:rsidR="005B700F" w:rsidRPr="005B700F" w:rsidRDefault="005B700F" w:rsidP="005B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Норма расходов на аренду помещений при проведении мероприятий.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926"/>
      </w:tblGrid>
      <w:tr w:rsidR="005B700F" w:rsidRPr="005B700F" w14:paraId="7BFA553A" w14:textId="77777777" w:rsidTr="00341639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14:paraId="533191F7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14:paraId="2FB98A45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6E4EB049" w14:textId="77777777" w:rsidTr="0034163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47BF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33BFB7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5B700F" w:rsidRPr="005B700F" w14:paraId="0B509CEF" w14:textId="77777777" w:rsidTr="0034163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DD46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помещений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B802B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15000 </w:t>
            </w:r>
          </w:p>
        </w:tc>
      </w:tr>
    </w:tbl>
    <w:p w14:paraId="2EA12FDB" w14:textId="5415304F" w:rsidR="005B700F" w:rsidRPr="005B700F" w:rsidRDefault="005B700F" w:rsidP="005B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Нормы расходов на приобретение призов в рамках мероприятий, посвященных памятным и юбилейным датам образовательных учреждений.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318"/>
        <w:gridCol w:w="1417"/>
        <w:gridCol w:w="173"/>
        <w:gridCol w:w="1116"/>
        <w:gridCol w:w="271"/>
        <w:gridCol w:w="1603"/>
      </w:tblGrid>
      <w:tr w:rsidR="005B700F" w:rsidRPr="005B700F" w14:paraId="7FF63FDD" w14:textId="77777777" w:rsidTr="00341639">
        <w:trPr>
          <w:trHeight w:val="15"/>
          <w:tblCellSpacing w:w="15" w:type="dxa"/>
        </w:trPr>
        <w:tc>
          <w:tcPr>
            <w:tcW w:w="502" w:type="dxa"/>
            <w:vAlign w:val="center"/>
            <w:hideMark/>
          </w:tcPr>
          <w:p w14:paraId="78B5A36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88" w:type="dxa"/>
            <w:vAlign w:val="center"/>
            <w:hideMark/>
          </w:tcPr>
          <w:p w14:paraId="6B4AF34F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14:paraId="3564FF2F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  <w:hideMark/>
          </w:tcPr>
          <w:p w14:paraId="7E9E6DAF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Align w:val="center"/>
            <w:hideMark/>
          </w:tcPr>
          <w:p w14:paraId="1EE2DAF2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027C8BD3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D0C3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9F7BE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</w:t>
            </w: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1E72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мероприятие (руб.)</w:t>
            </w:r>
          </w:p>
        </w:tc>
      </w:tr>
      <w:tr w:rsidR="005B700F" w:rsidRPr="005B700F" w14:paraId="4253DF68" w14:textId="77777777" w:rsidTr="00341639">
        <w:trPr>
          <w:tblCellSpacing w:w="15" w:type="dxa"/>
        </w:trPr>
        <w:tc>
          <w:tcPr>
            <w:tcW w:w="5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CBEEB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053017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2B05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4704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</w:t>
            </w:r>
          </w:p>
        </w:tc>
      </w:tr>
      <w:tr w:rsidR="005B700F" w:rsidRPr="005B700F" w14:paraId="67A97BD0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AE788B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3253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30, 40, 45 лет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79C1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30 000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B70B9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051A7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00F" w:rsidRPr="005B700F" w14:paraId="1F631C0C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FB60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F7E23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 60, 65, 70, 80, 90, 95 и более лет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F565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01E1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50 000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E8A0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00F" w:rsidRPr="005B700F" w14:paraId="255AB1CF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7AD7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73F9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75, 100 и более лет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E8F7D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3AB3D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D34A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70 000 </w:t>
            </w:r>
          </w:p>
        </w:tc>
      </w:tr>
    </w:tbl>
    <w:p w14:paraId="2364077A" w14:textId="77777777" w:rsidR="005B700F" w:rsidRPr="005B700F" w:rsidRDefault="005B700F" w:rsidP="005B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Нормы расходов на приобретение наградной атрибутики для награждения победителей и призеров мероприятий, канцелярских товаров и расходных материалов.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591"/>
        <w:gridCol w:w="1759"/>
        <w:gridCol w:w="1152"/>
        <w:gridCol w:w="92"/>
        <w:gridCol w:w="1861"/>
        <w:gridCol w:w="1443"/>
      </w:tblGrid>
      <w:tr w:rsidR="005B700F" w:rsidRPr="005B700F" w14:paraId="33DD3DC1" w14:textId="77777777" w:rsidTr="00341639">
        <w:trPr>
          <w:trHeight w:val="15"/>
          <w:tblCellSpacing w:w="15" w:type="dxa"/>
        </w:trPr>
        <w:tc>
          <w:tcPr>
            <w:tcW w:w="502" w:type="dxa"/>
            <w:vAlign w:val="center"/>
            <w:hideMark/>
          </w:tcPr>
          <w:p w14:paraId="4F7F8C6A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  <w:hideMark/>
          </w:tcPr>
          <w:p w14:paraId="6B3AA814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444F04D8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  <w:hideMark/>
          </w:tcPr>
          <w:p w14:paraId="2679BCCB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vAlign w:val="center"/>
            <w:hideMark/>
          </w:tcPr>
          <w:p w14:paraId="274C87EC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14:paraId="3E0729D9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00F" w:rsidRPr="005B700F" w14:paraId="5E104BF8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6D95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DFD8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расходов </w:t>
            </w:r>
          </w:p>
        </w:tc>
        <w:tc>
          <w:tcPr>
            <w:tcW w:w="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952DF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(руб./чел.)</w:t>
            </w:r>
          </w:p>
        </w:tc>
      </w:tr>
      <w:tr w:rsidR="005B700F" w:rsidRPr="005B700F" w14:paraId="32E7D8E6" w14:textId="77777777" w:rsidTr="00341639">
        <w:trPr>
          <w:tblCellSpacing w:w="15" w:type="dxa"/>
        </w:trPr>
        <w:tc>
          <w:tcPr>
            <w:tcW w:w="5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3F45A2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F17D7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2719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соревнования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C899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форумы, педагогические чтения, праздничные мероприятия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6661A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тренинги </w:t>
            </w:r>
          </w:p>
        </w:tc>
      </w:tr>
      <w:tr w:rsidR="005B700F" w:rsidRPr="005B700F" w14:paraId="574B3E79" w14:textId="77777777" w:rsidTr="00341639">
        <w:trPr>
          <w:tblCellSpacing w:w="15" w:type="dxa"/>
        </w:trPr>
        <w:tc>
          <w:tcPr>
            <w:tcW w:w="5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8C726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7CBD3E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4D575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2DAC7E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F2016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EBC50" w14:textId="77777777" w:rsidR="005B700F" w:rsidRPr="005B700F" w:rsidRDefault="005B700F" w:rsidP="005B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00F" w:rsidRPr="005B700F" w14:paraId="15D50EA2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899F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28B70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Сертификат, грамота, диплом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01ACC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4F3607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86031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F13BD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5B700F" w:rsidRPr="005B700F" w14:paraId="730132D5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9F0F9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25797B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Кубок, статуэтка, тарелка, стела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B23FEB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4B0B37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FA05B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BAE57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</w:tr>
      <w:tr w:rsidR="005B700F" w:rsidRPr="005B700F" w14:paraId="7377F7F1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080F37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3C71F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EC16E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37421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FEDFE6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44D3A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</w:tr>
      <w:tr w:rsidR="005B700F" w:rsidRPr="005B700F" w14:paraId="5F1EB637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6FCFA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7F6595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призы для талантливых педагогических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68EC61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412A9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0CC00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2F6ABD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</w:tr>
      <w:tr w:rsidR="005B700F" w:rsidRPr="005B700F" w14:paraId="129C90FD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4148DA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94AA1D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4EE8FC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4CEC34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0E6CDF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7362A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5B700F" w:rsidRPr="005B700F" w14:paraId="33F2FD01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72F81A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A4CE25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для грамоты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852CF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1B0387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633F4A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7FCD4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</w:tr>
      <w:tr w:rsidR="005B700F" w:rsidRPr="005B700F" w14:paraId="462ED129" w14:textId="77777777" w:rsidTr="00341639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E0CB89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ECF4C6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773E00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92595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797808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FE8B32" w14:textId="77777777" w:rsidR="005B700F" w:rsidRPr="005B700F" w:rsidRDefault="005B700F" w:rsidP="005B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2 500</w:t>
            </w:r>
          </w:p>
        </w:tc>
      </w:tr>
    </w:tbl>
    <w:p w14:paraId="0D1ADD20" w14:textId="0F576A0D" w:rsidR="005B700F" w:rsidRPr="005B700F" w:rsidRDefault="005B700F" w:rsidP="005B700F">
      <w:pPr>
        <w:widowControl w:val="0"/>
        <w:tabs>
          <w:tab w:val="left" w:pos="284"/>
          <w:tab w:val="left" w:pos="4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DA2C6CF" w14:textId="77777777" w:rsidR="005B700F" w:rsidRPr="005B700F" w:rsidRDefault="005B700F" w:rsidP="005B700F">
      <w:pPr>
        <w:widowControl w:val="0"/>
        <w:tabs>
          <w:tab w:val="left" w:pos="284"/>
          <w:tab w:val="left" w:pos="4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Финансирование выездных мероприятий</w:t>
      </w:r>
    </w:p>
    <w:p w14:paraId="38B19EBC" w14:textId="77777777" w:rsidR="005B700F" w:rsidRPr="005B700F" w:rsidRDefault="005B700F" w:rsidP="005B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89B16" w14:textId="041F633F" w:rsidR="005B700F" w:rsidRPr="005B700F" w:rsidRDefault="005B700F" w:rsidP="005B700F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00F">
        <w:rPr>
          <w:rFonts w:ascii="Times New Roman" w:eastAsia="Times New Roman" w:hAnsi="Times New Roman" w:cs="Times New Roman"/>
          <w:sz w:val="26"/>
          <w:szCs w:val="26"/>
        </w:rPr>
        <w:t xml:space="preserve">Расходы по участию делегаций и отдельных участников в областных, региональных и всероссийских мероприятиях осуществляются в соответствии с </w:t>
      </w:r>
      <w:hyperlink r:id="rId14" w:history="1">
        <w:r w:rsidRPr="005B70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постановлени</w:t>
        </w:r>
      </w:hyperlink>
      <w:r w:rsidRPr="005B700F">
        <w:rPr>
          <w:rFonts w:ascii="Times New Roman" w:eastAsia="Times New Roman" w:hAnsi="Times New Roman" w:cs="Times New Roman"/>
          <w:sz w:val="26"/>
          <w:szCs w:val="26"/>
        </w:rPr>
        <w:t>ем администрации ГО «Александровск-Сахалинский район» «Об утверждении Порядка финансирования районных спортивных, физкультурно-оздоровительных и культурно-массовых мероприятий, а так же особенностях направления делегаций и команд за счет средств бюджета городского округа «Александровск-Сахалинский район» на мероприятия за пределы района» от 18.04.2018 № 212.</w:t>
      </w:r>
    </w:p>
    <w:p w14:paraId="09E24EC5" w14:textId="77777777" w:rsidR="005B700F" w:rsidRPr="005B700F" w:rsidRDefault="005B700F" w:rsidP="005B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21760" w14:textId="77777777" w:rsidR="005B700F" w:rsidRPr="004B7609" w:rsidRDefault="005B700F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700F" w:rsidRPr="004B7609" w:rsidSect="00FE5DB2">
      <w:footerReference w:type="default" r:id="rId15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1FA32" w14:textId="77777777" w:rsidR="005B7276" w:rsidRDefault="005B7276" w:rsidP="00E654EF">
      <w:pPr>
        <w:spacing w:after="0" w:line="240" w:lineRule="auto"/>
      </w:pPr>
      <w:r>
        <w:separator/>
      </w:r>
    </w:p>
  </w:endnote>
  <w:endnote w:type="continuationSeparator" w:id="0">
    <w:p w14:paraId="15ADCD35" w14:textId="77777777" w:rsidR="005B7276" w:rsidRDefault="005B727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283EE156" w:rsidR="004B7609" w:rsidRPr="005B700F" w:rsidRDefault="004B7609" w:rsidP="005B70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4706" w14:textId="77777777" w:rsidR="005B7276" w:rsidRDefault="005B7276" w:rsidP="00E654EF">
      <w:pPr>
        <w:spacing w:after="0" w:line="240" w:lineRule="auto"/>
      </w:pPr>
      <w:r>
        <w:separator/>
      </w:r>
    </w:p>
  </w:footnote>
  <w:footnote w:type="continuationSeparator" w:id="0">
    <w:p w14:paraId="5AF8458E" w14:textId="77777777" w:rsidR="005B7276" w:rsidRDefault="005B7276" w:rsidP="00E6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A2BF" w14:textId="77777777" w:rsidR="005B700F" w:rsidRPr="00D15934" w:rsidRDefault="005B700F" w:rsidP="00040485">
    <w:pPr>
      <w:pStyle w:val="a8"/>
      <w:framePr w:wrap="auto" w:vAnchor="text" w:hAnchor="margin" w:xAlign="center" w:y="1"/>
      <w:rPr>
        <w:rStyle w:val="af3"/>
        <w:sz w:val="26"/>
        <w:szCs w:val="26"/>
      </w:rPr>
    </w:pPr>
    <w:r w:rsidRPr="00D15934">
      <w:rPr>
        <w:rStyle w:val="af3"/>
        <w:sz w:val="26"/>
        <w:szCs w:val="26"/>
      </w:rPr>
      <w:fldChar w:fldCharType="begin"/>
    </w:r>
    <w:r w:rsidRPr="00D15934">
      <w:rPr>
        <w:rStyle w:val="af3"/>
        <w:sz w:val="26"/>
        <w:szCs w:val="26"/>
      </w:rPr>
      <w:instrText xml:space="preserve">PAGE  </w:instrText>
    </w:r>
    <w:r w:rsidRPr="00D15934">
      <w:rPr>
        <w:rStyle w:val="af3"/>
        <w:sz w:val="26"/>
        <w:szCs w:val="26"/>
      </w:rPr>
      <w:fldChar w:fldCharType="separate"/>
    </w:r>
    <w:r>
      <w:rPr>
        <w:rStyle w:val="af3"/>
        <w:noProof/>
        <w:sz w:val="26"/>
        <w:szCs w:val="26"/>
      </w:rPr>
      <w:t>5</w:t>
    </w:r>
    <w:r w:rsidRPr="00D15934">
      <w:rPr>
        <w:rStyle w:val="af3"/>
        <w:sz w:val="26"/>
        <w:szCs w:val="26"/>
      </w:rPr>
      <w:fldChar w:fldCharType="end"/>
    </w:r>
  </w:p>
  <w:p w14:paraId="491468A8" w14:textId="77777777" w:rsidR="005B700F" w:rsidRDefault="005B70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06E1"/>
    <w:multiLevelType w:val="multilevel"/>
    <w:tmpl w:val="4134F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D6220CD"/>
    <w:multiLevelType w:val="hybridMultilevel"/>
    <w:tmpl w:val="33F47FCA"/>
    <w:lvl w:ilvl="0" w:tplc="8850E13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B6144D"/>
    <w:multiLevelType w:val="hybridMultilevel"/>
    <w:tmpl w:val="727EA684"/>
    <w:lvl w:ilvl="0" w:tplc="AC04C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036A"/>
    <w:multiLevelType w:val="multilevel"/>
    <w:tmpl w:val="66DA1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7">
    <w:nsid w:val="74A9411B"/>
    <w:multiLevelType w:val="hybridMultilevel"/>
    <w:tmpl w:val="D8A82D9C"/>
    <w:lvl w:ilvl="0" w:tplc="55C86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6A2E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02BC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0B6E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011D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97B18"/>
    <w:rsid w:val="005A0D8A"/>
    <w:rsid w:val="005B700F"/>
    <w:rsid w:val="005B7276"/>
    <w:rsid w:val="005C01FB"/>
    <w:rsid w:val="005E3926"/>
    <w:rsid w:val="00610546"/>
    <w:rsid w:val="00623CB1"/>
    <w:rsid w:val="00647038"/>
    <w:rsid w:val="00651506"/>
    <w:rsid w:val="00664653"/>
    <w:rsid w:val="00665C90"/>
    <w:rsid w:val="006742A8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3FA7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0286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0B4F"/>
    <w:rsid w:val="00A652D1"/>
    <w:rsid w:val="00A73AEB"/>
    <w:rsid w:val="00A760B1"/>
    <w:rsid w:val="00A854F9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35084"/>
    <w:rsid w:val="00B4348B"/>
    <w:rsid w:val="00B51101"/>
    <w:rsid w:val="00B51FA1"/>
    <w:rsid w:val="00B6251B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2FCA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0729E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A4690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5DB2"/>
    <w:rsid w:val="00FE6A34"/>
    <w:rsid w:val="00FF038E"/>
    <w:rsid w:val="00FF36DC"/>
    <w:rsid w:val="00FF5A3D"/>
    <w:rsid w:val="00FF6B91"/>
    <w:rsid w:val="00FF724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CB4DB4F9-FEEF-4B04-A23E-5B4B232A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Normal (Web)"/>
    <w:basedOn w:val="a"/>
    <w:uiPriority w:val="99"/>
    <w:semiHidden/>
    <w:unhideWhenUsed/>
    <w:rsid w:val="005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5B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5B7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A86F3D28276F0FD66E25AFB25913A1C18DE1A7C2CA12E6C26D604004B74687BiDM0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65CF889900B6494A9A050C6A03413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3C6EE-9D7E-4E7B-82C3-431AD5B5CA88}"/>
      </w:docPartPr>
      <w:docPartBody>
        <w:p w:rsidR="00000000" w:rsidRDefault="00014CC6" w:rsidP="00014CC6">
          <w:pPr>
            <w:pStyle w:val="65CF889900B6494A9A050C6A034137B5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B02B637534514D269E492A04F9EB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701C4-EB49-4363-BFEC-A9CC8F3AE0B4}"/>
      </w:docPartPr>
      <w:docPartBody>
        <w:p w:rsidR="00000000" w:rsidRDefault="00014CC6" w:rsidP="00014CC6">
          <w:pPr>
            <w:pStyle w:val="B02B637534514D269E492A04F9EB877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014CC6"/>
    <w:rsid w:val="002B6EAC"/>
    <w:rsid w:val="00A333A2"/>
    <w:rsid w:val="00A5496A"/>
    <w:rsid w:val="00BC4E1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BF5C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65CF889900B6494A9A050C6A034137B5">
    <w:name w:val="65CF889900B6494A9A050C6A034137B5"/>
    <w:rsid w:val="00014CC6"/>
  </w:style>
  <w:style w:type="paragraph" w:customStyle="1" w:styleId="B02B637534514D269E492A04F9EB8771">
    <w:name w:val="B02B637534514D269E492A04F9EB8771"/>
    <w:rsid w:val="00014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4D283-6440-435E-9636-444C376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7</cp:revision>
  <cp:lastPrinted>2020-10-12T01:10:00Z</cp:lastPrinted>
  <dcterms:created xsi:type="dcterms:W3CDTF">2020-10-07T05:28:00Z</dcterms:created>
  <dcterms:modified xsi:type="dcterms:W3CDTF">2020-10-12T01:12:00Z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