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D8351E" w14:paraId="153F4C2A" w14:textId="77777777" w:rsidTr="00D8351E">
        <w:trPr>
          <w:trHeight w:val="1272"/>
        </w:trPr>
        <w:tc>
          <w:tcPr>
            <w:tcW w:w="5245" w:type="dxa"/>
          </w:tcPr>
          <w:p w14:paraId="31E658C1" w14:textId="1F6CC33F" w:rsidR="004B7609" w:rsidRPr="00D8351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51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D83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6546E" w:rsidRPr="00D8351E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02.11.2020 </w:t>
                </w:r>
              </w:sdtContent>
            </w:sdt>
            <w:r w:rsidR="004B7609" w:rsidRPr="00D8351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6546E" w:rsidRPr="00D8351E">
                  <w:rPr>
                    <w:rFonts w:ascii="Times New Roman" w:hAnsi="Times New Roman" w:cs="Times New Roman"/>
                    <w:sz w:val="26"/>
                    <w:szCs w:val="26"/>
                  </w:rPr>
                  <w:t>673</w:t>
                </w:r>
              </w:sdtContent>
            </w:sdt>
          </w:p>
          <w:p w14:paraId="6CE7B2A3" w14:textId="504FEE0F" w:rsidR="004B7609" w:rsidRPr="00D8351E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</w:t>
            </w:r>
            <w:bookmarkStart w:id="0" w:name="_GoBack"/>
            <w:bookmarkEnd w:id="0"/>
            <w:r w:rsidRPr="00D83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Сахалинский</w:t>
            </w:r>
          </w:p>
          <w:p w14:paraId="0A6D1159" w14:textId="457EF0BD" w:rsidR="00500FE8" w:rsidRPr="00D8351E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351E" w:rsidRPr="00D8351E" w14:paraId="63C24B3D" w14:textId="77777777" w:rsidTr="00D8351E">
        <w:trPr>
          <w:trHeight w:val="2604"/>
        </w:trPr>
        <w:tc>
          <w:tcPr>
            <w:tcW w:w="5245" w:type="dxa"/>
          </w:tcPr>
          <w:p w14:paraId="3859B004" w14:textId="7A14A0C6" w:rsidR="00D8351E" w:rsidRPr="00D8351E" w:rsidRDefault="00D8351E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51E">
              <w:rPr>
                <w:rFonts w:ascii="Times New Roman" w:hAnsi="Times New Roman" w:cs="Times New Roman"/>
                <w:b/>
                <w:sz w:val="26"/>
                <w:szCs w:val="26"/>
              </w:rPr>
              <w:t>Об исправлении технической ошибки в постановлении администрации ГО «Александровск-Сахалинский район» от 17.12.2013 № 579 «Об утверждении обосновывающих материалов к схеме теплоснабжения городского округа «Александровск-Сахалинский район» на период с 2014 года по 2028 год»</w:t>
            </w:r>
          </w:p>
        </w:tc>
      </w:tr>
    </w:tbl>
    <w:p w14:paraId="5D47882C" w14:textId="1084BAA1" w:rsidR="00262A74" w:rsidRPr="00D8351E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835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D835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D8351E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D8351E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D8351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D8351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D8351E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8CD7C" w14:textId="77777777" w:rsidR="00FA44F2" w:rsidRPr="00D8351E" w:rsidRDefault="00FA44F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CB83D6" w14:textId="77777777" w:rsidR="00FA44F2" w:rsidRPr="00D8351E" w:rsidRDefault="00FA44F2" w:rsidP="00FA4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8CF62" w14:textId="538D734C" w:rsidR="00FA44F2" w:rsidRPr="00D8351E" w:rsidRDefault="00FA44F2" w:rsidP="00FA4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допущенной технической ошибкой (опечаткой), необходимостью приведения постановления от 17.12.2013 № 579 «Об утверждении обосновывающих материалов к схеме теплоснабжения городского округа «Александровск-Сахалинский район» на период с 2014 года по 2028 год» (далее – Постановление) в соответствие, администрация городского округа «Александровск-Сахалинский район» </w:t>
      </w:r>
      <w:r w:rsidRPr="00D835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5B88C01" w14:textId="77777777" w:rsidR="00FA44F2" w:rsidRPr="00D8351E" w:rsidRDefault="00FA44F2" w:rsidP="00FA44F2">
      <w:pPr>
        <w:tabs>
          <w:tab w:val="left" w:pos="59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DFB056" w14:textId="77777777" w:rsidR="00FA44F2" w:rsidRPr="00D8351E" w:rsidRDefault="00FA44F2" w:rsidP="00FA44F2">
      <w:pPr>
        <w:tabs>
          <w:tab w:val="left" w:pos="5954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5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Исправить техническую ошибку (опечатку) в преамбуле Постановления, изложив ее в следующей редакции: «Об утверждении схемы теплоснабжения городского округа «Александровск-Сахалинский район» на период с 2014 года по 2028 год».</w:t>
      </w:r>
    </w:p>
    <w:p w14:paraId="077C8449" w14:textId="77777777" w:rsidR="00FA44F2" w:rsidRPr="00D8351E" w:rsidRDefault="00FA44F2" w:rsidP="00FA44F2">
      <w:pPr>
        <w:tabs>
          <w:tab w:val="left" w:pos="5954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Исправить техническую ошибку (опечатку) в пункте 1 Постановления, изложив ее в следующей редакции: «Утвердить схему теплоснабжения городского округа «Александровск-Сахалинский район» на период с 2014 года по 2028 год». </w:t>
      </w:r>
    </w:p>
    <w:p w14:paraId="4EEBA6B8" w14:textId="77777777" w:rsidR="00FA44F2" w:rsidRPr="00D8351E" w:rsidRDefault="00FA44F2" w:rsidP="00FA44F2">
      <w:pPr>
        <w:tabs>
          <w:tab w:val="left" w:pos="5954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5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4167B9E5" w14:textId="77777777" w:rsidR="00FA44F2" w:rsidRPr="00D8351E" w:rsidRDefault="00FA44F2" w:rsidP="00FA44F2">
      <w:pPr>
        <w:tabs>
          <w:tab w:val="left" w:pos="5954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51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данного постановления возложить на первого-вице мэра ГО «Александровск-Сахалинский район».</w:t>
      </w:r>
    </w:p>
    <w:p w14:paraId="0BE749BB" w14:textId="77777777" w:rsidR="00E1396E" w:rsidRPr="00D8351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D8351E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D8351E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3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D8351E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3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D8351E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C8A5961" w:rsidR="00272276" w:rsidRPr="00D8351E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3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5F15A5" w:rsidRPr="00D83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83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В.А.</w:t>
            </w:r>
            <w:r w:rsidR="00A10E91" w:rsidRPr="00D83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83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D8351E">
      <w:type w:val="continuous"/>
      <w:pgSz w:w="11906" w:h="16838" w:code="9"/>
      <w:pgMar w:top="567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546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50E9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F15A5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351E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44F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af2">
    <w:name w:val="Знак"/>
    <w:basedOn w:val="a"/>
    <w:rsid w:val="00FA4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00ae519a-a787-4cb6-a9f3-e0d2ce624f9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7192FFF-C2B2-4F10-B7A4-C791C93B17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318F67-8875-4A89-88C9-0084CA87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2020-11-03T00:41:00Z</cp:lastPrinted>
  <dcterms:created xsi:type="dcterms:W3CDTF">2018-12-05T01:13:00Z</dcterms:created>
  <dcterms:modified xsi:type="dcterms:W3CDTF">2020-11-03T00:46:00Z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