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500FE8" w:rsidRPr="00F75ACB" w14:paraId="153F4C2A" w14:textId="77777777" w:rsidTr="00E6211C">
        <w:trPr>
          <w:trHeight w:val="979"/>
        </w:trPr>
        <w:tc>
          <w:tcPr>
            <w:tcW w:w="6091" w:type="dxa"/>
          </w:tcPr>
          <w:p w14:paraId="31E658C1" w14:textId="46EACD31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06510C">
                  <w:rPr>
                    <w:rFonts w:ascii="Times New Roman" w:hAnsi="Times New Roman" w:cs="Times New Roman"/>
                    <w:sz w:val="28"/>
                    <w:szCs w:val="28"/>
                  </w:rPr>
                  <w:t>20</w:t>
                </w:r>
                <w:bookmarkStart w:id="0" w:name="_GoBack"/>
                <w:bookmarkEnd w:id="0"/>
                <w:r w:rsidR="008029D7" w:rsidRPr="008029D7">
                  <w:rPr>
                    <w:rFonts w:ascii="Times New Roman" w:hAnsi="Times New Roman" w:cs="Times New Roman"/>
                    <w:sz w:val="28"/>
                    <w:szCs w:val="28"/>
                  </w:rPr>
                  <w:t>.10.2021</w:t>
                </w:r>
              </w:sdtContent>
            </w:sdt>
            <w:r w:rsidR="004B7609" w:rsidRPr="008029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8029D7" w:rsidRPr="008029D7">
                  <w:rPr>
                    <w:rFonts w:ascii="Times New Roman" w:hAnsi="Times New Roman" w:cs="Times New Roman"/>
                    <w:sz w:val="28"/>
                    <w:szCs w:val="28"/>
                  </w:rPr>
                  <w:t>630</w:t>
                </w:r>
              </w:sdtContent>
            </w:sdt>
          </w:p>
          <w:p w14:paraId="0A6D1159" w14:textId="2DA5CC22" w:rsidR="00500FE8" w:rsidRPr="008029D7" w:rsidRDefault="00780206" w:rsidP="0080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8029D7" w:rsidRPr="00F75ACB" w14:paraId="63C24B3D" w14:textId="77777777" w:rsidTr="00E6211C">
        <w:trPr>
          <w:trHeight w:val="3600"/>
        </w:trPr>
        <w:tc>
          <w:tcPr>
            <w:tcW w:w="6091" w:type="dxa"/>
          </w:tcPr>
          <w:p w14:paraId="3859B004" w14:textId="4EE1D937" w:rsidR="008029D7" w:rsidRPr="008029D7" w:rsidRDefault="008029D7" w:rsidP="0080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«Александровск-Сахалинский район»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от 25.05.2017 г.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352 «Об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лате труда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работников органов местного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«Александровск-Сахалинский район»,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замещающих должности, не являющиеся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службы, за исключением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FE8">
              <w:rPr>
                <w:rFonts w:ascii="Times New Roman" w:hAnsi="Times New Roman" w:cs="Times New Roman"/>
                <w:b/>
                <w:sz w:val="28"/>
                <w:szCs w:val="28"/>
              </w:rPr>
              <w:t>военно-учетного стола»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8869D" w14:textId="77777777" w:rsidR="00934FE8" w:rsidRDefault="00934FE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AB52A" w14:textId="77777777" w:rsidR="00934FE8" w:rsidRDefault="00934FE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42720" w14:textId="77777777" w:rsidR="00934FE8" w:rsidRPr="00934FE8" w:rsidRDefault="00934FE8" w:rsidP="00934F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постановлением администрации городского округа «Александровск-Сахалинский район» от 08.10.2021 г. № 609</w:t>
      </w:r>
      <w:r w:rsidRPr="00934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4FE8">
        <w:rPr>
          <w:rFonts w:ascii="Times New Roman" w:hAnsi="Times New Roman" w:cs="Times New Roman"/>
          <w:sz w:val="28"/>
          <w:szCs w:val="28"/>
        </w:rPr>
        <w:t xml:space="preserve">«Об индексации окладов», администрация городского округа «Александровск-Сахалинский район» </w:t>
      </w:r>
      <w:r w:rsidRPr="00934FE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34FE8">
        <w:rPr>
          <w:rFonts w:ascii="Times New Roman" w:hAnsi="Times New Roman" w:cs="Times New Roman"/>
          <w:sz w:val="28"/>
          <w:szCs w:val="28"/>
        </w:rPr>
        <w:t>:</w:t>
      </w:r>
    </w:p>
    <w:p w14:paraId="433DCC45" w14:textId="77777777" w:rsidR="00934FE8" w:rsidRPr="00934FE8" w:rsidRDefault="00934FE8" w:rsidP="00934FE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00A6EB6F" w14:textId="0BD2B417" w:rsidR="00934FE8" w:rsidRPr="00934FE8" w:rsidRDefault="001C1ACB" w:rsidP="00934FE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4FE8" w:rsidRPr="00934FE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«Александровск-Сахалинский район» от 25.05.2017 года № 352 «Об оплате труда работников органов местного самоуправления городского округа «Александровск-Сахалинский район», замещающих должности, не являющиеся должностями муниципальной службы, за исключением работников военно-учетного стола» (в редакции постановлений администрации городского округа «Александровск-Сахалинский район» от 21.05.2018г. № 274; от 28.12.2018г. № 893; от 11.11.2019 № 710; от 16.09.2020 № 561; от 03.12.2020 № 716) следующие изменения:</w:t>
      </w:r>
    </w:p>
    <w:p w14:paraId="1EA2BA92" w14:textId="77777777" w:rsidR="00934FE8" w:rsidRPr="00934FE8" w:rsidRDefault="00934FE8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t>1.1 Подпункт 2.1 пункта 2 Положения «Об оплате труда работников органов местного самоуправления городского округа «Александровск-Сахалинский район», замещающих должности, не являющиеся должностями муниципальной службы, за исключением работников военно-учетного стола» изложить в следующей редакции:</w:t>
      </w:r>
    </w:p>
    <w:p w14:paraId="63DC4430" w14:textId="77777777" w:rsidR="00934FE8" w:rsidRDefault="00934FE8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lastRenderedPageBreak/>
        <w:t>«2.1. Оклады (должностные оклады) работников учреждения устанавливаются в следующих размерах:</w:t>
      </w:r>
    </w:p>
    <w:p w14:paraId="6D40193B" w14:textId="77777777" w:rsidR="00E6211C" w:rsidRPr="00934FE8" w:rsidRDefault="00E6211C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636"/>
      </w:tblGrid>
      <w:tr w:rsidR="00934FE8" w:rsidRPr="00934FE8" w14:paraId="6FA03AC1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1430BFEB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36" w:type="dxa"/>
            <w:shd w:val="clear" w:color="auto" w:fill="auto"/>
          </w:tcPr>
          <w:p w14:paraId="2D3F4754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(руб.) </w:t>
            </w:r>
          </w:p>
        </w:tc>
      </w:tr>
      <w:tr w:rsidR="00934FE8" w:rsidRPr="00934FE8" w14:paraId="4851BA92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70FAE4C3" w14:textId="77777777" w:rsidR="00934FE8" w:rsidRPr="00934FE8" w:rsidRDefault="00934FE8" w:rsidP="00934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36" w:type="dxa"/>
            <w:shd w:val="clear" w:color="auto" w:fill="auto"/>
          </w:tcPr>
          <w:p w14:paraId="64270759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11 363</w:t>
            </w:r>
          </w:p>
        </w:tc>
      </w:tr>
      <w:tr w:rsidR="00934FE8" w:rsidRPr="00934FE8" w14:paraId="54E1C1D7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026F59B2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636" w:type="dxa"/>
            <w:shd w:val="clear" w:color="auto" w:fill="auto"/>
          </w:tcPr>
          <w:p w14:paraId="04D0AF4D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9 482</w:t>
            </w:r>
          </w:p>
        </w:tc>
      </w:tr>
      <w:tr w:rsidR="00934FE8" w:rsidRPr="00934FE8" w14:paraId="49BF29A1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73D62DA9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4636" w:type="dxa"/>
            <w:shd w:val="clear" w:color="auto" w:fill="auto"/>
          </w:tcPr>
          <w:p w14:paraId="7AA291C5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7 128</w:t>
            </w:r>
          </w:p>
        </w:tc>
      </w:tr>
      <w:tr w:rsidR="00934FE8" w:rsidRPr="00934FE8" w14:paraId="16DA529B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45ACD117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Инженер-системный программист</w:t>
            </w:r>
          </w:p>
        </w:tc>
        <w:tc>
          <w:tcPr>
            <w:tcW w:w="4636" w:type="dxa"/>
            <w:shd w:val="clear" w:color="auto" w:fill="auto"/>
          </w:tcPr>
          <w:p w14:paraId="11DE43C3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7 128</w:t>
            </w:r>
          </w:p>
        </w:tc>
      </w:tr>
      <w:tr w:rsidR="00934FE8" w:rsidRPr="00934FE8" w14:paraId="359ABD8C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509FB1B7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Заведующая архивом</w:t>
            </w:r>
          </w:p>
        </w:tc>
        <w:tc>
          <w:tcPr>
            <w:tcW w:w="4636" w:type="dxa"/>
            <w:shd w:val="clear" w:color="auto" w:fill="auto"/>
          </w:tcPr>
          <w:p w14:paraId="1971962B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10 027</w:t>
            </w:r>
          </w:p>
        </w:tc>
      </w:tr>
      <w:tr w:rsidR="00934FE8" w:rsidRPr="00934FE8" w14:paraId="57738AAA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0C667A1B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36" w:type="dxa"/>
            <w:shd w:val="clear" w:color="auto" w:fill="auto"/>
          </w:tcPr>
          <w:p w14:paraId="526713E8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6 693</w:t>
            </w:r>
          </w:p>
        </w:tc>
      </w:tr>
      <w:tr w:rsidR="00934FE8" w:rsidRPr="00934FE8" w14:paraId="6C0B3C35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069B7E5E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Старший специалист</w:t>
            </w:r>
          </w:p>
        </w:tc>
        <w:tc>
          <w:tcPr>
            <w:tcW w:w="4636" w:type="dxa"/>
            <w:shd w:val="clear" w:color="auto" w:fill="auto"/>
          </w:tcPr>
          <w:p w14:paraId="164B9120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5 428</w:t>
            </w:r>
          </w:p>
        </w:tc>
      </w:tr>
      <w:tr w:rsidR="00934FE8" w:rsidRPr="00934FE8" w14:paraId="0361A394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0611B751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636" w:type="dxa"/>
            <w:shd w:val="clear" w:color="auto" w:fill="auto"/>
          </w:tcPr>
          <w:p w14:paraId="70B24DDA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4 957</w:t>
            </w:r>
          </w:p>
        </w:tc>
      </w:tr>
      <w:tr w:rsidR="00934FE8" w:rsidRPr="00934FE8" w14:paraId="534FAF5C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53CD1026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636" w:type="dxa"/>
            <w:shd w:val="clear" w:color="auto" w:fill="auto"/>
          </w:tcPr>
          <w:p w14:paraId="7CF16229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6 033</w:t>
            </w:r>
          </w:p>
        </w:tc>
      </w:tr>
      <w:tr w:rsidR="00934FE8" w:rsidRPr="00934FE8" w14:paraId="2B4F1E66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33074EFD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636" w:type="dxa"/>
            <w:shd w:val="clear" w:color="auto" w:fill="auto"/>
          </w:tcPr>
          <w:p w14:paraId="3A6E0F56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4 132</w:t>
            </w:r>
          </w:p>
        </w:tc>
      </w:tr>
      <w:tr w:rsidR="00934FE8" w:rsidRPr="00934FE8" w14:paraId="1F3EA429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154E05D3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636" w:type="dxa"/>
            <w:shd w:val="clear" w:color="auto" w:fill="auto"/>
          </w:tcPr>
          <w:p w14:paraId="6D42302A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4 132</w:t>
            </w:r>
          </w:p>
        </w:tc>
      </w:tr>
      <w:tr w:rsidR="00934FE8" w:rsidRPr="00934FE8" w14:paraId="7D67A5D7" w14:textId="77777777" w:rsidTr="00E6211C">
        <w:trPr>
          <w:jc w:val="center"/>
        </w:trPr>
        <w:tc>
          <w:tcPr>
            <w:tcW w:w="4709" w:type="dxa"/>
            <w:shd w:val="clear" w:color="auto" w:fill="auto"/>
          </w:tcPr>
          <w:p w14:paraId="412C77C2" w14:textId="77777777" w:rsidR="00934FE8" w:rsidRPr="00934FE8" w:rsidRDefault="00934FE8" w:rsidP="0093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36" w:type="dxa"/>
            <w:shd w:val="clear" w:color="auto" w:fill="auto"/>
          </w:tcPr>
          <w:p w14:paraId="61FB3686" w14:textId="77777777" w:rsidR="00934FE8" w:rsidRPr="00934FE8" w:rsidRDefault="00934FE8" w:rsidP="00934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E8">
              <w:rPr>
                <w:rFonts w:ascii="Times New Roman" w:hAnsi="Times New Roman" w:cs="Times New Roman"/>
                <w:sz w:val="28"/>
                <w:szCs w:val="28"/>
              </w:rPr>
              <w:t>3 676</w:t>
            </w:r>
          </w:p>
        </w:tc>
      </w:tr>
    </w:tbl>
    <w:p w14:paraId="0C523048" w14:textId="77777777" w:rsidR="00934FE8" w:rsidRPr="00934FE8" w:rsidRDefault="00934FE8" w:rsidP="00934F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12E158" w14:textId="77777777" w:rsidR="00934FE8" w:rsidRPr="00934FE8" w:rsidRDefault="00934FE8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опубликования и распространяет свое действие на правоотношения, возникшие </w:t>
      </w:r>
      <w:r w:rsidRPr="00934FE8">
        <w:rPr>
          <w:rFonts w:ascii="Times New Roman" w:hAnsi="Times New Roman" w:cs="Times New Roman"/>
          <w:b/>
          <w:sz w:val="28"/>
          <w:szCs w:val="28"/>
        </w:rPr>
        <w:t>с 01.10.2021 г.</w:t>
      </w:r>
    </w:p>
    <w:p w14:paraId="175BC6BC" w14:textId="77777777" w:rsidR="00934FE8" w:rsidRPr="00934FE8" w:rsidRDefault="00934FE8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 в сети «Интернет».</w:t>
      </w:r>
    </w:p>
    <w:p w14:paraId="36E3E500" w14:textId="5EC7BE1E" w:rsidR="00934FE8" w:rsidRPr="00934FE8" w:rsidRDefault="00934FE8" w:rsidP="00934FE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4FE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вице- мэра городского округа</w:t>
      </w:r>
      <w:r w:rsidR="00FB6B92">
        <w:rPr>
          <w:rFonts w:ascii="Times New Roman" w:hAnsi="Times New Roman" w:cs="Times New Roman"/>
          <w:sz w:val="28"/>
          <w:szCs w:val="28"/>
        </w:rPr>
        <w:t xml:space="preserve"> «Александровск-Сахалинский район»</w:t>
      </w:r>
      <w:r w:rsidRPr="00934FE8">
        <w:rPr>
          <w:rFonts w:ascii="Times New Roman" w:hAnsi="Times New Roman" w:cs="Times New Roman"/>
          <w:sz w:val="28"/>
          <w:szCs w:val="28"/>
        </w:rPr>
        <w:t xml:space="preserve"> В.В. Козьякова.</w:t>
      </w:r>
    </w:p>
    <w:p w14:paraId="3043508E" w14:textId="05B1D95C" w:rsidR="00F75ACB" w:rsidRDefault="00F75ACB" w:rsidP="00934FE8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CA265" w14:textId="77777777" w:rsidR="00523665" w:rsidRDefault="00523665" w:rsidP="00E654EF">
      <w:pPr>
        <w:spacing w:after="0" w:line="240" w:lineRule="auto"/>
      </w:pPr>
      <w:r>
        <w:separator/>
      </w:r>
    </w:p>
  </w:endnote>
  <w:endnote w:type="continuationSeparator" w:id="0">
    <w:p w14:paraId="781D6731" w14:textId="77777777" w:rsidR="00523665" w:rsidRDefault="00523665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67D5A" w14:textId="77777777" w:rsidR="00523665" w:rsidRDefault="00523665" w:rsidP="00E654EF">
      <w:pPr>
        <w:spacing w:after="0" w:line="240" w:lineRule="auto"/>
      </w:pPr>
      <w:r>
        <w:separator/>
      </w:r>
    </w:p>
  </w:footnote>
  <w:footnote w:type="continuationSeparator" w:id="0">
    <w:p w14:paraId="2E71F079" w14:textId="77777777" w:rsidR="00523665" w:rsidRDefault="00523665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510C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C1ACB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A54E0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3665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29D7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34FE8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193D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211C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6B92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af2">
    <w:name w:val="Знак Знак Знак Знак"/>
    <w:basedOn w:val="a"/>
    <w:rsid w:val="0093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C4FEF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1EF5615A-122B-4031-917F-5635DCB6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5</cp:revision>
  <cp:lastPrinted>2021-10-20T03:14:00Z</cp:lastPrinted>
  <dcterms:created xsi:type="dcterms:W3CDTF">2021-10-12T03:20:00Z</dcterms:created>
  <dcterms:modified xsi:type="dcterms:W3CDTF">2021-10-20T03:14:00Z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