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44459DF0"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441F420F">
            <wp:extent cx="879894" cy="1146759"/>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892" cy="1230167"/>
                    </a:xfrm>
                    <a:prstGeom prst="rect">
                      <a:avLst/>
                    </a:prstGeom>
                    <a:noFill/>
                    <a:ln>
                      <a:noFill/>
                    </a:ln>
                  </pic:spPr>
                </pic:pic>
              </a:graphicData>
            </a:graphic>
          </wp:inline>
        </w:drawing>
      </w:r>
    </w:p>
    <w:p w14:paraId="569FE88B" w14:textId="77777777" w:rsidR="00E054F7" w:rsidRDefault="00E054F7" w:rsidP="00E054F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14:paraId="4FA8FE6D" w14:textId="77777777" w:rsidR="00E054F7" w:rsidRDefault="00E054F7" w:rsidP="00E054F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ОКРУГА</w:t>
      </w:r>
    </w:p>
    <w:p w14:paraId="213584F3" w14:textId="77777777" w:rsidR="00E054F7" w:rsidRDefault="00E054F7" w:rsidP="00E054F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РАЙОН» </w:t>
      </w:r>
    </w:p>
    <w:p w14:paraId="1D3A2097" w14:textId="77777777" w:rsidR="00E054F7" w:rsidRDefault="00E054F7" w:rsidP="00E054F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5A01112D" w14:textId="77777777" w:rsidR="00E054F7" w:rsidRDefault="00E054F7" w:rsidP="00E054F7">
      <w:pPr>
        <w:tabs>
          <w:tab w:val="left" w:pos="5954"/>
        </w:tabs>
        <w:spacing w:after="0" w:line="240" w:lineRule="auto"/>
        <w:ind w:left="360" w:hanging="360"/>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t>ПОСТАНОВЛЕНИЕ</w:t>
      </w:r>
    </w:p>
    <w:p w14:paraId="68257D3E" w14:textId="75FCE0C2"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500FE8" w:rsidRPr="00D7031A" w14:paraId="153F4C2A" w14:textId="77777777" w:rsidTr="00400D73">
        <w:trPr>
          <w:trHeight w:val="1125"/>
        </w:trPr>
        <w:tc>
          <w:tcPr>
            <w:tcW w:w="5443" w:type="dxa"/>
          </w:tcPr>
          <w:p w14:paraId="31E658C1" w14:textId="0BAA4718" w:rsidR="004B7609" w:rsidRPr="00D7031A" w:rsidRDefault="001E1E32" w:rsidP="004B7609">
            <w:pPr>
              <w:spacing w:line="360" w:lineRule="auto"/>
              <w:rPr>
                <w:rFonts w:ascii="Times New Roman" w:hAnsi="Times New Roman" w:cs="Times New Roman"/>
                <w:sz w:val="26"/>
                <w:szCs w:val="26"/>
              </w:rPr>
            </w:pPr>
            <w:r w:rsidRPr="00D7031A">
              <w:rPr>
                <w:rFonts w:ascii="Times New Roman" w:hAnsi="Times New Roman" w:cs="Times New Roman"/>
                <w:sz w:val="26"/>
                <w:szCs w:val="26"/>
              </w:rPr>
              <w:t xml:space="preserve">от </w:t>
            </w:r>
            <w:sdt>
              <w:sdtPr>
                <w:rPr>
                  <w:rFonts w:ascii="Times New Roman" w:hAnsi="Times New Roman" w:cs="Times New Roman"/>
                  <w:sz w:val="26"/>
                  <w:szCs w:val="26"/>
                </w:rPr>
                <w:alias w:val="{RegDate}"/>
                <w:tag w:val="{RegDate}"/>
                <w:id w:val="377906705"/>
                <w:placeholder>
                  <w:docPart w:val="D19734B103AB4ADAAA35E1B39314B589"/>
                </w:placeholder>
              </w:sdtPr>
              <w:sdtEndPr/>
              <w:sdtContent>
                <w:r w:rsidR="00196F55" w:rsidRPr="00D7031A">
                  <w:rPr>
                    <w:rFonts w:ascii="Times New Roman" w:hAnsi="Times New Roman" w:cs="Times New Roman"/>
                    <w:sz w:val="26"/>
                    <w:szCs w:val="26"/>
                  </w:rPr>
                  <w:t xml:space="preserve"> </w:t>
                </w:r>
                <w:r w:rsidR="004A23AB">
                  <w:rPr>
                    <w:rFonts w:ascii="Times New Roman" w:hAnsi="Times New Roman" w:cs="Times New Roman"/>
                    <w:sz w:val="26"/>
                    <w:szCs w:val="26"/>
                  </w:rPr>
                  <w:t>10.01.2023</w:t>
                </w:r>
              </w:sdtContent>
            </w:sdt>
            <w:r w:rsidR="004B7609" w:rsidRPr="00D7031A">
              <w:rPr>
                <w:rFonts w:ascii="Times New Roman" w:hAnsi="Times New Roman" w:cs="Times New Roman"/>
                <w:sz w:val="26"/>
                <w:szCs w:val="26"/>
              </w:rPr>
              <w:t xml:space="preserve"> №</w:t>
            </w:r>
            <w:r w:rsidR="004A23AB">
              <w:rPr>
                <w:rFonts w:ascii="Times New Roman" w:hAnsi="Times New Roman" w:cs="Times New Roman"/>
                <w:sz w:val="26"/>
                <w:szCs w:val="26"/>
              </w:rPr>
              <w:t xml:space="preserve"> 6</w:t>
            </w:r>
            <w:r w:rsidR="004B7609" w:rsidRPr="00D7031A">
              <w:rPr>
                <w:rFonts w:ascii="Times New Roman" w:hAnsi="Times New Roman" w:cs="Times New Roman"/>
                <w:sz w:val="26"/>
                <w:szCs w:val="26"/>
              </w:rPr>
              <w:t xml:space="preserve"> </w:t>
            </w:r>
            <w:sdt>
              <w:sdtPr>
                <w:rPr>
                  <w:rFonts w:ascii="Times New Roman" w:hAnsi="Times New Roman" w:cs="Times New Roman"/>
                  <w:sz w:val="26"/>
                  <w:szCs w:val="26"/>
                  <w:lang w:val="en-US"/>
                </w:rPr>
                <w:alias w:val="{RegNumber}"/>
                <w:tag w:val="{RegNumber}"/>
                <w:id w:val="-404678849"/>
                <w:placeholder>
                  <w:docPart w:val="B8DBDEC0A2C0449A8A6D8C1779155C89"/>
                </w:placeholder>
              </w:sdtPr>
              <w:sdtEndPr/>
              <w:sdtContent>
                <w:r w:rsidR="000B7017">
                  <w:rPr>
                    <w:rFonts w:ascii="Times New Roman" w:hAnsi="Times New Roman" w:cs="Times New Roman"/>
                    <w:sz w:val="26"/>
                    <w:szCs w:val="26"/>
                  </w:rPr>
                  <w:t xml:space="preserve">                </w:t>
                </w:r>
              </w:sdtContent>
            </w:sdt>
          </w:p>
          <w:p w14:paraId="0A6D1159" w14:textId="4858413D" w:rsidR="00500FE8" w:rsidRPr="00D7031A" w:rsidRDefault="00780206" w:rsidP="00400D73">
            <w:pPr>
              <w:rPr>
                <w:sz w:val="26"/>
                <w:szCs w:val="26"/>
              </w:rPr>
            </w:pPr>
            <w:r w:rsidRPr="00D7031A">
              <w:rPr>
                <w:rFonts w:ascii="Times New Roman" w:eastAsia="Times New Roman" w:hAnsi="Times New Roman" w:cs="Times New Roman"/>
                <w:sz w:val="26"/>
                <w:szCs w:val="26"/>
                <w:lang w:eastAsia="ru-RU"/>
              </w:rPr>
              <w:t>г. Александровск-Сахалинский</w:t>
            </w:r>
          </w:p>
        </w:tc>
      </w:tr>
      <w:tr w:rsidR="00500FE8" w:rsidRPr="00D7031A" w14:paraId="63C24B3D" w14:textId="77777777" w:rsidTr="00400D73">
        <w:trPr>
          <w:trHeight w:val="332"/>
        </w:trPr>
        <w:tc>
          <w:tcPr>
            <w:tcW w:w="5443" w:type="dxa"/>
          </w:tcPr>
          <w:p w14:paraId="3BABBA4E" w14:textId="77777777" w:rsidR="00500FE8" w:rsidRDefault="00D40C28" w:rsidP="002F61A2">
            <w:pPr>
              <w:jc w:val="both"/>
              <w:rPr>
                <w:rFonts w:ascii="Times New Roman" w:eastAsia="Arial Unicode MS" w:hAnsi="Times New Roman" w:cs="Times New Roman"/>
                <w:b/>
                <w:sz w:val="26"/>
                <w:szCs w:val="26"/>
                <w:lang w:eastAsia="ru-RU"/>
              </w:rPr>
            </w:pPr>
            <w:r w:rsidRPr="0037374A">
              <w:rPr>
                <w:rFonts w:ascii="Times New Roman" w:eastAsia="Arial Unicode MS" w:hAnsi="Times New Roman" w:cs="Times New Roman"/>
                <w:b/>
                <w:sz w:val="26"/>
                <w:szCs w:val="26"/>
                <w:lang w:eastAsia="ru-RU"/>
              </w:rPr>
              <w:t>Об утверждении Порядка предоставления субсидии на возмещение части затрат сельхозпроизводителям (кроме ЛПХ) на приобретение оборудования для производства и реализации сельскохозяйственной продукции</w:t>
            </w:r>
          </w:p>
          <w:p w14:paraId="3859B004" w14:textId="178A9CBD" w:rsidR="00D40C28" w:rsidRPr="00D7031A" w:rsidRDefault="00D40C28" w:rsidP="002F61A2">
            <w:pPr>
              <w:jc w:val="both"/>
              <w:rPr>
                <w:rFonts w:ascii="Times New Roman" w:eastAsia="Times New Roman" w:hAnsi="Times New Roman" w:cs="Times New Roman"/>
                <w:sz w:val="26"/>
                <w:szCs w:val="26"/>
                <w:lang w:eastAsia="ru-RU"/>
              </w:rPr>
            </w:pPr>
          </w:p>
        </w:tc>
      </w:tr>
    </w:tbl>
    <w:p w14:paraId="5D47882C" w14:textId="1084BAA1" w:rsidR="00262A74" w:rsidRPr="00D7031A" w:rsidRDefault="00500FE8" w:rsidP="00262A74">
      <w:pPr>
        <w:spacing w:after="240" w:line="240" w:lineRule="auto"/>
        <w:jc w:val="center"/>
        <w:rPr>
          <w:rFonts w:ascii="Times New Roman" w:eastAsia="Times New Roman" w:hAnsi="Times New Roman" w:cs="Times New Roman"/>
          <w:noProof/>
          <w:sz w:val="26"/>
          <w:szCs w:val="26"/>
          <w:lang w:eastAsia="ru-RU"/>
        </w:rPr>
      </w:pPr>
      <w:r w:rsidRPr="00D7031A">
        <w:rPr>
          <w:rFonts w:ascii="Times New Roman" w:eastAsia="Times New Roman" w:hAnsi="Times New Roman" w:cs="Times New Roman"/>
          <w:noProof/>
          <w:sz w:val="26"/>
          <w:szCs w:val="26"/>
          <w:lang w:eastAsia="ru-RU"/>
        </w:rPr>
        <w:t xml:space="preserve"> </w:t>
      </w:r>
      <w:r w:rsidR="00CF5A09" w:rsidRPr="00D7031A">
        <w:rPr>
          <w:rFonts w:ascii="Times New Roman" w:eastAsia="Times New Roman" w:hAnsi="Times New Roman" w:cs="Times New Roman"/>
          <w:noProof/>
          <w:sz w:val="26"/>
          <w:szCs w:val="26"/>
          <w:lang w:eastAsia="ru-RU"/>
        </w:rPr>
        <w:drawing>
          <wp:inline distT="0" distB="0" distL="0" distR="0" wp14:anchorId="68257D62" wp14:editId="51E4A899">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EF87F5D" w14:textId="77777777" w:rsidR="00262A74" w:rsidRPr="00D7031A" w:rsidRDefault="00262A74" w:rsidP="00262A74">
      <w:pPr>
        <w:spacing w:after="240" w:line="240" w:lineRule="auto"/>
        <w:jc w:val="center"/>
        <w:rPr>
          <w:rFonts w:ascii="Times New Roman" w:eastAsia="Times New Roman" w:hAnsi="Times New Roman" w:cs="Times New Roman"/>
          <w:sz w:val="26"/>
          <w:szCs w:val="26"/>
          <w:lang w:eastAsia="ru-RU"/>
        </w:rPr>
      </w:pPr>
    </w:p>
    <w:p w14:paraId="2CE0ADC7" w14:textId="77777777" w:rsidR="00E1396E" w:rsidRPr="00D7031A" w:rsidRDefault="00E1396E" w:rsidP="00E1396E">
      <w:pPr>
        <w:widowControl w:val="0"/>
        <w:autoSpaceDE w:val="0"/>
        <w:autoSpaceDN w:val="0"/>
        <w:adjustRightInd w:val="0"/>
        <w:spacing w:after="0" w:line="240" w:lineRule="auto"/>
        <w:ind w:right="-1" w:firstLine="540"/>
        <w:jc w:val="both"/>
        <w:rPr>
          <w:rFonts w:ascii="Times New Roman" w:eastAsia="Times New Roman" w:hAnsi="Times New Roman" w:cs="Times New Roman"/>
          <w:sz w:val="26"/>
          <w:szCs w:val="26"/>
          <w:lang w:eastAsia="ru-RU"/>
        </w:rPr>
      </w:pPr>
    </w:p>
    <w:p w14:paraId="42776F1A" w14:textId="77777777" w:rsidR="00E1396E" w:rsidRPr="00D7031A"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7AEE210B" w14:textId="77777777" w:rsidR="00E1396E" w:rsidRPr="00D7031A" w:rsidRDefault="00E1396E" w:rsidP="003445DF">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06DAC529" w14:textId="77777777" w:rsidR="00D7031A" w:rsidRDefault="00D7031A" w:rsidP="0020761D">
      <w:pPr>
        <w:widowControl w:val="0"/>
        <w:autoSpaceDE w:val="0"/>
        <w:autoSpaceDN w:val="0"/>
        <w:adjustRightInd w:val="0"/>
        <w:spacing w:after="480" w:line="240" w:lineRule="auto"/>
        <w:ind w:right="-1" w:firstLine="708"/>
        <w:jc w:val="both"/>
        <w:rPr>
          <w:rFonts w:ascii="Times New Roman" w:eastAsia="Times New Roman" w:hAnsi="Times New Roman" w:cs="Times New Roman"/>
          <w:sz w:val="26"/>
          <w:szCs w:val="26"/>
          <w:lang w:eastAsia="ru-RU"/>
        </w:rPr>
      </w:pPr>
    </w:p>
    <w:p w14:paraId="04815C0C" w14:textId="77777777" w:rsidR="00845F4D" w:rsidRDefault="00845F4D" w:rsidP="00670147">
      <w:pPr>
        <w:widowControl w:val="0"/>
        <w:autoSpaceDE w:val="0"/>
        <w:autoSpaceDN w:val="0"/>
        <w:adjustRightInd w:val="0"/>
        <w:spacing w:after="480" w:line="240" w:lineRule="auto"/>
        <w:ind w:right="-1" w:firstLine="708"/>
        <w:jc w:val="both"/>
        <w:rPr>
          <w:rFonts w:ascii="Times New Roman" w:eastAsia="Times New Roman" w:hAnsi="Times New Roman" w:cs="Times New Roman"/>
          <w:sz w:val="26"/>
          <w:szCs w:val="26"/>
          <w:lang w:eastAsia="ru-RU"/>
        </w:rPr>
      </w:pPr>
    </w:p>
    <w:p w14:paraId="29541A8C" w14:textId="7C78F014" w:rsidR="00670147" w:rsidRPr="00680FD1" w:rsidRDefault="00670147" w:rsidP="00670147">
      <w:pPr>
        <w:widowControl w:val="0"/>
        <w:autoSpaceDE w:val="0"/>
        <w:autoSpaceDN w:val="0"/>
        <w:adjustRightInd w:val="0"/>
        <w:spacing w:after="480" w:line="240" w:lineRule="auto"/>
        <w:ind w:right="-1"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 xml:space="preserve">В соответствии с Бюджетным кодексом Российской Федерации  и с общими требованиями к нормативным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 в ред. Постановлений Правительства РФ от 13.10.2020 № 1677, от 24.12.2020 № 2259, от 30.12.2020 № 2381, от 30.09.2021 № 1662, от 05.04.2022 № 590, от 21.09.2022 № 1666), Федеральным законом от 28.06.2022 № 197-ФЗ «О внесении изменений в Федеральный закон «О развитии малого и среднего предпринимательства в Российской Федерации» и в целях реализации подпрограммы </w:t>
      </w:r>
      <w:r w:rsidR="00D40C28" w:rsidRPr="00FE0E43">
        <w:rPr>
          <w:rFonts w:ascii="Times New Roman" w:eastAsia="Times New Roman" w:hAnsi="Times New Roman" w:cs="Times New Roman"/>
          <w:sz w:val="26"/>
          <w:szCs w:val="26"/>
          <w:lang w:eastAsia="ru-RU"/>
        </w:rPr>
        <w:t>«Развитие сельского хозяйства на территории городского округа «Александровск-Сахалинский район»</w:t>
      </w:r>
      <w:r w:rsidR="00D40C28">
        <w:rPr>
          <w:rFonts w:ascii="Times New Roman" w:eastAsia="Times New Roman" w:hAnsi="Times New Roman" w:cs="Times New Roman"/>
          <w:sz w:val="26"/>
          <w:szCs w:val="26"/>
          <w:lang w:eastAsia="ru-RU"/>
        </w:rPr>
        <w:t xml:space="preserve"> </w:t>
      </w:r>
      <w:r w:rsidRPr="00680FD1">
        <w:rPr>
          <w:rFonts w:ascii="Times New Roman" w:eastAsia="Times New Roman" w:hAnsi="Times New Roman" w:cs="Times New Roman"/>
          <w:sz w:val="26"/>
          <w:szCs w:val="26"/>
          <w:lang w:eastAsia="ru-RU"/>
        </w:rPr>
        <w:t>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  администрация городского округа «Александровск-Сахалинский район» постановляет:</w:t>
      </w:r>
    </w:p>
    <w:p w14:paraId="47D12E21" w14:textId="2D876C86" w:rsidR="00400D73" w:rsidRPr="00667A28" w:rsidRDefault="00400D73" w:rsidP="00667A28">
      <w:pPr>
        <w:shd w:val="clear" w:color="auto" w:fill="FFFFFF" w:themeFill="background1"/>
        <w:spacing w:after="0" w:line="240" w:lineRule="auto"/>
        <w:ind w:firstLine="709"/>
        <w:contextualSpacing/>
        <w:jc w:val="both"/>
        <w:rPr>
          <w:rFonts w:ascii="Times New Roman" w:eastAsia="Times New Roman" w:hAnsi="Times New Roman" w:cs="Times New Roman"/>
          <w:sz w:val="26"/>
          <w:szCs w:val="26"/>
          <w:lang w:eastAsia="ru-RU"/>
        </w:rPr>
      </w:pPr>
      <w:r w:rsidRPr="00D7031A">
        <w:rPr>
          <w:rFonts w:ascii="Times New Roman" w:eastAsia="Times New Roman" w:hAnsi="Times New Roman" w:cs="Times New Roman"/>
          <w:sz w:val="26"/>
          <w:szCs w:val="26"/>
          <w:lang w:eastAsia="ru-RU"/>
        </w:rPr>
        <w:t>1.</w:t>
      </w:r>
      <w:r w:rsidR="00670147">
        <w:rPr>
          <w:rFonts w:ascii="Times New Roman" w:eastAsia="Times New Roman" w:hAnsi="Times New Roman" w:cs="Times New Roman"/>
          <w:sz w:val="26"/>
          <w:szCs w:val="26"/>
          <w:lang w:eastAsia="ru-RU"/>
        </w:rPr>
        <w:t xml:space="preserve"> </w:t>
      </w:r>
      <w:r w:rsidR="00D40C28" w:rsidRPr="00FE0E43">
        <w:rPr>
          <w:rFonts w:ascii="Times New Roman" w:eastAsia="Times New Roman" w:hAnsi="Times New Roman" w:cs="Times New Roman"/>
          <w:sz w:val="26"/>
          <w:szCs w:val="26"/>
          <w:lang w:eastAsia="ru-RU"/>
        </w:rPr>
        <w:t xml:space="preserve">Утвердить Порядок </w:t>
      </w:r>
      <w:r w:rsidR="00D40C28" w:rsidRPr="00093C82">
        <w:rPr>
          <w:rFonts w:ascii="Times New Roman" w:eastAsia="Arial Unicode MS" w:hAnsi="Times New Roman" w:cs="Times New Roman"/>
          <w:sz w:val="26"/>
          <w:szCs w:val="26"/>
          <w:lang w:eastAsia="ru-RU"/>
        </w:rPr>
        <w:t xml:space="preserve">предоставления субсидии на возмещение части затрат сельхозпроизводителям (кроме ЛПХ) </w:t>
      </w:r>
      <w:r w:rsidR="00D40C28" w:rsidRPr="004C2150">
        <w:rPr>
          <w:rFonts w:ascii="Times New Roman" w:eastAsia="Arial Unicode MS" w:hAnsi="Times New Roman" w:cs="Times New Roman"/>
          <w:sz w:val="26"/>
          <w:szCs w:val="26"/>
          <w:lang w:eastAsia="ru-RU"/>
        </w:rPr>
        <w:t xml:space="preserve">на приобретение оборудования для производства и </w:t>
      </w:r>
      <w:r w:rsidR="00D40C28" w:rsidRPr="00667A28">
        <w:rPr>
          <w:rFonts w:ascii="Times New Roman" w:eastAsia="Arial Unicode MS" w:hAnsi="Times New Roman" w:cs="Times New Roman"/>
          <w:sz w:val="26"/>
          <w:szCs w:val="26"/>
          <w:lang w:eastAsia="ru-RU"/>
        </w:rPr>
        <w:t>реализации сельскохозяйственной продукции (прилагается)</w:t>
      </w:r>
      <w:r w:rsidR="00A86967" w:rsidRPr="00667A28">
        <w:rPr>
          <w:rFonts w:ascii="Times New Roman" w:eastAsia="Times New Roman" w:hAnsi="Times New Roman" w:cs="Times New Roman"/>
          <w:sz w:val="26"/>
          <w:szCs w:val="26"/>
          <w:lang w:eastAsia="ru-RU"/>
        </w:rPr>
        <w:t>.</w:t>
      </w:r>
    </w:p>
    <w:p w14:paraId="0EE7D4BA" w14:textId="2048AEC6" w:rsidR="00A86967" w:rsidRPr="00667A28" w:rsidRDefault="00B112F3" w:rsidP="00667A28">
      <w:pPr>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86967" w:rsidRPr="00667A28">
        <w:rPr>
          <w:rFonts w:ascii="Times New Roman" w:eastAsia="Times New Roman" w:hAnsi="Times New Roman" w:cs="Times New Roman"/>
          <w:sz w:val="26"/>
          <w:szCs w:val="26"/>
          <w:lang w:eastAsia="ru-RU"/>
        </w:rPr>
        <w:t>. Признать утратившими силу постановления администрации городского округа «Александровск - Сахалинский район»:</w:t>
      </w:r>
    </w:p>
    <w:p w14:paraId="6ED8AECC" w14:textId="6DA62BCA" w:rsidR="00A86967" w:rsidRPr="00667A28" w:rsidRDefault="00A86967" w:rsidP="00667A28">
      <w:pPr>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67A28">
        <w:rPr>
          <w:rFonts w:ascii="Times New Roman" w:eastAsia="Times New Roman" w:hAnsi="Times New Roman" w:cs="Times New Roman"/>
          <w:sz w:val="26"/>
          <w:szCs w:val="26"/>
          <w:lang w:eastAsia="ru-RU"/>
        </w:rPr>
        <w:t xml:space="preserve">- </w:t>
      </w:r>
      <w:r w:rsidR="00D40C28" w:rsidRPr="00667A28">
        <w:rPr>
          <w:rFonts w:ascii="Times New Roman" w:eastAsia="Times New Roman" w:hAnsi="Times New Roman" w:cs="Times New Roman"/>
          <w:sz w:val="26"/>
          <w:szCs w:val="26"/>
          <w:lang w:eastAsia="ru-RU"/>
        </w:rPr>
        <w:t>от 27.07.2021 № 472 «Об утверждении Порядка предоставления субсидии на возмещение части затрат сельхозпроизводителям (кроме ЛПХ) на приобретение оборудования для производства и реализации сельскохозяйственной продукции</w:t>
      </w:r>
      <w:r w:rsidRPr="00667A28">
        <w:rPr>
          <w:rFonts w:ascii="Times New Roman" w:eastAsia="Times New Roman" w:hAnsi="Times New Roman" w:cs="Times New Roman"/>
          <w:sz w:val="26"/>
          <w:szCs w:val="26"/>
          <w:lang w:eastAsia="ru-RU"/>
        </w:rPr>
        <w:t>»</w:t>
      </w:r>
      <w:r w:rsidR="0037374A" w:rsidRPr="00667A28">
        <w:rPr>
          <w:rFonts w:ascii="Times New Roman" w:eastAsia="Times New Roman" w:hAnsi="Times New Roman" w:cs="Times New Roman"/>
          <w:sz w:val="26"/>
          <w:szCs w:val="26"/>
          <w:lang w:eastAsia="ru-RU"/>
        </w:rPr>
        <w:t>;</w:t>
      </w:r>
    </w:p>
    <w:p w14:paraId="236ABB51" w14:textId="322BF16D" w:rsidR="00C62379" w:rsidRPr="00667A28" w:rsidRDefault="00C62379" w:rsidP="00667A28">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67A28">
        <w:rPr>
          <w:rFonts w:ascii="Times New Roman" w:eastAsia="Times New Roman" w:hAnsi="Times New Roman" w:cs="Times New Roman"/>
          <w:sz w:val="26"/>
          <w:szCs w:val="26"/>
          <w:lang w:eastAsia="ru-RU"/>
        </w:rPr>
        <w:lastRenderedPageBreak/>
        <w:t>- от 15.03.2022 г.  № 177 «О внесении изменений в Порядок предоставления субсидии на возмещение части затрат сельхозпроизводителям (кроме ЛПХ) на приобретение оборудования для производства и реализации сельскохозяйственной продукции</w:t>
      </w:r>
      <w:r w:rsidRPr="00667A28">
        <w:rPr>
          <w:rFonts w:ascii="Times New Roman" w:eastAsia="Times New Roman" w:hAnsi="Times New Roman" w:cs="Times New Roman"/>
          <w:bCs/>
          <w:sz w:val="26"/>
          <w:szCs w:val="26"/>
          <w:lang w:eastAsia="ru-RU"/>
        </w:rPr>
        <w:t>, утвержденный постановлением администрации городского округа «Александровск-Сахалински</w:t>
      </w:r>
      <w:r w:rsidR="0037374A" w:rsidRPr="00667A28">
        <w:rPr>
          <w:rFonts w:ascii="Times New Roman" w:eastAsia="Times New Roman" w:hAnsi="Times New Roman" w:cs="Times New Roman"/>
          <w:bCs/>
          <w:sz w:val="26"/>
          <w:szCs w:val="26"/>
          <w:lang w:eastAsia="ru-RU"/>
        </w:rPr>
        <w:t>й район» от 27.07.2021 г. № 472;</w:t>
      </w:r>
    </w:p>
    <w:p w14:paraId="09B6B00A" w14:textId="4B43F3D5" w:rsidR="00A86967" w:rsidRPr="00680FD1" w:rsidRDefault="00A86967" w:rsidP="00667A28">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67A28">
        <w:rPr>
          <w:rFonts w:ascii="Times New Roman" w:eastAsia="Times New Roman" w:hAnsi="Times New Roman" w:cs="Times New Roman"/>
          <w:sz w:val="26"/>
          <w:szCs w:val="26"/>
          <w:lang w:eastAsia="ru-RU"/>
        </w:rPr>
        <w:t xml:space="preserve">- от </w:t>
      </w:r>
      <w:r w:rsidR="00321366" w:rsidRPr="00667A28">
        <w:rPr>
          <w:rFonts w:ascii="Times New Roman" w:eastAsia="Times New Roman" w:hAnsi="Times New Roman" w:cs="Times New Roman"/>
          <w:sz w:val="26"/>
          <w:szCs w:val="26"/>
          <w:lang w:eastAsia="ru-RU"/>
        </w:rPr>
        <w:t>01.08.2022</w:t>
      </w:r>
      <w:r w:rsidRPr="00667A28">
        <w:rPr>
          <w:rFonts w:ascii="Times New Roman" w:eastAsia="Times New Roman" w:hAnsi="Times New Roman" w:cs="Times New Roman"/>
          <w:sz w:val="26"/>
          <w:szCs w:val="26"/>
          <w:lang w:eastAsia="ru-RU"/>
        </w:rPr>
        <w:t xml:space="preserve"> г.  № </w:t>
      </w:r>
      <w:r w:rsidR="00321366" w:rsidRPr="00667A28">
        <w:rPr>
          <w:rFonts w:ascii="Times New Roman" w:eastAsia="Times New Roman" w:hAnsi="Times New Roman" w:cs="Times New Roman"/>
          <w:sz w:val="26"/>
          <w:szCs w:val="26"/>
          <w:lang w:eastAsia="ru-RU"/>
        </w:rPr>
        <w:t>543</w:t>
      </w:r>
      <w:r w:rsidRPr="00667A28">
        <w:rPr>
          <w:rFonts w:ascii="Times New Roman" w:eastAsia="Times New Roman" w:hAnsi="Times New Roman" w:cs="Times New Roman"/>
          <w:sz w:val="26"/>
          <w:szCs w:val="26"/>
          <w:lang w:eastAsia="ru-RU"/>
        </w:rPr>
        <w:t xml:space="preserve"> </w:t>
      </w:r>
      <w:r w:rsidR="00A040AF" w:rsidRPr="00667A28">
        <w:rPr>
          <w:rFonts w:ascii="Times New Roman" w:eastAsia="Times New Roman" w:hAnsi="Times New Roman" w:cs="Times New Roman"/>
          <w:sz w:val="26"/>
          <w:szCs w:val="26"/>
          <w:lang w:eastAsia="ru-RU"/>
        </w:rPr>
        <w:t xml:space="preserve">«О внесении изменений в Порядок </w:t>
      </w:r>
      <w:r w:rsidR="00321366" w:rsidRPr="00667A28">
        <w:rPr>
          <w:rFonts w:ascii="Times New Roman" w:eastAsia="Times New Roman" w:hAnsi="Times New Roman" w:cs="Times New Roman"/>
          <w:sz w:val="26"/>
          <w:szCs w:val="26"/>
          <w:lang w:eastAsia="ru-RU"/>
        </w:rPr>
        <w:t>предоставления субсидии на возмещение части затрат сельхозпроизводителям (кроме ЛПХ) на приобретение оборудования для производства и реализации сельскохозяйственной продукции</w:t>
      </w:r>
      <w:r w:rsidR="00321366" w:rsidRPr="00667A28">
        <w:rPr>
          <w:rFonts w:ascii="Times New Roman" w:eastAsia="Times New Roman" w:hAnsi="Times New Roman" w:cs="Times New Roman"/>
          <w:bCs/>
          <w:sz w:val="26"/>
          <w:szCs w:val="26"/>
          <w:lang w:eastAsia="ru-RU"/>
        </w:rPr>
        <w:t>, утвержденный постановлением администрации городского округа «Александровск-Сахалинский район» от 27.07.2021 г. № 472</w:t>
      </w:r>
      <w:r w:rsidR="0037374A" w:rsidRPr="00667A28">
        <w:rPr>
          <w:rFonts w:ascii="Times New Roman" w:eastAsia="Times New Roman" w:hAnsi="Times New Roman" w:cs="Times New Roman"/>
          <w:bCs/>
          <w:sz w:val="26"/>
          <w:szCs w:val="26"/>
          <w:lang w:eastAsia="ru-RU"/>
        </w:rPr>
        <w:t>.</w:t>
      </w:r>
    </w:p>
    <w:p w14:paraId="5ACFBEFB" w14:textId="18499B23" w:rsidR="00A86967" w:rsidRPr="00680FD1" w:rsidRDefault="00B112F3" w:rsidP="00A8696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86967" w:rsidRPr="00680FD1">
        <w:rPr>
          <w:rFonts w:ascii="Times New Roman" w:eastAsia="Times New Roman" w:hAnsi="Times New Roman" w:cs="Times New Roman"/>
          <w:sz w:val="26"/>
          <w:szCs w:val="26"/>
          <w:lang w:eastAsia="ru-RU"/>
        </w:rPr>
        <w:t>.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6EDE8D5B" w14:textId="284EAB85" w:rsidR="00A86967" w:rsidRPr="00680FD1" w:rsidRDefault="00B112F3" w:rsidP="00A86967">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4</w:t>
      </w:r>
      <w:r w:rsidR="00A86967" w:rsidRPr="00680FD1">
        <w:rPr>
          <w:rFonts w:ascii="Times New Roman" w:eastAsia="Times New Roman" w:hAnsi="Times New Roman" w:cs="Times New Roman"/>
          <w:sz w:val="26"/>
          <w:szCs w:val="26"/>
          <w:lang w:eastAsia="ru-RU"/>
        </w:rPr>
        <w:t>. Контроль за исполнением настоящего постановления возложить на первого вице- мэра администрации ГО «Александровск-Сахалинский район».</w:t>
      </w:r>
    </w:p>
    <w:p w14:paraId="6AE1C4A8" w14:textId="77777777" w:rsidR="00A86967" w:rsidRPr="00680FD1" w:rsidRDefault="00A86967" w:rsidP="00A86967">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tbl>
      <w:tblPr>
        <w:tblW w:w="9781" w:type="dxa"/>
        <w:tblLook w:val="01E0" w:firstRow="1" w:lastRow="1" w:firstColumn="1" w:lastColumn="1" w:noHBand="0" w:noVBand="0"/>
      </w:tblPr>
      <w:tblGrid>
        <w:gridCol w:w="5213"/>
        <w:gridCol w:w="4568"/>
      </w:tblGrid>
      <w:tr w:rsidR="00A86967" w:rsidRPr="00680FD1" w14:paraId="42815978" w14:textId="77777777" w:rsidTr="004D3AEB">
        <w:tc>
          <w:tcPr>
            <w:tcW w:w="5213" w:type="dxa"/>
            <w:hideMark/>
          </w:tcPr>
          <w:p w14:paraId="724250BF" w14:textId="77777777" w:rsidR="00A86967" w:rsidRPr="00680FD1" w:rsidRDefault="00A86967" w:rsidP="004D3AEB">
            <w:pPr>
              <w:spacing w:after="0" w:line="240" w:lineRule="auto"/>
              <w:ind w:left="-108"/>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 xml:space="preserve"> Мэр городского округа </w:t>
            </w:r>
          </w:p>
          <w:p w14:paraId="7520A8FE" w14:textId="77777777" w:rsidR="00A86967" w:rsidRPr="00680FD1" w:rsidRDefault="00A86967" w:rsidP="004D3AEB">
            <w:pPr>
              <w:spacing w:after="0" w:line="240" w:lineRule="auto"/>
              <w:ind w:left="-108"/>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«Александровск-Сахалинский район»</w:t>
            </w:r>
          </w:p>
        </w:tc>
        <w:tc>
          <w:tcPr>
            <w:tcW w:w="4568" w:type="dxa"/>
          </w:tcPr>
          <w:p w14:paraId="010010FD" w14:textId="77777777" w:rsidR="00A86967" w:rsidRPr="00680FD1" w:rsidRDefault="00A86967" w:rsidP="004D3AEB">
            <w:pPr>
              <w:spacing w:after="0" w:line="240" w:lineRule="auto"/>
              <w:jc w:val="both"/>
              <w:rPr>
                <w:rFonts w:ascii="Times New Roman" w:eastAsia="Times New Roman" w:hAnsi="Times New Roman" w:cs="Times New Roman"/>
                <w:b/>
                <w:sz w:val="26"/>
                <w:szCs w:val="26"/>
                <w:lang w:eastAsia="ru-RU"/>
              </w:rPr>
            </w:pPr>
          </w:p>
          <w:p w14:paraId="7A985EFF" w14:textId="77777777" w:rsidR="00A86967" w:rsidRPr="00680FD1" w:rsidRDefault="00A86967" w:rsidP="004D3AEB">
            <w:pPr>
              <w:spacing w:after="0" w:line="240" w:lineRule="auto"/>
              <w:jc w:val="right"/>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 xml:space="preserve">                                   В.И. Антонюк</w:t>
            </w:r>
          </w:p>
        </w:tc>
      </w:tr>
    </w:tbl>
    <w:p w14:paraId="77522722" w14:textId="77777777" w:rsidR="00A86967" w:rsidRPr="00680FD1" w:rsidRDefault="00A86967" w:rsidP="00A86967">
      <w:pPr>
        <w:spacing w:after="0" w:line="240" w:lineRule="auto"/>
        <w:jc w:val="both"/>
        <w:rPr>
          <w:sz w:val="26"/>
          <w:szCs w:val="26"/>
        </w:rPr>
      </w:pPr>
    </w:p>
    <w:p w14:paraId="25B43BB0" w14:textId="77777777" w:rsidR="00A86967" w:rsidRPr="00680FD1" w:rsidRDefault="00A86967" w:rsidP="00A86967">
      <w:pPr>
        <w:spacing w:after="0" w:line="240" w:lineRule="auto"/>
        <w:jc w:val="both"/>
        <w:rPr>
          <w:sz w:val="26"/>
          <w:szCs w:val="26"/>
        </w:rPr>
      </w:pPr>
    </w:p>
    <w:p w14:paraId="60BDA05E" w14:textId="77777777" w:rsidR="004650F9" w:rsidRPr="00D7031A" w:rsidRDefault="004650F9" w:rsidP="004650F9">
      <w:pPr>
        <w:spacing w:after="0" w:line="240" w:lineRule="auto"/>
        <w:jc w:val="both"/>
        <w:rPr>
          <w:rFonts w:ascii="Times New Roman" w:eastAsia="Times New Roman" w:hAnsi="Times New Roman" w:cs="Times New Roman"/>
          <w:sz w:val="26"/>
          <w:szCs w:val="26"/>
          <w:lang w:eastAsia="ru-RU"/>
        </w:rPr>
      </w:pPr>
    </w:p>
    <w:p w14:paraId="65BE172E" w14:textId="77777777" w:rsidR="004650F9" w:rsidRDefault="004650F9" w:rsidP="004650F9">
      <w:pPr>
        <w:spacing w:after="0" w:line="240" w:lineRule="auto"/>
        <w:jc w:val="both"/>
        <w:rPr>
          <w:rFonts w:ascii="Times New Roman" w:eastAsia="Times New Roman" w:hAnsi="Times New Roman" w:cs="Times New Roman"/>
          <w:sz w:val="20"/>
          <w:szCs w:val="20"/>
          <w:lang w:eastAsia="ru-RU"/>
        </w:rPr>
      </w:pPr>
    </w:p>
    <w:p w14:paraId="488C222B" w14:textId="77777777" w:rsidR="004650F9" w:rsidRDefault="004650F9" w:rsidP="004650F9">
      <w:pPr>
        <w:spacing w:after="0"/>
        <w:jc w:val="both"/>
        <w:rPr>
          <w:sz w:val="20"/>
          <w:szCs w:val="20"/>
        </w:rPr>
      </w:pPr>
    </w:p>
    <w:p w14:paraId="1CEE2FC0" w14:textId="77777777" w:rsidR="00A46FC4" w:rsidRDefault="00A46FC4" w:rsidP="004B7609">
      <w:pPr>
        <w:spacing w:after="0"/>
        <w:jc w:val="both"/>
        <w:rPr>
          <w:sz w:val="20"/>
          <w:szCs w:val="20"/>
        </w:rPr>
      </w:pPr>
    </w:p>
    <w:p w14:paraId="4C75C384" w14:textId="77777777" w:rsidR="00A46FC4" w:rsidRDefault="00A46FC4" w:rsidP="004B7609">
      <w:pPr>
        <w:spacing w:after="0"/>
        <w:jc w:val="both"/>
        <w:rPr>
          <w:sz w:val="20"/>
          <w:szCs w:val="20"/>
        </w:rPr>
      </w:pPr>
    </w:p>
    <w:p w14:paraId="4D96887C" w14:textId="77777777" w:rsidR="00A46FC4" w:rsidRDefault="00A46FC4" w:rsidP="004B7609">
      <w:pPr>
        <w:spacing w:after="0"/>
        <w:jc w:val="both"/>
        <w:rPr>
          <w:sz w:val="20"/>
          <w:szCs w:val="20"/>
        </w:rPr>
      </w:pPr>
    </w:p>
    <w:p w14:paraId="11604421" w14:textId="77777777" w:rsidR="00A46FC4" w:rsidRDefault="00A46FC4" w:rsidP="004B7609">
      <w:pPr>
        <w:spacing w:after="0"/>
        <w:jc w:val="both"/>
        <w:rPr>
          <w:sz w:val="20"/>
          <w:szCs w:val="20"/>
        </w:rPr>
      </w:pPr>
    </w:p>
    <w:p w14:paraId="4219411E" w14:textId="77777777" w:rsidR="00A46FC4" w:rsidRDefault="00A46FC4" w:rsidP="004B7609">
      <w:pPr>
        <w:spacing w:after="0"/>
        <w:jc w:val="both"/>
        <w:rPr>
          <w:sz w:val="20"/>
          <w:szCs w:val="20"/>
        </w:rPr>
      </w:pPr>
    </w:p>
    <w:p w14:paraId="3EDAE80E" w14:textId="77777777" w:rsidR="00A46FC4" w:rsidRDefault="00A46FC4" w:rsidP="004B7609">
      <w:pPr>
        <w:spacing w:after="0"/>
        <w:jc w:val="both"/>
        <w:rPr>
          <w:sz w:val="20"/>
          <w:szCs w:val="20"/>
        </w:rPr>
      </w:pPr>
    </w:p>
    <w:p w14:paraId="195E602F" w14:textId="77777777" w:rsidR="00A46FC4" w:rsidRDefault="00A46FC4" w:rsidP="004B7609">
      <w:pPr>
        <w:spacing w:after="0"/>
        <w:jc w:val="both"/>
        <w:rPr>
          <w:sz w:val="20"/>
          <w:szCs w:val="20"/>
        </w:rPr>
      </w:pPr>
    </w:p>
    <w:p w14:paraId="67473A09" w14:textId="77777777" w:rsidR="00A46FC4" w:rsidRDefault="00A46FC4" w:rsidP="004B7609">
      <w:pPr>
        <w:spacing w:after="0"/>
        <w:jc w:val="both"/>
        <w:rPr>
          <w:sz w:val="20"/>
          <w:szCs w:val="20"/>
        </w:rPr>
      </w:pPr>
    </w:p>
    <w:p w14:paraId="515A956A" w14:textId="77777777" w:rsidR="00A46FC4" w:rsidRDefault="00A46FC4" w:rsidP="004B7609">
      <w:pPr>
        <w:spacing w:after="0"/>
        <w:jc w:val="both"/>
        <w:rPr>
          <w:sz w:val="20"/>
          <w:szCs w:val="20"/>
        </w:rPr>
      </w:pPr>
    </w:p>
    <w:p w14:paraId="6F2B70F4" w14:textId="77777777" w:rsidR="00FA4F59" w:rsidRDefault="00FA4F59" w:rsidP="004B7609">
      <w:pPr>
        <w:spacing w:after="0"/>
        <w:jc w:val="both"/>
        <w:rPr>
          <w:sz w:val="20"/>
          <w:szCs w:val="20"/>
        </w:rPr>
      </w:pPr>
    </w:p>
    <w:p w14:paraId="70993E11" w14:textId="77777777" w:rsidR="00FA4F59" w:rsidRDefault="00FA4F59" w:rsidP="004B7609">
      <w:pPr>
        <w:spacing w:after="0"/>
        <w:jc w:val="both"/>
        <w:rPr>
          <w:sz w:val="20"/>
          <w:szCs w:val="20"/>
        </w:rPr>
      </w:pPr>
    </w:p>
    <w:p w14:paraId="41EF1513" w14:textId="77777777" w:rsidR="00FA4F59" w:rsidRDefault="00FA4F59" w:rsidP="004B7609">
      <w:pPr>
        <w:spacing w:after="0"/>
        <w:jc w:val="both"/>
        <w:rPr>
          <w:sz w:val="20"/>
          <w:szCs w:val="20"/>
        </w:rPr>
      </w:pPr>
    </w:p>
    <w:p w14:paraId="0C086055" w14:textId="77777777" w:rsidR="00FA4F59" w:rsidRDefault="00FA4F59" w:rsidP="004B7609">
      <w:pPr>
        <w:spacing w:after="0"/>
        <w:jc w:val="both"/>
        <w:rPr>
          <w:sz w:val="20"/>
          <w:szCs w:val="20"/>
        </w:rPr>
      </w:pPr>
    </w:p>
    <w:p w14:paraId="38645BF8" w14:textId="77777777" w:rsidR="00FA4F59" w:rsidRDefault="00FA4F59" w:rsidP="004B7609">
      <w:pPr>
        <w:spacing w:after="0"/>
        <w:jc w:val="both"/>
        <w:rPr>
          <w:sz w:val="20"/>
          <w:szCs w:val="20"/>
        </w:rPr>
      </w:pPr>
    </w:p>
    <w:p w14:paraId="7D2910AE" w14:textId="77777777" w:rsidR="00FA4F59" w:rsidRDefault="00FA4F59" w:rsidP="004B7609">
      <w:pPr>
        <w:spacing w:after="0"/>
        <w:jc w:val="both"/>
        <w:rPr>
          <w:sz w:val="20"/>
          <w:szCs w:val="20"/>
        </w:rPr>
      </w:pPr>
    </w:p>
    <w:p w14:paraId="5135D1BB" w14:textId="77777777" w:rsidR="0020761D" w:rsidRDefault="0020761D" w:rsidP="004B7609">
      <w:pPr>
        <w:spacing w:after="0"/>
        <w:jc w:val="both"/>
        <w:rPr>
          <w:sz w:val="20"/>
          <w:szCs w:val="20"/>
        </w:rPr>
      </w:pPr>
    </w:p>
    <w:p w14:paraId="18BBC342" w14:textId="77777777" w:rsidR="0020761D" w:rsidRDefault="0020761D" w:rsidP="004B7609">
      <w:pPr>
        <w:spacing w:after="0"/>
        <w:jc w:val="both"/>
        <w:rPr>
          <w:sz w:val="20"/>
          <w:szCs w:val="20"/>
        </w:rPr>
      </w:pPr>
    </w:p>
    <w:p w14:paraId="763E8A06" w14:textId="77777777" w:rsidR="0020761D" w:rsidRDefault="0020761D" w:rsidP="004B7609">
      <w:pPr>
        <w:spacing w:after="0"/>
        <w:jc w:val="both"/>
        <w:rPr>
          <w:sz w:val="20"/>
          <w:szCs w:val="20"/>
        </w:rPr>
      </w:pPr>
    </w:p>
    <w:p w14:paraId="07298AFA" w14:textId="77777777" w:rsidR="004A23AB" w:rsidRDefault="004A23AB" w:rsidP="004B7609">
      <w:pPr>
        <w:spacing w:after="0"/>
        <w:jc w:val="both"/>
        <w:rPr>
          <w:sz w:val="20"/>
          <w:szCs w:val="20"/>
        </w:rPr>
      </w:pPr>
    </w:p>
    <w:p w14:paraId="5FC55AD5" w14:textId="77777777" w:rsidR="004A23AB" w:rsidRDefault="004A23AB" w:rsidP="004B7609">
      <w:pPr>
        <w:spacing w:after="0"/>
        <w:jc w:val="both"/>
        <w:rPr>
          <w:sz w:val="20"/>
          <w:szCs w:val="20"/>
        </w:rPr>
      </w:pPr>
    </w:p>
    <w:p w14:paraId="313A7831" w14:textId="77777777" w:rsidR="004A23AB" w:rsidRDefault="004A23AB" w:rsidP="004B7609">
      <w:pPr>
        <w:spacing w:after="0"/>
        <w:jc w:val="both"/>
        <w:rPr>
          <w:sz w:val="20"/>
          <w:szCs w:val="20"/>
        </w:rPr>
      </w:pPr>
    </w:p>
    <w:p w14:paraId="5841FA38" w14:textId="77777777" w:rsidR="0020761D" w:rsidRDefault="0020761D" w:rsidP="004B7609">
      <w:pPr>
        <w:spacing w:after="0"/>
        <w:jc w:val="both"/>
        <w:rPr>
          <w:sz w:val="20"/>
          <w:szCs w:val="20"/>
        </w:rPr>
      </w:pPr>
    </w:p>
    <w:p w14:paraId="762921DD" w14:textId="77777777" w:rsidR="0020761D" w:rsidRDefault="0020761D" w:rsidP="004B7609">
      <w:pPr>
        <w:spacing w:after="0"/>
        <w:jc w:val="both"/>
        <w:rPr>
          <w:sz w:val="20"/>
          <w:szCs w:val="20"/>
        </w:rPr>
      </w:pPr>
    </w:p>
    <w:p w14:paraId="23050E3A" w14:textId="77777777" w:rsidR="0020761D" w:rsidRDefault="0020761D" w:rsidP="004B7609">
      <w:pPr>
        <w:spacing w:after="0"/>
        <w:jc w:val="both"/>
        <w:rPr>
          <w:sz w:val="20"/>
          <w:szCs w:val="20"/>
        </w:rPr>
      </w:pPr>
    </w:p>
    <w:p w14:paraId="13FF9320" w14:textId="77777777" w:rsidR="0020761D" w:rsidRDefault="0020761D" w:rsidP="004B7609">
      <w:pPr>
        <w:spacing w:after="0"/>
        <w:jc w:val="both"/>
        <w:rPr>
          <w:sz w:val="20"/>
          <w:szCs w:val="20"/>
        </w:rPr>
      </w:pPr>
    </w:p>
    <w:p w14:paraId="4EBBF41D" w14:textId="77777777" w:rsidR="0020761D" w:rsidRDefault="0020761D" w:rsidP="004B7609">
      <w:pPr>
        <w:spacing w:after="0"/>
        <w:jc w:val="both"/>
        <w:rPr>
          <w:sz w:val="20"/>
          <w:szCs w:val="20"/>
        </w:rPr>
      </w:pPr>
    </w:p>
    <w:p w14:paraId="627EA94D" w14:textId="77777777" w:rsidR="00D7031A" w:rsidRDefault="00D7031A" w:rsidP="004B7609">
      <w:pPr>
        <w:spacing w:after="0"/>
        <w:jc w:val="both"/>
        <w:rPr>
          <w:sz w:val="20"/>
          <w:szCs w:val="20"/>
        </w:rPr>
      </w:pPr>
    </w:p>
    <w:p w14:paraId="3031D733" w14:textId="77777777" w:rsidR="00D7031A" w:rsidRDefault="00D7031A" w:rsidP="004B7609">
      <w:pPr>
        <w:spacing w:after="0"/>
        <w:jc w:val="both"/>
        <w:rPr>
          <w:sz w:val="20"/>
          <w:szCs w:val="20"/>
        </w:rPr>
      </w:pPr>
    </w:p>
    <w:p w14:paraId="03198C68" w14:textId="77777777" w:rsidR="00D7031A" w:rsidRDefault="00D7031A" w:rsidP="004B7609">
      <w:pPr>
        <w:spacing w:after="0"/>
        <w:jc w:val="both"/>
        <w:rPr>
          <w:sz w:val="20"/>
          <w:szCs w:val="20"/>
        </w:rPr>
      </w:pPr>
    </w:p>
    <w:p w14:paraId="72E0BE25" w14:textId="77777777" w:rsidR="00A94794" w:rsidRPr="00680FD1" w:rsidRDefault="00A94794" w:rsidP="00A94794">
      <w:pPr>
        <w:spacing w:after="0" w:line="240" w:lineRule="auto"/>
        <w:jc w:val="both"/>
        <w:rPr>
          <w:sz w:val="26"/>
          <w:szCs w:val="26"/>
        </w:rPr>
      </w:pPr>
    </w:p>
    <w:p w14:paraId="32EB81C3" w14:textId="77777777" w:rsidR="00A94794" w:rsidRPr="004A23AB" w:rsidRDefault="00A94794" w:rsidP="00A94794">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lastRenderedPageBreak/>
        <w:t xml:space="preserve">Приложение </w:t>
      </w:r>
    </w:p>
    <w:p w14:paraId="0FDDD41C" w14:textId="77777777" w:rsidR="00A94794" w:rsidRPr="004A23AB" w:rsidRDefault="00A94794" w:rsidP="00A94794">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к постановлению администрации</w:t>
      </w:r>
    </w:p>
    <w:p w14:paraId="4C1EE779" w14:textId="77777777" w:rsidR="00A94794" w:rsidRPr="004A23AB" w:rsidRDefault="00A94794" w:rsidP="00A94794">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 городского округа </w:t>
      </w:r>
    </w:p>
    <w:p w14:paraId="58A2FABA" w14:textId="77777777" w:rsidR="00A94794" w:rsidRPr="004A23AB" w:rsidRDefault="00A94794" w:rsidP="00A94794">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«Александровск-Сахалинский район»</w:t>
      </w:r>
    </w:p>
    <w:p w14:paraId="190CF1EE" w14:textId="3312A266" w:rsidR="0020761D" w:rsidRPr="004A23AB" w:rsidRDefault="00A94794" w:rsidP="00A94794">
      <w:pPr>
        <w:spacing w:after="0"/>
        <w:jc w:val="right"/>
        <w:rPr>
          <w:sz w:val="24"/>
          <w:szCs w:val="24"/>
        </w:rPr>
      </w:pPr>
      <w:r w:rsidRPr="004A23AB">
        <w:rPr>
          <w:rFonts w:ascii="Times New Roman" w:eastAsia="Times New Roman" w:hAnsi="Times New Roman" w:cs="Times New Roman"/>
          <w:sz w:val="24"/>
          <w:szCs w:val="24"/>
          <w:lang w:eastAsia="ru-RU"/>
        </w:rPr>
        <w:t xml:space="preserve">от </w:t>
      </w:r>
      <w:r w:rsidR="004A23AB" w:rsidRPr="004A23AB">
        <w:rPr>
          <w:rFonts w:ascii="Times New Roman" w:eastAsia="Times New Roman" w:hAnsi="Times New Roman" w:cs="Times New Roman"/>
          <w:sz w:val="24"/>
          <w:szCs w:val="24"/>
          <w:lang w:eastAsia="ru-RU"/>
        </w:rPr>
        <w:t>10.01.2023</w:t>
      </w:r>
      <w:r w:rsidRPr="004A23AB">
        <w:rPr>
          <w:rFonts w:ascii="Times New Roman" w:eastAsia="Times New Roman" w:hAnsi="Times New Roman" w:cs="Times New Roman"/>
          <w:sz w:val="24"/>
          <w:szCs w:val="24"/>
          <w:lang w:eastAsia="ru-RU"/>
        </w:rPr>
        <w:t xml:space="preserve"> № </w:t>
      </w:r>
      <w:r w:rsidR="004A23AB" w:rsidRPr="004A23AB">
        <w:rPr>
          <w:rFonts w:ascii="Times New Roman" w:eastAsia="Times New Roman" w:hAnsi="Times New Roman" w:cs="Times New Roman"/>
          <w:sz w:val="24"/>
          <w:szCs w:val="24"/>
          <w:lang w:eastAsia="ru-RU"/>
        </w:rPr>
        <w:t>6</w:t>
      </w:r>
    </w:p>
    <w:p w14:paraId="2692784D" w14:textId="77777777" w:rsidR="00A94794" w:rsidRPr="004A23AB" w:rsidRDefault="00A94794" w:rsidP="00A46FC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14:paraId="0AE47372" w14:textId="77777777" w:rsidR="00A46FC4" w:rsidRPr="004A23AB" w:rsidRDefault="00A46FC4" w:rsidP="00C6237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792D86E5" w14:textId="77777777" w:rsidR="00A46FC4" w:rsidRPr="004A23AB" w:rsidRDefault="00A46FC4" w:rsidP="00A46F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Порядок</w:t>
      </w:r>
    </w:p>
    <w:p w14:paraId="6D1F819B" w14:textId="77777777" w:rsidR="004A23AB" w:rsidRDefault="007A6FDA" w:rsidP="00F74A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 xml:space="preserve">предоставления субсидии на возмещение части затрат сельхозпроизводителям (кроме ЛПХ) на приобретение оборудования для производства и реализации </w:t>
      </w:r>
    </w:p>
    <w:p w14:paraId="77C98099" w14:textId="6CBC1975" w:rsidR="00F74AD7" w:rsidRPr="004A23AB" w:rsidRDefault="007A6FDA" w:rsidP="00F74A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сельскохозяйственной продукции</w:t>
      </w:r>
    </w:p>
    <w:p w14:paraId="600EC995" w14:textId="77777777" w:rsidR="007A6FDA" w:rsidRPr="004A23AB" w:rsidRDefault="007A6FDA" w:rsidP="00F74A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A75277" w14:textId="1C62AED0" w:rsidR="00A46FC4" w:rsidRPr="004A23AB" w:rsidRDefault="00A46FC4" w:rsidP="00A46FC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 xml:space="preserve">1. Общие положения </w:t>
      </w:r>
      <w:r w:rsidR="00AC4F53" w:rsidRPr="004A23AB">
        <w:rPr>
          <w:rFonts w:ascii="Times New Roman" w:eastAsia="Times New Roman" w:hAnsi="Times New Roman" w:cs="Times New Roman"/>
          <w:b/>
          <w:sz w:val="24"/>
          <w:szCs w:val="24"/>
          <w:lang w:eastAsia="ru-RU"/>
        </w:rPr>
        <w:t>о предоставлении субсидии</w:t>
      </w:r>
    </w:p>
    <w:p w14:paraId="73136356" w14:textId="77777777" w:rsidR="00A46FC4" w:rsidRPr="004A23AB" w:rsidRDefault="00A46FC4" w:rsidP="00A46F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EAC5FA" w14:textId="38C810DF" w:rsidR="00AC4F53" w:rsidRPr="004A23AB" w:rsidRDefault="00A46FC4" w:rsidP="007A6FDA">
      <w:pPr>
        <w:pStyle w:val="af3"/>
        <w:ind w:firstLine="709"/>
        <w:jc w:val="both"/>
        <w:rPr>
          <w:rFonts w:ascii="Times New Roman" w:hAnsi="Times New Roman" w:cs="Times New Roman"/>
          <w:sz w:val="24"/>
          <w:szCs w:val="24"/>
        </w:rPr>
      </w:pPr>
      <w:r w:rsidRPr="004A23AB">
        <w:rPr>
          <w:rFonts w:ascii="Times New Roman" w:hAnsi="Times New Roman" w:cs="Times New Roman"/>
          <w:sz w:val="24"/>
          <w:szCs w:val="24"/>
        </w:rPr>
        <w:t xml:space="preserve">1.1. </w:t>
      </w:r>
      <w:r w:rsidR="007A6FDA" w:rsidRPr="004A23AB">
        <w:rPr>
          <w:rFonts w:ascii="Times New Roman" w:hAnsi="Times New Roman" w:cs="Times New Roman"/>
          <w:sz w:val="24"/>
          <w:szCs w:val="24"/>
        </w:rPr>
        <w:t xml:space="preserve">Настоящий порядок предоставления субсидии на возмещение части затрат сельхозпроизводителям (кроме ЛПХ) на приобретение оборудования для производства и реализации сельскохозяйственной продукции (далее – Порядок) разработан в целях реализации подпрограммы «Развитие сельского хозяйства на территории городского округа «Александровск-Сахалинский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городского округа «Александровск-Сахалинский район» от 23.07.2014г. № 305 (далее – Программа), регулирует предоставление из бюджета городского округа «Александровск-Сахалинский район» субсидии на возмещение части затрат сельхозпроизводителям (кроме ЛПХ) </w:t>
      </w:r>
      <w:r w:rsidR="00856A16" w:rsidRPr="004A23AB">
        <w:rPr>
          <w:rFonts w:ascii="Times New Roman" w:hAnsi="Times New Roman" w:cs="Times New Roman"/>
          <w:sz w:val="24"/>
          <w:szCs w:val="24"/>
        </w:rPr>
        <w:t xml:space="preserve">на </w:t>
      </w:r>
      <w:r w:rsidR="007A6FDA" w:rsidRPr="004A23AB">
        <w:rPr>
          <w:rFonts w:ascii="Times New Roman" w:hAnsi="Times New Roman" w:cs="Times New Roman"/>
          <w:sz w:val="24"/>
          <w:szCs w:val="24"/>
        </w:rPr>
        <w:t>приобретение оборудования для производства и реализации сельскохозяйственной продукции (далее – Субсидия).</w:t>
      </w:r>
    </w:p>
    <w:p w14:paraId="27538910" w14:textId="77777777" w:rsidR="00FD7F20" w:rsidRPr="004A23AB" w:rsidRDefault="00FD7F20" w:rsidP="00FD7F20">
      <w:pPr>
        <w:pStyle w:val="ConsPlusNormal"/>
        <w:ind w:firstLine="709"/>
        <w:jc w:val="both"/>
        <w:rPr>
          <w:sz w:val="24"/>
          <w:szCs w:val="24"/>
        </w:rPr>
      </w:pPr>
      <w:r w:rsidRPr="004A23AB">
        <w:rPr>
          <w:sz w:val="24"/>
          <w:szCs w:val="24"/>
        </w:rPr>
        <w:t>1.2. Понятия, используемые для целей настоящего порядка:</w:t>
      </w:r>
    </w:p>
    <w:p w14:paraId="40F568A4" w14:textId="5FE0533F" w:rsidR="007A6FDA" w:rsidRPr="004A23AB" w:rsidRDefault="007A6FDA" w:rsidP="007A6FDA">
      <w:pPr>
        <w:pStyle w:val="af3"/>
        <w:numPr>
          <w:ilvl w:val="0"/>
          <w:numId w:val="4"/>
        </w:numPr>
        <w:ind w:left="0" w:firstLine="360"/>
        <w:jc w:val="both"/>
        <w:rPr>
          <w:rFonts w:ascii="Times New Roman" w:hAnsi="Times New Roman" w:cs="Times New Roman"/>
          <w:sz w:val="24"/>
          <w:szCs w:val="24"/>
        </w:rPr>
      </w:pPr>
      <w:r w:rsidRPr="004A23AB">
        <w:rPr>
          <w:rFonts w:ascii="Times New Roman" w:hAnsi="Times New Roman" w:cs="Times New Roman"/>
          <w:sz w:val="24"/>
          <w:szCs w:val="24"/>
        </w:rPr>
        <w:t>субъекты, получатели Субсидии - сельскохозяйственные товаропроизводители (за исключением граждан, ведущих личное подсобное хозяйство, в соответствии с Федеральным законом от 07.07.2003 № 112-ФЗ «О личном подсобном хозяйстве»);</w:t>
      </w:r>
    </w:p>
    <w:p w14:paraId="74F68129" w14:textId="12861FAB" w:rsidR="00FD7F20" w:rsidRPr="004A23AB" w:rsidRDefault="00FD7F20" w:rsidP="007A6FDA">
      <w:pPr>
        <w:pStyle w:val="ConsPlusNormal"/>
        <w:numPr>
          <w:ilvl w:val="0"/>
          <w:numId w:val="4"/>
        </w:numPr>
        <w:jc w:val="both"/>
        <w:rPr>
          <w:sz w:val="24"/>
          <w:szCs w:val="24"/>
        </w:rPr>
      </w:pPr>
      <w:r w:rsidRPr="004A23AB">
        <w:rPr>
          <w:sz w:val="24"/>
          <w:szCs w:val="24"/>
        </w:rPr>
        <w:t>отчетн</w:t>
      </w:r>
      <w:r w:rsidR="007A6FDA" w:rsidRPr="004A23AB">
        <w:rPr>
          <w:sz w:val="24"/>
          <w:szCs w:val="24"/>
        </w:rPr>
        <w:t>ый год - год получения субсидии;</w:t>
      </w:r>
    </w:p>
    <w:p w14:paraId="01AB5AE0" w14:textId="38D7A891" w:rsidR="007A6FDA" w:rsidRPr="004A23AB" w:rsidRDefault="00FD7F20" w:rsidP="007A6FDA">
      <w:pPr>
        <w:pStyle w:val="ConsPlusNormal"/>
        <w:numPr>
          <w:ilvl w:val="0"/>
          <w:numId w:val="4"/>
        </w:numPr>
        <w:ind w:left="0" w:firstLine="360"/>
        <w:jc w:val="both"/>
        <w:rPr>
          <w:sz w:val="24"/>
          <w:szCs w:val="24"/>
        </w:rPr>
      </w:pPr>
      <w:r w:rsidRPr="004A23AB">
        <w:rPr>
          <w:sz w:val="24"/>
          <w:szCs w:val="24"/>
        </w:rPr>
        <w:t xml:space="preserve">приоритетная группа получателей субсидии - </w:t>
      </w:r>
      <w:r w:rsidR="007A6FDA" w:rsidRPr="004A23AB">
        <w:rPr>
          <w:sz w:val="24"/>
          <w:szCs w:val="24"/>
        </w:rPr>
        <w:t>сельскохозяйственные товаропроизводители</w:t>
      </w:r>
      <w:r w:rsidRPr="004A23AB">
        <w:rPr>
          <w:sz w:val="24"/>
          <w:szCs w:val="24"/>
        </w:rPr>
        <w:t>, имеющие земельные участки на территории Сахалинской области, предоставленные в рамках проекта «О Дальневосточном гектаре»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w:t>
      </w:r>
      <w:r w:rsidR="007A6FDA" w:rsidRPr="004A23AB">
        <w:rPr>
          <w:sz w:val="24"/>
          <w:szCs w:val="24"/>
        </w:rPr>
        <w:t>ьные акты Российской Федерации».</w:t>
      </w:r>
    </w:p>
    <w:p w14:paraId="66D571B7" w14:textId="77777777" w:rsidR="007A6FDA" w:rsidRPr="004A23AB" w:rsidRDefault="00FD7F20" w:rsidP="00FD7F20">
      <w:pPr>
        <w:pStyle w:val="ConsPlusNormal"/>
        <w:ind w:firstLine="709"/>
        <w:jc w:val="both"/>
        <w:rPr>
          <w:sz w:val="24"/>
          <w:szCs w:val="24"/>
        </w:rPr>
      </w:pPr>
      <w:r w:rsidRPr="004A23AB">
        <w:rPr>
          <w:sz w:val="24"/>
          <w:szCs w:val="24"/>
        </w:rPr>
        <w:t xml:space="preserve">1.3. </w:t>
      </w:r>
      <w:r w:rsidR="007A6FDA" w:rsidRPr="004A23AB">
        <w:rPr>
          <w:sz w:val="24"/>
          <w:szCs w:val="24"/>
        </w:rPr>
        <w:t>Целью предоставления Субсидии является возмещение части затрат, связанных с приобретением оборудования для производства и реализации сельскохозяйственной продукции, сельхозпроизводителям (кроме ЛПХ), оказание финансовой поддержки, направленной на обеспечение благоприятных условий для развития и увеличения количества субъектов сельхозпроизводителей, занятости населения и производимых сельхозпроизводителями объемов сельскохозяйственной продукции в рамках исполнения подпрограммы «Развитие сельского хозяйства на территории городского округа «Александровск-Сахалинский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городского округа «Александровск-Сахалинский район» от 23.07.2014г. № 305.</w:t>
      </w:r>
    </w:p>
    <w:p w14:paraId="72DF53C2" w14:textId="77777777" w:rsidR="00FD7F20" w:rsidRPr="004A23AB" w:rsidRDefault="00FD7F20" w:rsidP="00FD7F20">
      <w:pPr>
        <w:pStyle w:val="ConsPlusNormal"/>
        <w:ind w:firstLine="709"/>
        <w:jc w:val="both"/>
        <w:rPr>
          <w:sz w:val="24"/>
          <w:szCs w:val="24"/>
        </w:rPr>
      </w:pPr>
      <w:r w:rsidRPr="004A23AB">
        <w:rPr>
          <w:sz w:val="24"/>
          <w:szCs w:val="24"/>
        </w:rPr>
        <w:t>1.4. Главным распорядителем средств субсидий, в соответствии со сводной бюджетной росписью и в пределах лимитов бюджетных обязательств, предусмотренных на реализацию Подпрограммы, на соответствующий финансовый год и плановый период, является администрация городского ок</w:t>
      </w:r>
      <w:bookmarkStart w:id="0" w:name="_GoBack"/>
      <w:bookmarkEnd w:id="0"/>
      <w:r w:rsidRPr="004A23AB">
        <w:rPr>
          <w:sz w:val="24"/>
          <w:szCs w:val="24"/>
        </w:rPr>
        <w:t>руга «Александровск-Сахалинский район» (далее – Администрация), принимающая решение о предоставлении субсидии.</w:t>
      </w:r>
    </w:p>
    <w:p w14:paraId="7C9D375A" w14:textId="77777777" w:rsidR="00FD7F20" w:rsidRPr="004A23AB" w:rsidRDefault="00FD7F20" w:rsidP="00FD7F20">
      <w:pPr>
        <w:pStyle w:val="ConsPlusNormal"/>
        <w:ind w:firstLine="709"/>
        <w:jc w:val="both"/>
        <w:rPr>
          <w:sz w:val="24"/>
          <w:szCs w:val="24"/>
        </w:rPr>
      </w:pPr>
      <w:r w:rsidRPr="004A23AB">
        <w:rPr>
          <w:sz w:val="24"/>
          <w:szCs w:val="24"/>
        </w:rPr>
        <w:t>1.5. Уполномоченным органом на реализацию Порядка является отдел экономического развития администрация городского округа «Александровск-Сахалинский район».</w:t>
      </w:r>
    </w:p>
    <w:p w14:paraId="36617DE5" w14:textId="404C4352" w:rsidR="00FD7F20" w:rsidRPr="004A23AB" w:rsidRDefault="00FD7F20" w:rsidP="00FD7F20">
      <w:pPr>
        <w:pStyle w:val="ConsPlusNormal"/>
        <w:ind w:firstLine="709"/>
        <w:jc w:val="both"/>
        <w:rPr>
          <w:sz w:val="24"/>
          <w:szCs w:val="24"/>
        </w:rPr>
      </w:pPr>
      <w:r w:rsidRPr="004A23AB">
        <w:rPr>
          <w:sz w:val="24"/>
          <w:szCs w:val="24"/>
        </w:rPr>
        <w:lastRenderedPageBreak/>
        <w:t xml:space="preserve">1.6. Категория получателей субсидии - </w:t>
      </w:r>
      <w:r w:rsidR="007A6FDA" w:rsidRPr="004A23AB">
        <w:rPr>
          <w:sz w:val="24"/>
          <w:szCs w:val="24"/>
        </w:rPr>
        <w:t>сельскохозяйственные товаропроизводители (за исключением граждан, ведущих личное подсобное хозяйство, в соответствии с Федеральным законом от 07.07.2003 № 112-ФЗ «О личном подсобном хозяйстве»)</w:t>
      </w:r>
      <w:r w:rsidRPr="004A23AB">
        <w:rPr>
          <w:sz w:val="24"/>
          <w:szCs w:val="24"/>
        </w:rPr>
        <w:t xml:space="preserve"> (далее-Субъекты).</w:t>
      </w:r>
    </w:p>
    <w:p w14:paraId="552779F4" w14:textId="0653072C" w:rsidR="00FD7F20" w:rsidRPr="004A23AB" w:rsidRDefault="00FD7F20" w:rsidP="00FD7F20">
      <w:pPr>
        <w:pStyle w:val="ConsPlusNormal"/>
        <w:ind w:firstLine="709"/>
        <w:jc w:val="both"/>
        <w:rPr>
          <w:sz w:val="24"/>
          <w:szCs w:val="24"/>
        </w:rPr>
      </w:pPr>
      <w:r w:rsidRPr="004A23AB">
        <w:rPr>
          <w:sz w:val="24"/>
          <w:szCs w:val="24"/>
        </w:rPr>
        <w:t xml:space="preserve">1.7.  Критерии конкурсного отбора получателей субсидий, имеющих право на получение субсидий, отбираются исходя из критериев, указанных в приложении </w:t>
      </w:r>
      <w:r w:rsidR="00E912E0" w:rsidRPr="004A23AB">
        <w:rPr>
          <w:sz w:val="24"/>
          <w:szCs w:val="24"/>
        </w:rPr>
        <w:t xml:space="preserve">№ </w:t>
      </w:r>
      <w:r w:rsidRPr="004A23AB">
        <w:rPr>
          <w:sz w:val="24"/>
          <w:szCs w:val="24"/>
        </w:rPr>
        <w:t xml:space="preserve">3 к настоящему Порядку. </w:t>
      </w:r>
    </w:p>
    <w:p w14:paraId="52745931" w14:textId="308495F9" w:rsidR="00FD7F20" w:rsidRPr="004A23AB" w:rsidRDefault="00FD7F20" w:rsidP="007A6FDA">
      <w:pPr>
        <w:pStyle w:val="ConsPlusNormal"/>
        <w:ind w:firstLine="709"/>
        <w:jc w:val="both"/>
        <w:rPr>
          <w:sz w:val="24"/>
          <w:szCs w:val="24"/>
        </w:rPr>
      </w:pPr>
      <w:r w:rsidRPr="004A23AB">
        <w:rPr>
          <w:sz w:val="24"/>
          <w:szCs w:val="24"/>
        </w:rPr>
        <w:t>1.8. Источниками финансирования расходов в целях финансового обеспечения затрат при получении субсидии субъектам</w:t>
      </w:r>
      <w:r w:rsidR="007A6FDA" w:rsidRPr="004A23AB">
        <w:rPr>
          <w:sz w:val="24"/>
          <w:szCs w:val="24"/>
        </w:rPr>
        <w:t>,</w:t>
      </w:r>
      <w:r w:rsidRPr="004A23AB">
        <w:rPr>
          <w:sz w:val="24"/>
          <w:szCs w:val="24"/>
        </w:rPr>
        <w:t xml:space="preserve"> </w:t>
      </w:r>
      <w:r w:rsidR="007A6FDA" w:rsidRPr="004A23AB">
        <w:rPr>
          <w:sz w:val="24"/>
          <w:szCs w:val="24"/>
        </w:rPr>
        <w:t xml:space="preserve">являются </w:t>
      </w:r>
      <w:r w:rsidRPr="004A23AB">
        <w:rPr>
          <w:sz w:val="24"/>
          <w:szCs w:val="24"/>
        </w:rPr>
        <w:t>средства бюджета ГО «Александровск-Сахалинский район».</w:t>
      </w:r>
    </w:p>
    <w:p w14:paraId="548E9CD1" w14:textId="77777777" w:rsidR="00FD7F20" w:rsidRPr="004A23AB" w:rsidRDefault="00FD7F20" w:rsidP="00FD7F20">
      <w:pPr>
        <w:pStyle w:val="ConsPlusNormal"/>
        <w:ind w:firstLine="709"/>
        <w:jc w:val="both"/>
        <w:rPr>
          <w:sz w:val="24"/>
          <w:szCs w:val="24"/>
        </w:rPr>
      </w:pPr>
      <w:r w:rsidRPr="004A23AB">
        <w:rPr>
          <w:sz w:val="24"/>
          <w:szCs w:val="24"/>
        </w:rPr>
        <w:t>1.9. Получатель субсидии определяется по результатам отбора на конкурсной основе.</w:t>
      </w:r>
    </w:p>
    <w:p w14:paraId="05B13143" w14:textId="77777777" w:rsidR="00F23ADF" w:rsidRPr="004A23AB" w:rsidRDefault="00FD7F20" w:rsidP="00FD7F20">
      <w:pPr>
        <w:pStyle w:val="ConsPlusNormal"/>
        <w:ind w:firstLine="709"/>
        <w:jc w:val="both"/>
        <w:rPr>
          <w:sz w:val="24"/>
          <w:szCs w:val="24"/>
        </w:rPr>
      </w:pPr>
      <w:r w:rsidRPr="004A23AB">
        <w:rPr>
          <w:sz w:val="24"/>
          <w:szCs w:val="24"/>
        </w:rPr>
        <w:t>1.10.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о бюджете (решения о внесении изменений в решение о бюджете) городского округа «Александровск-Сахалинский район».</w:t>
      </w:r>
    </w:p>
    <w:p w14:paraId="2B9DFC07" w14:textId="77777777" w:rsidR="00F23ADF" w:rsidRPr="004A23AB" w:rsidRDefault="00F23ADF" w:rsidP="00FD7F20">
      <w:pPr>
        <w:pStyle w:val="ConsPlusNormal"/>
        <w:ind w:firstLine="709"/>
        <w:jc w:val="both"/>
        <w:rPr>
          <w:sz w:val="24"/>
          <w:szCs w:val="24"/>
        </w:rPr>
      </w:pPr>
    </w:p>
    <w:p w14:paraId="0E1AB8C3" w14:textId="77777777" w:rsidR="00BC6017" w:rsidRPr="004A23AB" w:rsidRDefault="00BC6017" w:rsidP="00FB3C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2DB468" w14:textId="3B71572E" w:rsidR="00BC6017" w:rsidRPr="004A23AB" w:rsidRDefault="002470A5" w:rsidP="00BC601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2</w:t>
      </w:r>
      <w:r w:rsidR="00BC6017" w:rsidRPr="004A23AB">
        <w:rPr>
          <w:rFonts w:ascii="Times New Roman" w:eastAsia="Times New Roman" w:hAnsi="Times New Roman" w:cs="Times New Roman"/>
          <w:b/>
          <w:sz w:val="24"/>
          <w:szCs w:val="24"/>
          <w:lang w:eastAsia="ru-RU"/>
        </w:rPr>
        <w:t>. Порядок проведения отбора получателей субсидии для предоставления субсидий</w:t>
      </w:r>
    </w:p>
    <w:p w14:paraId="106EDCB1" w14:textId="77777777" w:rsidR="00BC6017" w:rsidRPr="004A23AB" w:rsidRDefault="00BC6017" w:rsidP="00BC601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4C66592D" w14:textId="77777777" w:rsidR="00D655DF" w:rsidRPr="004A23AB" w:rsidRDefault="00D655DF" w:rsidP="00D655DF">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4A23AB">
        <w:rPr>
          <w:rFonts w:ascii="Times New Roman" w:eastAsia="Calibri" w:hAnsi="Times New Roman" w:cs="Times New Roman"/>
          <w:sz w:val="24"/>
          <w:szCs w:val="24"/>
        </w:rPr>
        <w:t xml:space="preserve">2.1. </w:t>
      </w:r>
      <w:r w:rsidRPr="004A23AB">
        <w:rPr>
          <w:rFonts w:ascii="Times New Roman" w:eastAsia="Times New Roman" w:hAnsi="Times New Roman" w:cs="Times New Roman"/>
          <w:sz w:val="24"/>
          <w:szCs w:val="24"/>
          <w:lang w:eastAsia="ru-RU"/>
        </w:rPr>
        <w:t>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отбор).</w:t>
      </w:r>
    </w:p>
    <w:p w14:paraId="0D77F31C"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xml:space="preserve">2.2.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w:t>
      </w:r>
      <w:hyperlink r:id="rId13" w:history="1">
        <w:r w:rsidRPr="004A23AB">
          <w:rPr>
            <w:rStyle w:val="a4"/>
            <w:rFonts w:ascii="Times New Roman" w:eastAsia="Calibri" w:hAnsi="Times New Roman" w:cs="Times New Roman"/>
            <w:sz w:val="24"/>
            <w:szCs w:val="24"/>
          </w:rPr>
          <w:t>http://www.aleks-sakh.ru/</w:t>
        </w:r>
      </w:hyperlink>
      <w:r w:rsidRPr="004A23AB">
        <w:rPr>
          <w:rFonts w:ascii="Times New Roman" w:eastAsia="Calibri" w:hAnsi="Times New Roman" w:cs="Times New Roman"/>
          <w:sz w:val="24"/>
          <w:szCs w:val="24"/>
        </w:rPr>
        <w:t xml:space="preserve"> (раздел «Экономика - Малый и средний бизнес») с указанием в объявлении о проведении отбора:</w:t>
      </w:r>
    </w:p>
    <w:p w14:paraId="4DB631E4"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14:paraId="61A4E4EC" w14:textId="77777777" w:rsidR="00D655DF" w:rsidRPr="004A23AB" w:rsidRDefault="00D655DF" w:rsidP="00D655DF">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eastAsia="Calibri" w:hAnsi="Times New Roman" w:cs="Times New Roman"/>
          <w:sz w:val="24"/>
          <w:szCs w:val="24"/>
        </w:rPr>
        <w:t xml:space="preserve">-даты начала подачи или окончания приема заявок участников отбора, которая не может быть ранее </w:t>
      </w:r>
      <w:r w:rsidRPr="004A23AB">
        <w:rPr>
          <w:rFonts w:ascii="Times New Roman" w:hAnsi="Times New Roman" w:cs="Times New Roman"/>
          <w:sz w:val="24"/>
          <w:szCs w:val="24"/>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14:paraId="0DEF1D8F"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наименования, места нахождения, почтового адреса, адреса электронной почты главного распорядителя как получателя бюджетных средств;</w:t>
      </w:r>
    </w:p>
    <w:p w14:paraId="294DB90A"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результатов предоставления субсидии;</w:t>
      </w:r>
    </w:p>
    <w:p w14:paraId="25C0700E"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xml:space="preserve">  -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62977E22"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68CECF44"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порядка подачи заявок участниками отбора и требований, предъявляемых к форме и содержанию заявок, подаваемых участниками отбора;</w:t>
      </w:r>
    </w:p>
    <w:p w14:paraId="60F259A3"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C65BEAC"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правил рассмотрения и оценки заявок участников отбора;</w:t>
      </w:r>
    </w:p>
    <w:p w14:paraId="76509B02"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D57835B" w14:textId="787DD7D4"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xml:space="preserve">- срока, в течение которого победитель (победители) отбора должен подписать </w:t>
      </w:r>
      <w:r w:rsidR="000E1484" w:rsidRPr="004A23AB">
        <w:rPr>
          <w:rFonts w:ascii="Times New Roman" w:eastAsia="Calibri" w:hAnsi="Times New Roman" w:cs="Times New Roman"/>
          <w:sz w:val="24"/>
          <w:szCs w:val="24"/>
        </w:rPr>
        <w:t>Соглашение</w:t>
      </w:r>
      <w:r w:rsidRPr="004A23AB">
        <w:rPr>
          <w:rFonts w:ascii="Times New Roman" w:eastAsia="Calibri" w:hAnsi="Times New Roman" w:cs="Times New Roman"/>
          <w:sz w:val="24"/>
          <w:szCs w:val="24"/>
        </w:rPr>
        <w:t xml:space="preserve"> о предоставлении Субсидии (далее – </w:t>
      </w:r>
      <w:r w:rsidR="000E1484" w:rsidRPr="004A23AB">
        <w:rPr>
          <w:rFonts w:ascii="Times New Roman" w:eastAsia="Calibri" w:hAnsi="Times New Roman" w:cs="Times New Roman"/>
          <w:sz w:val="24"/>
          <w:szCs w:val="24"/>
        </w:rPr>
        <w:t>Соглашение</w:t>
      </w:r>
      <w:r w:rsidRPr="004A23AB">
        <w:rPr>
          <w:rFonts w:ascii="Times New Roman" w:eastAsia="Calibri" w:hAnsi="Times New Roman" w:cs="Times New Roman"/>
          <w:sz w:val="24"/>
          <w:szCs w:val="24"/>
        </w:rPr>
        <w:t>);</w:t>
      </w:r>
    </w:p>
    <w:p w14:paraId="7156F5A0"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условий признания победителя (победителей) отбора уклонившимся от заключения Соглашения;</w:t>
      </w:r>
    </w:p>
    <w:p w14:paraId="3019E47A"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lastRenderedPageBreak/>
        <w:t>- даты размещения результатов отбора на едином портале, а также на сайте Администрации, которая не может быть позднее 14-го календарного дня, следующего за днем определения победителя отбора.</w:t>
      </w:r>
    </w:p>
    <w:p w14:paraId="6C5EDEC8"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Уполномоченный орган вправе принять решение о продлении срока проведения конкурсного отбора на предоставление Субсидий, о чем публикуется информационное сообщение в соответствии с требованиями настоящего подпункта.</w:t>
      </w:r>
    </w:p>
    <w:p w14:paraId="0E957CEB" w14:textId="77777777" w:rsidR="00D655DF" w:rsidRPr="004A23AB" w:rsidRDefault="00D655DF" w:rsidP="00D655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2.3.  Участники отбора должны соответствовать следующим требованиям на 1-е число месяца, предшествующего месяцу, в котором планируется проведение отбора:</w:t>
      </w:r>
    </w:p>
    <w:p w14:paraId="17E60A55" w14:textId="77777777" w:rsidR="00D655DF" w:rsidRPr="004A23AB" w:rsidRDefault="00D655DF" w:rsidP="00D655DF">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1" w:name="_Hlk118379874"/>
      <w:r w:rsidRPr="004A23AB">
        <w:rPr>
          <w:rFonts w:ascii="Times New Roman" w:eastAsia="Calibri" w:hAnsi="Times New Roman" w:cs="Times New Roman"/>
          <w:sz w:val="24"/>
          <w:szCs w:val="24"/>
        </w:rP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F2712E0" w14:textId="77777777" w:rsidR="00D655DF" w:rsidRPr="004A23AB" w:rsidRDefault="00D655DF" w:rsidP="00D655DF">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2.3.2.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490C1DD3" w14:textId="77777777" w:rsidR="00D655DF" w:rsidRPr="004A23AB" w:rsidRDefault="00D655DF" w:rsidP="00D655DF">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2.3.3.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70E10AA1" w14:textId="2C17C899" w:rsidR="00D655DF" w:rsidRPr="004A23AB" w:rsidRDefault="00D655DF" w:rsidP="00D655DF">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2.3.4.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461C0AC" w14:textId="77777777" w:rsidR="00D655DF" w:rsidRPr="004A23AB" w:rsidRDefault="00D655DF" w:rsidP="00D655DF">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2.3.5.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5293577" w14:textId="77777777" w:rsidR="00D655DF" w:rsidRPr="004A23AB" w:rsidRDefault="00D655DF" w:rsidP="00D655DF">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2.3.6.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08F4EBCD" w14:textId="77777777" w:rsidR="00D655DF" w:rsidRPr="004A23AB" w:rsidRDefault="00D655DF" w:rsidP="00D655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2.3.7.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706DB95" w14:textId="77777777" w:rsidR="00D655DF" w:rsidRPr="004A23AB" w:rsidRDefault="00D655DF" w:rsidP="00D655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2.3.8.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D22C13E" w14:textId="77777777" w:rsidR="00D655DF" w:rsidRPr="004A23AB" w:rsidRDefault="00D655DF" w:rsidP="00D655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2.3.9. не являющиеся участниками соглашений о разделе продукции;</w:t>
      </w:r>
    </w:p>
    <w:p w14:paraId="595C2065" w14:textId="77777777" w:rsidR="00D655DF" w:rsidRPr="004A23AB" w:rsidRDefault="00D655DF" w:rsidP="00D655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2.3.10. не осуществляющие предпринимательскую деятельность в сфере игорного бизнеса;</w:t>
      </w:r>
    </w:p>
    <w:p w14:paraId="3E53975C" w14:textId="77777777" w:rsidR="00D655DF" w:rsidRPr="004A23AB" w:rsidRDefault="00D655DF" w:rsidP="00D655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2.3.11. не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7E28801" w14:textId="77777777" w:rsidR="00D655DF" w:rsidRPr="004A23AB" w:rsidRDefault="00D655DF" w:rsidP="00D655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2.3.12. не осуществляющие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14:paraId="609FEC44" w14:textId="583E1893" w:rsidR="00D655DF" w:rsidRPr="004A23AB" w:rsidRDefault="00D655DF" w:rsidP="00D655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lastRenderedPageBreak/>
        <w:t>2.3.1</w:t>
      </w:r>
      <w:r w:rsidR="00EA2383" w:rsidRPr="004A23AB">
        <w:rPr>
          <w:rFonts w:ascii="Times New Roman" w:eastAsia="Times New Roman" w:hAnsi="Times New Roman" w:cs="Times New Roman"/>
          <w:sz w:val="24"/>
          <w:szCs w:val="24"/>
          <w:lang w:eastAsia="ru-RU"/>
        </w:rPr>
        <w:t>3</w:t>
      </w:r>
      <w:r w:rsidRPr="004A23AB">
        <w:rPr>
          <w:rFonts w:ascii="Times New Roman" w:eastAsia="Times New Roman" w:hAnsi="Times New Roman" w:cs="Times New Roman"/>
          <w:sz w:val="24"/>
          <w:szCs w:val="24"/>
          <w:lang w:eastAsia="ru-RU"/>
        </w:rPr>
        <w:t>. зарегистрированные в органах Федеральной налоговой службы по Сахалинской области, состоящие на учете в налоговом органе на территории городского округа «Александровск-Сахалинский район» и осуществляющие деятельность на территории городского округа «Александровск-Сахалинский район»</w:t>
      </w:r>
    </w:p>
    <w:p w14:paraId="16A8400A" w14:textId="77777777" w:rsidR="00D655DF" w:rsidRPr="004A23AB" w:rsidRDefault="00D655DF" w:rsidP="00D655DF">
      <w:pPr>
        <w:autoSpaceDE w:val="0"/>
        <w:autoSpaceDN w:val="0"/>
        <w:adjustRightInd w:val="0"/>
        <w:spacing w:after="0" w:line="240" w:lineRule="auto"/>
        <w:ind w:firstLine="539"/>
        <w:jc w:val="both"/>
        <w:rPr>
          <w:rFonts w:ascii="Times New Roman" w:hAnsi="Times New Roman" w:cs="Times New Roman"/>
          <w:sz w:val="24"/>
          <w:szCs w:val="24"/>
        </w:rPr>
      </w:pPr>
      <w:bookmarkStart w:id="2" w:name="_Hlk118792933"/>
      <w:bookmarkEnd w:id="1"/>
      <w:r w:rsidRPr="004A23AB">
        <w:rPr>
          <w:rFonts w:ascii="Times New Roman" w:hAnsi="Times New Roman" w:cs="Times New Roman"/>
          <w:sz w:val="24"/>
          <w:szCs w:val="24"/>
        </w:rPr>
        <w:t>2.4.  Субсидия не предоставляется Субъекту:</w:t>
      </w:r>
    </w:p>
    <w:p w14:paraId="4FAD6ED6" w14:textId="77777777" w:rsidR="00D655DF" w:rsidRPr="004A23AB" w:rsidRDefault="00D655DF" w:rsidP="00D655DF">
      <w:pPr>
        <w:autoSpaceDE w:val="0"/>
        <w:autoSpaceDN w:val="0"/>
        <w:adjustRightInd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2.4.1. Если  сделка совершена  между лицами, признаваемыми в соответствии с </w:t>
      </w:r>
      <w:hyperlink r:id="rId14" w:history="1">
        <w:r w:rsidRPr="004A23AB">
          <w:rPr>
            <w:rFonts w:ascii="Times New Roman" w:hAnsi="Times New Roman" w:cs="Times New Roman"/>
            <w:sz w:val="24"/>
            <w:szCs w:val="24"/>
          </w:rPr>
          <w:t>частью 2 статьи 105.1</w:t>
        </w:r>
      </w:hyperlink>
      <w:r w:rsidRPr="004A23AB">
        <w:rPr>
          <w:rFonts w:ascii="Times New Roman" w:hAnsi="Times New Roman" w:cs="Times New Roman"/>
          <w:sz w:val="24"/>
          <w:szCs w:val="24"/>
        </w:rPr>
        <w:t xml:space="preserve"> Налогового кодекса Российской Федерации взаимозависимыми.</w:t>
      </w:r>
    </w:p>
    <w:p w14:paraId="4B81F237" w14:textId="77777777" w:rsidR="00D655DF" w:rsidRPr="004A23AB" w:rsidRDefault="00D655DF" w:rsidP="00D655DF">
      <w:pPr>
        <w:autoSpaceDE w:val="0"/>
        <w:autoSpaceDN w:val="0"/>
        <w:adjustRightInd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2.4.2.  Если затраты произведены за наличный расчет, превышающий предельный размер, установленный </w:t>
      </w:r>
      <w:hyperlink r:id="rId15" w:history="1">
        <w:r w:rsidRPr="004A23AB">
          <w:rPr>
            <w:rFonts w:ascii="Times New Roman" w:hAnsi="Times New Roman" w:cs="Times New Roman"/>
            <w:sz w:val="24"/>
            <w:szCs w:val="24"/>
          </w:rPr>
          <w:t>ст. 6</w:t>
        </w:r>
      </w:hyperlink>
      <w:r w:rsidRPr="004A23AB">
        <w:rPr>
          <w:rFonts w:ascii="Times New Roman" w:hAnsi="Times New Roman" w:cs="Times New Roman"/>
          <w:sz w:val="24"/>
          <w:szCs w:val="24"/>
        </w:rPr>
        <w:t xml:space="preserve"> указания Центрального Банка Российской Федерации от 07.10.2013 N 3073-У "Об осуществлении наличных расчетов".</w:t>
      </w:r>
    </w:p>
    <w:bookmarkEnd w:id="2"/>
    <w:p w14:paraId="5F4C9E8E" w14:textId="48DECEC1" w:rsidR="00D655DF" w:rsidRPr="004A23AB" w:rsidRDefault="00D655DF" w:rsidP="00D655DF">
      <w:pPr>
        <w:pStyle w:val="ConsPlusNormal"/>
        <w:ind w:firstLine="539"/>
        <w:jc w:val="both"/>
        <w:rPr>
          <w:sz w:val="24"/>
          <w:szCs w:val="24"/>
        </w:rPr>
      </w:pPr>
      <w:r w:rsidRPr="004A23AB">
        <w:rPr>
          <w:sz w:val="24"/>
          <w:szCs w:val="24"/>
        </w:rPr>
        <w:t xml:space="preserve">2.5. Для участия в конкурсном отборе Субъекты предоставляют в уполномоченный </w:t>
      </w:r>
      <w:r w:rsidR="001F376D" w:rsidRPr="004A23AB">
        <w:rPr>
          <w:sz w:val="24"/>
          <w:szCs w:val="24"/>
        </w:rPr>
        <w:t>орган следующие</w:t>
      </w:r>
      <w:r w:rsidRPr="004A23AB">
        <w:rPr>
          <w:sz w:val="24"/>
          <w:szCs w:val="24"/>
        </w:rPr>
        <w:t xml:space="preserve"> документы:</w:t>
      </w:r>
    </w:p>
    <w:p w14:paraId="196BA241" w14:textId="4D5B9EFC" w:rsidR="00D655DF" w:rsidRPr="004A23AB" w:rsidRDefault="00D655DF" w:rsidP="00D655D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2.5.1. Заявление на участие в конкурсном отборе согласно </w:t>
      </w:r>
      <w:r w:rsidR="00E912E0" w:rsidRPr="004A23AB">
        <w:rPr>
          <w:rFonts w:ascii="Times New Roman" w:eastAsia="Times New Roman" w:hAnsi="Times New Roman" w:cs="Times New Roman"/>
          <w:sz w:val="24"/>
          <w:szCs w:val="24"/>
          <w:lang w:eastAsia="ru-RU"/>
        </w:rPr>
        <w:t>Приложения</w:t>
      </w:r>
      <w:r w:rsidRPr="004A23AB">
        <w:rPr>
          <w:rFonts w:ascii="Times New Roman" w:eastAsia="Times New Roman" w:hAnsi="Times New Roman" w:cs="Times New Roman"/>
          <w:sz w:val="24"/>
          <w:szCs w:val="24"/>
          <w:lang w:eastAsia="ru-RU"/>
        </w:rPr>
        <w:t xml:space="preserve"> № 1 к настоящему Порядку, которое подтверждает соответствие участника отбора требованиям, предусмотренным пунктом 2.3.</w:t>
      </w:r>
    </w:p>
    <w:p w14:paraId="513C43F8" w14:textId="121AED6C" w:rsidR="00D655DF" w:rsidRPr="004A23AB" w:rsidRDefault="00D655DF" w:rsidP="00D655D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2.5.2. </w:t>
      </w:r>
      <w:r w:rsidR="001F376D" w:rsidRPr="004A23AB">
        <w:rPr>
          <w:rFonts w:ascii="Times New Roman" w:eastAsia="Times New Roman" w:hAnsi="Times New Roman" w:cs="Times New Roman"/>
          <w:sz w:val="24"/>
          <w:szCs w:val="24"/>
          <w:lang w:eastAsia="ru-RU"/>
        </w:rPr>
        <w:t xml:space="preserve">Расчет размера субсидии </w:t>
      </w:r>
      <w:r w:rsidRPr="004A23AB">
        <w:rPr>
          <w:rFonts w:ascii="Times New Roman" w:eastAsia="Times New Roman" w:hAnsi="Times New Roman" w:cs="Times New Roman"/>
          <w:sz w:val="24"/>
          <w:szCs w:val="24"/>
          <w:lang w:eastAsia="ru-RU"/>
        </w:rPr>
        <w:t xml:space="preserve">по </w:t>
      </w:r>
      <w:r w:rsidR="00E912E0" w:rsidRPr="004A23AB">
        <w:rPr>
          <w:rFonts w:ascii="Times New Roman" w:eastAsia="Times New Roman" w:hAnsi="Times New Roman" w:cs="Times New Roman"/>
          <w:sz w:val="24"/>
          <w:szCs w:val="24"/>
          <w:lang w:eastAsia="ru-RU"/>
        </w:rPr>
        <w:t>Приложению</w:t>
      </w:r>
      <w:r w:rsidRPr="004A23AB">
        <w:rPr>
          <w:rFonts w:ascii="Times New Roman" w:eastAsia="Times New Roman" w:hAnsi="Times New Roman" w:cs="Times New Roman"/>
          <w:sz w:val="24"/>
          <w:szCs w:val="24"/>
          <w:lang w:eastAsia="ru-RU"/>
        </w:rPr>
        <w:t xml:space="preserve"> № 2 к настоящему Порядку</w:t>
      </w:r>
      <w:r w:rsidR="00EA2383" w:rsidRPr="004A23AB">
        <w:rPr>
          <w:rFonts w:ascii="Times New Roman" w:eastAsia="Times New Roman" w:hAnsi="Times New Roman" w:cs="Times New Roman"/>
          <w:sz w:val="24"/>
          <w:szCs w:val="24"/>
          <w:lang w:eastAsia="ru-RU"/>
        </w:rPr>
        <w:t>.</w:t>
      </w:r>
    </w:p>
    <w:p w14:paraId="633CF0F0" w14:textId="236BF7F7" w:rsidR="00EB271F" w:rsidRPr="004A23AB" w:rsidRDefault="00EB271F" w:rsidP="00D655D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2.5.3. Пояснительная записка произвольной формы, (с указанием цели произведенных затрат, перечня выполненных работ).</w:t>
      </w:r>
    </w:p>
    <w:p w14:paraId="10086F51" w14:textId="2E486315" w:rsidR="00D655DF" w:rsidRPr="004A23AB" w:rsidRDefault="00D655DF" w:rsidP="00D655D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2.5.</w:t>
      </w:r>
      <w:r w:rsidR="00EB271F" w:rsidRPr="004A23AB">
        <w:rPr>
          <w:rFonts w:ascii="Times New Roman" w:eastAsia="Times New Roman" w:hAnsi="Times New Roman" w:cs="Times New Roman"/>
          <w:sz w:val="24"/>
          <w:szCs w:val="24"/>
          <w:lang w:eastAsia="ru-RU"/>
        </w:rPr>
        <w:t>4</w:t>
      </w:r>
      <w:r w:rsidRPr="004A23AB">
        <w:rPr>
          <w:rFonts w:ascii="Times New Roman" w:eastAsia="Times New Roman" w:hAnsi="Times New Roman" w:cs="Times New Roman"/>
          <w:sz w:val="24"/>
          <w:szCs w:val="24"/>
          <w:lang w:eastAsia="ru-RU"/>
        </w:rPr>
        <w:t>. Заверенные Субъектом копии с</w:t>
      </w:r>
      <w:r w:rsidR="00EB271F" w:rsidRPr="004A23AB">
        <w:rPr>
          <w:rFonts w:ascii="Times New Roman" w:eastAsia="Times New Roman" w:hAnsi="Times New Roman" w:cs="Times New Roman"/>
          <w:sz w:val="24"/>
          <w:szCs w:val="24"/>
          <w:lang w:eastAsia="ru-RU"/>
        </w:rPr>
        <w:t>ледующих документов</w:t>
      </w:r>
      <w:r w:rsidRPr="004A23AB">
        <w:rPr>
          <w:rFonts w:ascii="Times New Roman" w:eastAsia="Times New Roman" w:hAnsi="Times New Roman" w:cs="Times New Roman"/>
          <w:sz w:val="24"/>
          <w:szCs w:val="24"/>
          <w:lang w:eastAsia="ru-RU"/>
        </w:rPr>
        <w:t>:</w:t>
      </w:r>
    </w:p>
    <w:p w14:paraId="20E5D99B" w14:textId="71A47C35" w:rsidR="00FB3CDB"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2.5.</w:t>
      </w:r>
      <w:r w:rsidR="00EB271F" w:rsidRPr="004A23AB">
        <w:rPr>
          <w:rFonts w:ascii="Times New Roman" w:hAnsi="Times New Roman" w:cs="Times New Roman"/>
          <w:sz w:val="24"/>
          <w:szCs w:val="24"/>
        </w:rPr>
        <w:t>4</w:t>
      </w:r>
      <w:r w:rsidRPr="004A23AB">
        <w:rPr>
          <w:rFonts w:ascii="Times New Roman" w:hAnsi="Times New Roman" w:cs="Times New Roman"/>
          <w:sz w:val="24"/>
          <w:szCs w:val="24"/>
        </w:rPr>
        <w:t>.1</w:t>
      </w:r>
      <w:r w:rsidR="001C6529" w:rsidRPr="004A23AB">
        <w:rPr>
          <w:rFonts w:ascii="Times New Roman" w:hAnsi="Times New Roman" w:cs="Times New Roman"/>
          <w:sz w:val="24"/>
          <w:szCs w:val="24"/>
        </w:rPr>
        <w:t>.</w:t>
      </w:r>
      <w:r w:rsidRPr="004A23AB">
        <w:rPr>
          <w:rFonts w:ascii="Times New Roman" w:hAnsi="Times New Roman" w:cs="Times New Roman"/>
          <w:sz w:val="24"/>
          <w:szCs w:val="24"/>
        </w:rPr>
        <w:t xml:space="preserve"> </w:t>
      </w:r>
      <w:r w:rsidR="00D655DF" w:rsidRPr="004A23AB">
        <w:rPr>
          <w:rFonts w:ascii="Times New Roman" w:hAnsi="Times New Roman" w:cs="Times New Roman"/>
          <w:sz w:val="24"/>
          <w:szCs w:val="24"/>
        </w:rPr>
        <w:t>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документы, подтверждающие получение товаров (работ, услуг): товарные (или товарно-транспортные) накладные, акты передачи-приемки выполненных работ (оказанных услуг)</w:t>
      </w:r>
      <w:r w:rsidRPr="004A23AB">
        <w:rPr>
          <w:rFonts w:ascii="Times New Roman" w:hAnsi="Times New Roman" w:cs="Times New Roman"/>
          <w:sz w:val="24"/>
          <w:szCs w:val="24"/>
        </w:rPr>
        <w:t>,</w:t>
      </w:r>
    </w:p>
    <w:p w14:paraId="155BFE13" w14:textId="37968CD7" w:rsidR="001C6529" w:rsidRPr="004A23AB" w:rsidRDefault="001C652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2.5.</w:t>
      </w:r>
      <w:r w:rsidR="00EB271F" w:rsidRPr="004A23AB">
        <w:rPr>
          <w:rFonts w:ascii="Times New Roman" w:hAnsi="Times New Roman" w:cs="Times New Roman"/>
          <w:sz w:val="24"/>
          <w:szCs w:val="24"/>
        </w:rPr>
        <w:t>4</w:t>
      </w:r>
      <w:r w:rsidRPr="004A23AB">
        <w:rPr>
          <w:rFonts w:ascii="Times New Roman" w:hAnsi="Times New Roman" w:cs="Times New Roman"/>
          <w:sz w:val="24"/>
          <w:szCs w:val="24"/>
        </w:rPr>
        <w:t>.2.</w:t>
      </w:r>
      <w:r w:rsidRPr="004A23AB">
        <w:rPr>
          <w:sz w:val="24"/>
          <w:szCs w:val="24"/>
        </w:rPr>
        <w:t xml:space="preserve"> </w:t>
      </w:r>
      <w:r w:rsidRPr="004A23AB">
        <w:rPr>
          <w:rFonts w:ascii="Times New Roman" w:hAnsi="Times New Roman" w:cs="Times New Roman"/>
          <w:sz w:val="24"/>
          <w:szCs w:val="24"/>
        </w:rPr>
        <w:t>договоры на доставку оборудования (при наличии),</w:t>
      </w:r>
    </w:p>
    <w:p w14:paraId="67CFCE3C" w14:textId="68B1D994" w:rsidR="001C6529" w:rsidRPr="004A23AB" w:rsidRDefault="001C652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2.5.</w:t>
      </w:r>
      <w:r w:rsidR="00EB271F" w:rsidRPr="004A23AB">
        <w:rPr>
          <w:rFonts w:ascii="Times New Roman" w:hAnsi="Times New Roman" w:cs="Times New Roman"/>
          <w:sz w:val="24"/>
          <w:szCs w:val="24"/>
        </w:rPr>
        <w:t>4</w:t>
      </w:r>
      <w:r w:rsidRPr="004A23AB">
        <w:rPr>
          <w:rFonts w:ascii="Times New Roman" w:hAnsi="Times New Roman" w:cs="Times New Roman"/>
          <w:sz w:val="24"/>
          <w:szCs w:val="24"/>
        </w:rPr>
        <w:t>.3. технические паспорта на приобретенное оборудование,</w:t>
      </w:r>
    </w:p>
    <w:p w14:paraId="7C14B753" w14:textId="126F5018" w:rsidR="00D70019" w:rsidRPr="004A23AB" w:rsidRDefault="00D70019" w:rsidP="001F376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2</w:t>
      </w:r>
      <w:r w:rsidR="001F376D" w:rsidRPr="004A23AB">
        <w:rPr>
          <w:rFonts w:ascii="Times New Roman" w:eastAsia="Times New Roman" w:hAnsi="Times New Roman" w:cs="Times New Roman"/>
          <w:sz w:val="24"/>
          <w:szCs w:val="24"/>
          <w:lang w:eastAsia="ru-RU"/>
        </w:rPr>
        <w:t>.5.</w:t>
      </w:r>
      <w:r w:rsidR="00EB271F" w:rsidRPr="004A23AB">
        <w:rPr>
          <w:rFonts w:ascii="Times New Roman" w:eastAsia="Times New Roman" w:hAnsi="Times New Roman" w:cs="Times New Roman"/>
          <w:sz w:val="24"/>
          <w:szCs w:val="24"/>
          <w:lang w:eastAsia="ru-RU"/>
        </w:rPr>
        <w:t>5</w:t>
      </w:r>
      <w:r w:rsidR="001F376D" w:rsidRPr="004A23AB">
        <w:rPr>
          <w:rFonts w:ascii="Times New Roman" w:eastAsia="Times New Roman" w:hAnsi="Times New Roman" w:cs="Times New Roman"/>
          <w:sz w:val="24"/>
          <w:szCs w:val="24"/>
          <w:lang w:eastAsia="ru-RU"/>
        </w:rPr>
        <w:t>. Заверенную копию договора</w:t>
      </w:r>
      <w:r w:rsidRPr="004A23AB">
        <w:rPr>
          <w:rFonts w:ascii="Times New Roman" w:eastAsia="Times New Roman" w:hAnsi="Times New Roman" w:cs="Times New Roman"/>
          <w:sz w:val="24"/>
          <w:szCs w:val="24"/>
          <w:lang w:eastAsia="ru-RU"/>
        </w:rPr>
        <w:t xml:space="preserve"> (предоставляются при наличии), подтверждающи</w:t>
      </w:r>
      <w:r w:rsidR="001F376D" w:rsidRPr="004A23AB">
        <w:rPr>
          <w:rFonts w:ascii="Times New Roman" w:eastAsia="Times New Roman" w:hAnsi="Times New Roman" w:cs="Times New Roman"/>
          <w:sz w:val="24"/>
          <w:szCs w:val="24"/>
          <w:lang w:eastAsia="ru-RU"/>
        </w:rPr>
        <w:t>й</w:t>
      </w:r>
      <w:r w:rsidRPr="004A23AB">
        <w:rPr>
          <w:rFonts w:ascii="Times New Roman" w:eastAsia="Times New Roman" w:hAnsi="Times New Roman" w:cs="Times New Roman"/>
          <w:sz w:val="24"/>
          <w:szCs w:val="24"/>
          <w:lang w:eastAsia="ru-RU"/>
        </w:rPr>
        <w:t xml:space="preserve"> статус приоритетной группы указанной в подпункте 3 пункта 1.2 настоящего Порядка:</w:t>
      </w:r>
    </w:p>
    <w:p w14:paraId="55CD2FD8" w14:textId="353EBEFF"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2.5.</w:t>
      </w:r>
      <w:r w:rsidR="00EB271F" w:rsidRPr="004A23AB">
        <w:rPr>
          <w:rFonts w:ascii="Times New Roman" w:hAnsi="Times New Roman" w:cs="Times New Roman"/>
          <w:sz w:val="24"/>
          <w:szCs w:val="24"/>
        </w:rPr>
        <w:t>6</w:t>
      </w:r>
      <w:r w:rsidRPr="004A23AB">
        <w:rPr>
          <w:rFonts w:ascii="Times New Roman" w:hAnsi="Times New Roman" w:cs="Times New Roman"/>
          <w:sz w:val="24"/>
          <w:szCs w:val="24"/>
        </w:rPr>
        <w:t>. Сведения из налогового органа о наличии (отсутствии) задолженности по уплате налогов, сборов, пеней и налоговых санкций (дата составления справки не должна превышать 30 календарных дней, предшествующих дате подачи документов на субсидию).</w:t>
      </w:r>
    </w:p>
    <w:p w14:paraId="3BB14FA7" w14:textId="73C5F5CA"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2.5.</w:t>
      </w:r>
      <w:r w:rsidR="00EB271F" w:rsidRPr="004A23AB">
        <w:rPr>
          <w:rFonts w:ascii="Times New Roman" w:hAnsi="Times New Roman" w:cs="Times New Roman"/>
          <w:sz w:val="24"/>
          <w:szCs w:val="24"/>
        </w:rPr>
        <w:t>7</w:t>
      </w:r>
      <w:r w:rsidRPr="004A23AB">
        <w:rPr>
          <w:rFonts w:ascii="Times New Roman" w:hAnsi="Times New Roman" w:cs="Times New Roman"/>
          <w:sz w:val="24"/>
          <w:szCs w:val="24"/>
        </w:rPr>
        <w:t>. Выписка из Единого государственного реестра юридических лиц или индивидуальных предпринимателей.</w:t>
      </w:r>
    </w:p>
    <w:p w14:paraId="1C499FDF"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2.6. Для сличения подлинности всех представленных копий документов Субъектом на конкурсный отбор, вместе с копиями предъявляются оригиналы документов. </w:t>
      </w:r>
    </w:p>
    <w:p w14:paraId="4F86FE8F" w14:textId="3F19388D"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2.7. Документы, указанные в подпунктах 2.5.1-2.5.</w:t>
      </w:r>
      <w:r w:rsidR="001F376D" w:rsidRPr="004A23AB">
        <w:rPr>
          <w:rFonts w:ascii="Times New Roman" w:hAnsi="Times New Roman" w:cs="Times New Roman"/>
          <w:sz w:val="24"/>
          <w:szCs w:val="24"/>
        </w:rPr>
        <w:t>4</w:t>
      </w:r>
      <w:r w:rsidRPr="004A23AB">
        <w:rPr>
          <w:rFonts w:ascii="Times New Roman" w:hAnsi="Times New Roman" w:cs="Times New Roman"/>
          <w:sz w:val="24"/>
          <w:szCs w:val="24"/>
        </w:rPr>
        <w:t xml:space="preserve"> настоящего Порядка, представляются Субъектом в обязательном порядке.</w:t>
      </w:r>
    </w:p>
    <w:p w14:paraId="08E097E8" w14:textId="477FA124"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2.8. Документы, указанные в подпункте 2.5.</w:t>
      </w:r>
      <w:r w:rsidR="00EB271F" w:rsidRPr="004A23AB">
        <w:rPr>
          <w:rFonts w:ascii="Times New Roman" w:hAnsi="Times New Roman" w:cs="Times New Roman"/>
          <w:sz w:val="24"/>
          <w:szCs w:val="24"/>
        </w:rPr>
        <w:t>6</w:t>
      </w:r>
      <w:r w:rsidRPr="004A23AB">
        <w:rPr>
          <w:rFonts w:ascii="Times New Roman" w:hAnsi="Times New Roman" w:cs="Times New Roman"/>
          <w:sz w:val="24"/>
          <w:szCs w:val="24"/>
        </w:rPr>
        <w:t>-2.5.</w:t>
      </w:r>
      <w:r w:rsidR="00EB271F" w:rsidRPr="004A23AB">
        <w:rPr>
          <w:rFonts w:ascii="Times New Roman" w:hAnsi="Times New Roman" w:cs="Times New Roman"/>
          <w:sz w:val="24"/>
          <w:szCs w:val="24"/>
        </w:rPr>
        <w:t>7</w:t>
      </w:r>
      <w:r w:rsidRPr="004A23AB">
        <w:rPr>
          <w:rFonts w:ascii="Times New Roman" w:hAnsi="Times New Roman" w:cs="Times New Roman"/>
          <w:sz w:val="24"/>
          <w:szCs w:val="24"/>
        </w:rPr>
        <w:t xml:space="preserve"> настоящего Порядка, Субъект вправе представить по собственной инициативе. </w:t>
      </w:r>
    </w:p>
    <w:p w14:paraId="2B305E99"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2.9. Уполномоченный орган не вправе требовать от Заявителя:</w:t>
      </w:r>
    </w:p>
    <w:p w14:paraId="79A9D9B6"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14:paraId="04121BEC"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власти, органов местного самоуправления, предоставляющих государственные услуги, и иных государственных органов, органов местного самоуправления.</w:t>
      </w:r>
    </w:p>
    <w:p w14:paraId="45C5E980"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2.10. В случае непредставления Субъектом документа, указанного в пункте 2.8   настоящего Порядка, Отдел экономического развития администрации ГО «Александровск-Сахалинский район» (далее –Отдел)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 указанной в пункте 2.8   настоящего Порядка.</w:t>
      </w:r>
    </w:p>
    <w:p w14:paraId="549BB940"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осуществляется в соответствии с требованиями Федерального закона от </w:t>
      </w:r>
      <w:r w:rsidRPr="004A23AB">
        <w:rPr>
          <w:rFonts w:ascii="Times New Roman" w:hAnsi="Times New Roman" w:cs="Times New Roman"/>
          <w:sz w:val="24"/>
          <w:szCs w:val="24"/>
        </w:rPr>
        <w:lastRenderedPageBreak/>
        <w:t>27.07.2010 N 210-ФЗ "Об организации предоставления государственных и муниципальных услуг" (далее - Закон).</w:t>
      </w:r>
    </w:p>
    <w:p w14:paraId="751EBFB6"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В случае непредставления документов и (или) информации на межведомственный запрос в срок, установленный Законом, срок проверки документов, указанный в настоящем Порядке, продлевается до получения документов и (или) информации, направленных по межведомственному запросу.</w:t>
      </w:r>
    </w:p>
    <w:p w14:paraId="37ADA5CC"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2.11. Дополнительных документов, предоставляемых Субъектом субсидии главному распорядителю как получателю бюджетных средств для получения субсидии не требуется.</w:t>
      </w:r>
    </w:p>
    <w:p w14:paraId="1BBE668B"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2.12. Все представленные документы (копии документов) должны быть заверены подписью и печатью (при наличии) участника отбора. Ответственность за комплектность, полноту и достоверность представляемых документов несет участник отбора.</w:t>
      </w:r>
    </w:p>
    <w:p w14:paraId="72709765"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2.13. Участником отбора может быть подано не более одной заявки на участие в отборе.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w:t>
      </w:r>
    </w:p>
    <w:p w14:paraId="646CE0AB"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2.14. Субъект вправе отозвать заявку на предоставление субсидии на любом этапе до момента заключения Соглашения.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 оформленного в соответствии с требованиями Федерального закона от 02.05.2006 N 59-ФЗ "О порядке рассмотрения обращений граждан Российской Федерации". Возврату подлежат документы, представленные Заявителем в Уполномоченный орган по собственной инициативе; датой отзыва заявки является дата регистрации соответствующего обращения Заявителя в письменной форме или в форме электронного документа.</w:t>
      </w:r>
    </w:p>
    <w:p w14:paraId="3FF3FE60"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2.15. В день поступления заявки на участие в конкурсном отборе Уполномоченный орган регистрирует дату и время поступления заявок в специальном журнале, который должен быть пронумерован, прошнурован и скреплен печатью.</w:t>
      </w:r>
    </w:p>
    <w:p w14:paraId="0E728531"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2.16. Проверяет и оценивает заявки (прилагаемые документы) на предоставление субсидии - в течение 10 рабочих дней после окончания срока, отведенного на прием заявок.</w:t>
      </w:r>
    </w:p>
    <w:p w14:paraId="5A6C53E2"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2.17. Проверка заявок и прилагаемых документов производится на предмет их соответствия требованиям Порядка.</w:t>
      </w:r>
    </w:p>
    <w:p w14:paraId="08DAEFF4"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2.18. Основания для отклонения заявки участника конкурсного отбора на стадии рассмотрения заявок: </w:t>
      </w:r>
    </w:p>
    <w:p w14:paraId="523417DD" w14:textId="6F0F71D9"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 несоответствие представленных участником отбора требованиям (в том числе категории) настоящего Порядка; </w:t>
      </w:r>
    </w:p>
    <w:p w14:paraId="33846A47"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 недостоверность представленной участником отбора информации, в том числе информации о месте нахождения и адрес юридического лица; </w:t>
      </w:r>
    </w:p>
    <w:p w14:paraId="79EDFC55"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-подача участником отбора заявки после даты и (или) времени, определенных для подачи заявления.</w:t>
      </w:r>
    </w:p>
    <w:p w14:paraId="39F64137" w14:textId="52F6FA03"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2.19. Для рассмотрения заявки и проведения их оценки Уполномоченный орган получает документы (информацию, сведения), указанные в подпунктах 2.5.</w:t>
      </w:r>
      <w:r w:rsidR="000307B0" w:rsidRPr="004A23AB">
        <w:rPr>
          <w:rFonts w:ascii="Times New Roman" w:hAnsi="Times New Roman" w:cs="Times New Roman"/>
          <w:sz w:val="24"/>
          <w:szCs w:val="24"/>
        </w:rPr>
        <w:t>6</w:t>
      </w:r>
      <w:r w:rsidRPr="004A23AB">
        <w:rPr>
          <w:rFonts w:ascii="Times New Roman" w:hAnsi="Times New Roman" w:cs="Times New Roman"/>
          <w:sz w:val="24"/>
          <w:szCs w:val="24"/>
        </w:rPr>
        <w:t>-2.5.</w:t>
      </w:r>
      <w:r w:rsidR="000307B0" w:rsidRPr="004A23AB">
        <w:rPr>
          <w:rFonts w:ascii="Times New Roman" w:hAnsi="Times New Roman" w:cs="Times New Roman"/>
          <w:sz w:val="24"/>
          <w:szCs w:val="24"/>
        </w:rPr>
        <w:t>7</w:t>
      </w:r>
      <w:r w:rsidRPr="004A23AB">
        <w:rPr>
          <w:rFonts w:ascii="Times New Roman" w:hAnsi="Times New Roman" w:cs="Times New Roman"/>
          <w:sz w:val="24"/>
          <w:szCs w:val="24"/>
        </w:rPr>
        <w:t xml:space="preserve">  Порядка, посредством межведомственного взаимодействия путем направления запросов в уполномоченные органы государственной власти и (или) местного самоуправления, а также с использованием электронных сервисов в соответствии с требованиями законодательства Российской Федерации.</w:t>
      </w:r>
    </w:p>
    <w:p w14:paraId="75C889F3" w14:textId="6A6D90DE" w:rsidR="00B678FA"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2.20. </w:t>
      </w:r>
      <w:r w:rsidR="00B678FA" w:rsidRPr="004A23AB">
        <w:rPr>
          <w:rFonts w:ascii="Times New Roman" w:hAnsi="Times New Roman" w:cs="Times New Roman"/>
          <w:sz w:val="24"/>
          <w:szCs w:val="24"/>
        </w:rPr>
        <w:t>Рассмотрение и оценку заявок осуществляет комиссия</w:t>
      </w:r>
      <w:r w:rsidR="00B678FA" w:rsidRPr="004A23AB">
        <w:rPr>
          <w:rFonts w:ascii="Times New Roman" w:hAnsi="Times New Roman" w:cs="Times New Roman"/>
          <w:b/>
          <w:sz w:val="24"/>
          <w:szCs w:val="24"/>
        </w:rPr>
        <w:t xml:space="preserve"> </w:t>
      </w:r>
      <w:r w:rsidR="00B678FA" w:rsidRPr="004A23AB">
        <w:rPr>
          <w:rFonts w:ascii="Times New Roman" w:hAnsi="Times New Roman" w:cs="Times New Roman"/>
          <w:sz w:val="24"/>
          <w:szCs w:val="24"/>
        </w:rPr>
        <w:t xml:space="preserve">по реализации мероприятий муниципальной подпрограммы «Развитие сельского хозяйства на территории городского округа «Александровск-Сахалинский (далее комиссия). Состав комиссии утверждается постановлением администрации городского округа «Александровск-Сахалинский район». </w:t>
      </w:r>
    </w:p>
    <w:p w14:paraId="3730AA08" w14:textId="29611D34"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Оценка заявок производится в соответствии с критериями отбора субъектов (приложение N 3 к Порядку).</w:t>
      </w:r>
    </w:p>
    <w:p w14:paraId="60F7C095"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2.21. По результатам оценки, заявки распределяются исходя из суммы итогового коэффициента (от наибольшего к наименьшему). </w:t>
      </w:r>
    </w:p>
    <w:p w14:paraId="1BA3FF81"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Очередность выплаты субсидии формируется исходя из набранных Субъектами баллов.</w:t>
      </w:r>
    </w:p>
    <w:p w14:paraId="7D8DB680"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При наличии Субъектов с равным количеством баллов субсидия предоставляется Субъекту, подавшему документы ранее остальных.</w:t>
      </w:r>
    </w:p>
    <w:p w14:paraId="409F4702" w14:textId="22BE382E"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 Количество Субъектов, которым предоставляются субсидии, определяется исходя из очередности, объема средств, предусмотренных в местном бюджете</w:t>
      </w:r>
      <w:r w:rsidR="00DB24AF" w:rsidRPr="004A23AB">
        <w:rPr>
          <w:rFonts w:ascii="Times New Roman" w:hAnsi="Times New Roman" w:cs="Times New Roman"/>
          <w:sz w:val="24"/>
          <w:szCs w:val="24"/>
        </w:rPr>
        <w:t>,</w:t>
      </w:r>
      <w:r w:rsidRPr="004A23AB">
        <w:rPr>
          <w:rFonts w:ascii="Times New Roman" w:hAnsi="Times New Roman" w:cs="Times New Roman"/>
          <w:sz w:val="24"/>
          <w:szCs w:val="24"/>
        </w:rPr>
        <w:t xml:space="preserve"> а также потребностей </w:t>
      </w:r>
      <w:r w:rsidRPr="004A23AB">
        <w:rPr>
          <w:rFonts w:ascii="Times New Roman" w:hAnsi="Times New Roman" w:cs="Times New Roman"/>
          <w:sz w:val="24"/>
          <w:szCs w:val="24"/>
        </w:rPr>
        <w:lastRenderedPageBreak/>
        <w:t>Субъектов согласно поданным заявкам.</w:t>
      </w:r>
    </w:p>
    <w:p w14:paraId="3973F0F8" w14:textId="5F3B942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2.22. Уполномоченный орган организует заседание </w:t>
      </w:r>
      <w:r w:rsidR="00B678FA" w:rsidRPr="004A23AB">
        <w:rPr>
          <w:rFonts w:ascii="Times New Roman" w:hAnsi="Times New Roman" w:cs="Times New Roman"/>
          <w:sz w:val="24"/>
          <w:szCs w:val="24"/>
        </w:rPr>
        <w:t>комиссии</w:t>
      </w:r>
      <w:r w:rsidRPr="004A23AB">
        <w:rPr>
          <w:rFonts w:ascii="Times New Roman" w:hAnsi="Times New Roman" w:cs="Times New Roman"/>
          <w:sz w:val="24"/>
          <w:szCs w:val="24"/>
        </w:rPr>
        <w:t xml:space="preserve"> для рассмотрения заявок и принятия решения о предоставлении субсидии.</w:t>
      </w:r>
    </w:p>
    <w:p w14:paraId="2FF01A62" w14:textId="65158A72"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В случае поступления на рассмотрение </w:t>
      </w:r>
      <w:r w:rsidR="00B678FA" w:rsidRPr="004A23AB">
        <w:rPr>
          <w:rFonts w:ascii="Times New Roman" w:hAnsi="Times New Roman" w:cs="Times New Roman"/>
          <w:sz w:val="24"/>
          <w:szCs w:val="24"/>
        </w:rPr>
        <w:t>комиссии</w:t>
      </w:r>
      <w:r w:rsidRPr="004A23AB">
        <w:rPr>
          <w:rFonts w:ascii="Times New Roman" w:hAnsi="Times New Roman" w:cs="Times New Roman"/>
          <w:sz w:val="24"/>
          <w:szCs w:val="24"/>
        </w:rPr>
        <w:t xml:space="preserve"> единственной заявки, соответствующей требованиям Порядка, конкурсный отбор считается состоявшимся.</w:t>
      </w:r>
    </w:p>
    <w:p w14:paraId="564AB9CF" w14:textId="06AAC480" w:rsidR="00D70019" w:rsidRPr="004A23AB" w:rsidRDefault="00D70019" w:rsidP="00B678FA">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2.23. Заседания </w:t>
      </w:r>
      <w:r w:rsidR="00B678FA" w:rsidRPr="004A23AB">
        <w:rPr>
          <w:rFonts w:ascii="Times New Roman" w:hAnsi="Times New Roman" w:cs="Times New Roman"/>
          <w:sz w:val="24"/>
          <w:szCs w:val="24"/>
        </w:rPr>
        <w:t>комиссии проводятся в течение</w:t>
      </w:r>
      <w:r w:rsidRPr="004A23AB">
        <w:rPr>
          <w:rFonts w:ascii="Times New Roman" w:hAnsi="Times New Roman" w:cs="Times New Roman"/>
          <w:sz w:val="24"/>
          <w:szCs w:val="24"/>
        </w:rPr>
        <w:t xml:space="preserve"> 10 рабочих дней после окончания срока, отведенного на проверку и оценку заявок. </w:t>
      </w:r>
    </w:p>
    <w:p w14:paraId="7174FCFD" w14:textId="0956F3D6"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2.24. </w:t>
      </w:r>
      <w:r w:rsidR="00B678FA" w:rsidRPr="004A23AB">
        <w:rPr>
          <w:rFonts w:ascii="Times New Roman" w:hAnsi="Times New Roman" w:cs="Times New Roman"/>
          <w:sz w:val="24"/>
          <w:szCs w:val="24"/>
        </w:rPr>
        <w:t>Комиссия</w:t>
      </w:r>
      <w:r w:rsidRPr="004A23AB">
        <w:rPr>
          <w:rFonts w:ascii="Times New Roman" w:hAnsi="Times New Roman" w:cs="Times New Roman"/>
          <w:sz w:val="24"/>
          <w:szCs w:val="24"/>
        </w:rPr>
        <w:t>:</w:t>
      </w:r>
    </w:p>
    <w:p w14:paraId="301A6E2C"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рассматривает поступившие документы;</w:t>
      </w:r>
    </w:p>
    <w:p w14:paraId="010155FF"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принимает решение о допуске (либо отказе в допуске) к отбору Субъектов;</w:t>
      </w:r>
    </w:p>
    <w:p w14:paraId="2B4CBA1B"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принимает решение о присвоении баллов каждому Субъекту;</w:t>
      </w:r>
    </w:p>
    <w:p w14:paraId="398C6691"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формирует основной список Субъектов, прошедших отбор, с указанием размера субсидии (далее - Основной список);</w:t>
      </w:r>
    </w:p>
    <w:p w14:paraId="5A4795F7"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формирует резервный список получателей Субсидии из числа Субъектов, прошедших отбор, но не включенных в Основной список в связи с недостаточным наличием средств и (или) отсутствием поступления субсидии из областного бюджета на софинансирование мероприятий (далее - Резервный список).</w:t>
      </w:r>
    </w:p>
    <w:p w14:paraId="0750F941" w14:textId="77777777"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за получателем Субсидии сохраняется право на получение субсидии без повторного прохождения проверки на соответствие указанным категориям, условиям и требованиям по результатам корректировки лимитов бюджетных ассигнований до конца текущего финансового года.</w:t>
      </w:r>
    </w:p>
    <w:p w14:paraId="4876E1E5" w14:textId="73708FF2" w:rsidR="00D70019" w:rsidRPr="004A23AB" w:rsidRDefault="00D70019" w:rsidP="00D70019">
      <w:pPr>
        <w:widowControl w:val="0"/>
        <w:autoSpaceDE w:val="0"/>
        <w:autoSpaceDN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 xml:space="preserve">2.25. Решения, принятые в ходе заседания рабочей группы Совета, оформляются в форме протокола, который подписывается председателем и секретарем </w:t>
      </w:r>
      <w:r w:rsidR="00B678FA" w:rsidRPr="004A23AB">
        <w:rPr>
          <w:rFonts w:ascii="Times New Roman" w:hAnsi="Times New Roman" w:cs="Times New Roman"/>
          <w:sz w:val="24"/>
          <w:szCs w:val="24"/>
        </w:rPr>
        <w:t xml:space="preserve">комиссии. </w:t>
      </w:r>
    </w:p>
    <w:p w14:paraId="13C4D946" w14:textId="77777777" w:rsidR="00D70019" w:rsidRPr="004A23AB" w:rsidRDefault="00D70019" w:rsidP="00D70019">
      <w:pPr>
        <w:pStyle w:val="ConsPlusNormal"/>
        <w:jc w:val="both"/>
        <w:rPr>
          <w:sz w:val="24"/>
          <w:szCs w:val="24"/>
        </w:rPr>
      </w:pPr>
    </w:p>
    <w:p w14:paraId="131D53E8" w14:textId="77777777" w:rsidR="00DA5BED" w:rsidRPr="004A23AB" w:rsidRDefault="00DA5BED" w:rsidP="00DA5BE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3. Условия и порядок предоставления субсидий</w:t>
      </w:r>
    </w:p>
    <w:p w14:paraId="6728A413" w14:textId="77777777" w:rsidR="00DA5BED" w:rsidRPr="004A23AB" w:rsidRDefault="00DA5BED" w:rsidP="00DA5BED">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2433CB6F" w14:textId="6A3E2630" w:rsidR="00DA5BED" w:rsidRPr="004A23AB" w:rsidRDefault="00DA5BED" w:rsidP="00B678FA">
      <w:pPr>
        <w:autoSpaceDE w:val="0"/>
        <w:autoSpaceDN w:val="0"/>
        <w:adjustRightInd w:val="0"/>
        <w:spacing w:after="0" w:line="240" w:lineRule="auto"/>
        <w:ind w:firstLine="539"/>
        <w:jc w:val="both"/>
        <w:rPr>
          <w:rFonts w:ascii="Times New Roman" w:hAnsi="Times New Roman" w:cs="Times New Roman"/>
          <w:sz w:val="24"/>
          <w:szCs w:val="24"/>
        </w:rPr>
      </w:pPr>
      <w:r w:rsidRPr="004A23AB">
        <w:rPr>
          <w:rFonts w:ascii="Times New Roman" w:hAnsi="Times New Roman" w:cs="Times New Roman"/>
          <w:sz w:val="24"/>
          <w:szCs w:val="24"/>
        </w:rPr>
        <w:t>3.1. Для получения субсидии Субъекты должны соответствовать требованиям, предусмотренным пунктом 2.3 настоящего порядка.</w:t>
      </w:r>
    </w:p>
    <w:p w14:paraId="5309130E" w14:textId="1E2CE790" w:rsidR="00B678FA" w:rsidRPr="004A23AB" w:rsidRDefault="00DA5BED" w:rsidP="00A54844">
      <w:pPr>
        <w:pStyle w:val="af3"/>
        <w:ind w:firstLine="539"/>
        <w:jc w:val="both"/>
        <w:rPr>
          <w:rFonts w:ascii="Times New Roman" w:hAnsi="Times New Roman" w:cs="Times New Roman"/>
          <w:sz w:val="24"/>
          <w:szCs w:val="24"/>
        </w:rPr>
      </w:pPr>
      <w:r w:rsidRPr="004A23AB">
        <w:rPr>
          <w:rFonts w:ascii="Times New Roman" w:hAnsi="Times New Roman" w:cs="Times New Roman"/>
          <w:sz w:val="24"/>
          <w:szCs w:val="24"/>
        </w:rPr>
        <w:t>3.2</w:t>
      </w:r>
      <w:r w:rsidR="006A6175" w:rsidRPr="004A23AB">
        <w:rPr>
          <w:rFonts w:ascii="Times New Roman" w:hAnsi="Times New Roman" w:cs="Times New Roman"/>
          <w:sz w:val="24"/>
          <w:szCs w:val="24"/>
        </w:rPr>
        <w:t xml:space="preserve">. </w:t>
      </w:r>
      <w:bookmarkStart w:id="3" w:name="Par67"/>
      <w:bookmarkEnd w:id="3"/>
      <w:r w:rsidR="00B678FA" w:rsidRPr="004A23AB">
        <w:rPr>
          <w:rFonts w:ascii="Times New Roman" w:hAnsi="Times New Roman" w:cs="Times New Roman"/>
          <w:sz w:val="24"/>
          <w:szCs w:val="24"/>
        </w:rPr>
        <w:t>Субсидия предоставляется на безвозмездной и безвозвратной основе в целях возмещения части документально подтвержденных затрат, произведенных в предшествующем и текущем годах на приобретение оборудования для производства и реализации сельскохозяйственной продукции, в том числе за доставку оборудования для производства и реализации сельскохозяйственной продукции.</w:t>
      </w:r>
    </w:p>
    <w:p w14:paraId="45BB0192" w14:textId="3B112C7B" w:rsidR="00711620" w:rsidRPr="004A23AB" w:rsidRDefault="00971DBE" w:rsidP="00B678FA">
      <w:pPr>
        <w:pStyle w:val="ConsPlusNormal"/>
        <w:ind w:firstLine="539"/>
        <w:jc w:val="both"/>
        <w:rPr>
          <w:rFonts w:eastAsia="Times New Roman"/>
          <w:sz w:val="24"/>
          <w:szCs w:val="24"/>
          <w:lang w:eastAsia="ru-RU"/>
        </w:rPr>
      </w:pPr>
      <w:r w:rsidRPr="004A23AB">
        <w:rPr>
          <w:sz w:val="24"/>
          <w:szCs w:val="24"/>
        </w:rPr>
        <w:t>3</w:t>
      </w:r>
      <w:r w:rsidR="00711620" w:rsidRPr="004A23AB">
        <w:rPr>
          <w:sz w:val="24"/>
          <w:szCs w:val="24"/>
        </w:rPr>
        <w:t>.</w:t>
      </w:r>
      <w:r w:rsidR="00DA5BED" w:rsidRPr="004A23AB">
        <w:rPr>
          <w:sz w:val="24"/>
          <w:szCs w:val="24"/>
        </w:rPr>
        <w:t>3</w:t>
      </w:r>
      <w:r w:rsidR="00711620" w:rsidRPr="004A23AB">
        <w:rPr>
          <w:sz w:val="24"/>
          <w:szCs w:val="24"/>
        </w:rPr>
        <w:t xml:space="preserve">. Субсидия предоставляется в размере 90%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w:t>
      </w:r>
      <w:r w:rsidR="00D912B1" w:rsidRPr="004A23AB">
        <w:rPr>
          <w:rFonts w:eastAsia="Times New Roman"/>
          <w:sz w:val="24"/>
          <w:szCs w:val="24"/>
          <w:lang w:eastAsia="ru-RU"/>
        </w:rPr>
        <w:t>без учета НДС, в пределах средств Программы, предусмотренных на указанные цели на текущий год.</w:t>
      </w:r>
    </w:p>
    <w:p w14:paraId="32381FF9" w14:textId="77777777" w:rsidR="00711620" w:rsidRPr="004A23AB" w:rsidRDefault="00711620" w:rsidP="00971DBE">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 Расчет размера субсидии осуществляется по формуле:</w:t>
      </w:r>
    </w:p>
    <w:p w14:paraId="2E2F5672" w14:textId="77777777" w:rsidR="00711620" w:rsidRPr="004A23AB" w:rsidRDefault="00711620" w:rsidP="00971DBE">
      <w:pPr>
        <w:autoSpaceDE w:val="0"/>
        <w:autoSpaceDN w:val="0"/>
        <w:adjustRightInd w:val="0"/>
        <w:spacing w:after="0" w:line="240" w:lineRule="auto"/>
        <w:jc w:val="both"/>
        <w:outlineLvl w:val="0"/>
        <w:rPr>
          <w:rFonts w:ascii="Times New Roman" w:hAnsi="Times New Roman" w:cs="Times New Roman"/>
          <w:sz w:val="24"/>
          <w:szCs w:val="24"/>
        </w:rPr>
      </w:pPr>
    </w:p>
    <w:p w14:paraId="691415B9" w14:textId="77777777" w:rsidR="00711620" w:rsidRPr="004A23AB" w:rsidRDefault="00711620" w:rsidP="00971DBE">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С(в) =  (</w:t>
      </w:r>
      <w:r w:rsidRPr="004A23AB">
        <w:rPr>
          <w:rFonts w:ascii="Times New Roman" w:hAnsi="Times New Roman" w:cs="Times New Roman"/>
          <w:noProof/>
          <w:position w:val="-14"/>
          <w:sz w:val="24"/>
          <w:szCs w:val="24"/>
          <w:lang w:eastAsia="ru-RU"/>
        </w:rPr>
        <w:drawing>
          <wp:inline distT="0" distB="0" distL="0" distR="0" wp14:anchorId="6C059C8F" wp14:editId="2E540B64">
            <wp:extent cx="304800" cy="257387"/>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237" cy="259445"/>
                    </a:xfrm>
                    <a:prstGeom prst="rect">
                      <a:avLst/>
                    </a:prstGeom>
                    <a:noFill/>
                    <a:ln>
                      <a:noFill/>
                    </a:ln>
                  </pic:spPr>
                </pic:pic>
              </a:graphicData>
            </a:graphic>
          </wp:inline>
        </w:drawing>
      </w:r>
      <w:r w:rsidRPr="004A23AB">
        <w:rPr>
          <w:rFonts w:ascii="Times New Roman" w:hAnsi="Times New Roman" w:cs="Times New Roman"/>
          <w:sz w:val="24"/>
          <w:szCs w:val="24"/>
        </w:rPr>
        <w:t xml:space="preserve"> * 90)/100,</w:t>
      </w:r>
    </w:p>
    <w:p w14:paraId="429250E5" w14:textId="77777777" w:rsidR="00711620" w:rsidRPr="004A23AB" w:rsidRDefault="00711620" w:rsidP="00971DBE">
      <w:pPr>
        <w:autoSpaceDE w:val="0"/>
        <w:autoSpaceDN w:val="0"/>
        <w:adjustRightInd w:val="0"/>
        <w:spacing w:after="0" w:line="240" w:lineRule="auto"/>
        <w:ind w:firstLine="540"/>
        <w:jc w:val="both"/>
        <w:rPr>
          <w:rFonts w:ascii="Times New Roman" w:hAnsi="Times New Roman" w:cs="Times New Roman"/>
          <w:sz w:val="24"/>
          <w:szCs w:val="24"/>
        </w:rPr>
      </w:pPr>
    </w:p>
    <w:p w14:paraId="0236303F" w14:textId="48661B3F" w:rsidR="00711620" w:rsidRPr="004A23AB" w:rsidRDefault="00711620" w:rsidP="00971DBE">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С(в) - размер субсидии в целях </w:t>
      </w:r>
      <w:r w:rsidR="00D912B1" w:rsidRPr="004A23AB">
        <w:rPr>
          <w:rFonts w:ascii="Times New Roman" w:hAnsi="Times New Roman" w:cs="Times New Roman"/>
          <w:sz w:val="24"/>
          <w:szCs w:val="24"/>
        </w:rPr>
        <w:t>возмещения произведенных</w:t>
      </w:r>
      <w:r w:rsidRPr="004A23AB">
        <w:rPr>
          <w:rFonts w:ascii="Times New Roman" w:hAnsi="Times New Roman" w:cs="Times New Roman"/>
          <w:sz w:val="24"/>
          <w:szCs w:val="24"/>
        </w:rPr>
        <w:t xml:space="preserve"> и документально подтвержденных затрат Заявителя;</w:t>
      </w:r>
    </w:p>
    <w:p w14:paraId="73E58633" w14:textId="77777777" w:rsidR="00711620" w:rsidRPr="004A23AB" w:rsidRDefault="00711620" w:rsidP="00971DBE">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noProof/>
          <w:position w:val="-14"/>
          <w:sz w:val="24"/>
          <w:szCs w:val="24"/>
          <w:lang w:eastAsia="ru-RU"/>
        </w:rPr>
        <w:drawing>
          <wp:inline distT="0" distB="0" distL="0" distR="0" wp14:anchorId="6945D577" wp14:editId="371B23C7">
            <wp:extent cx="34290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986" cy="290477"/>
                    </a:xfrm>
                    <a:prstGeom prst="rect">
                      <a:avLst/>
                    </a:prstGeom>
                    <a:noFill/>
                    <a:ln>
                      <a:noFill/>
                    </a:ln>
                  </pic:spPr>
                </pic:pic>
              </a:graphicData>
            </a:graphic>
          </wp:inline>
        </w:drawing>
      </w:r>
      <w:r w:rsidRPr="004A23AB">
        <w:rPr>
          <w:rFonts w:ascii="Times New Roman" w:hAnsi="Times New Roman" w:cs="Times New Roman"/>
          <w:sz w:val="24"/>
          <w:szCs w:val="24"/>
        </w:rPr>
        <w:t xml:space="preserve"> - сумма произведенных и документально подтвержденных затрат Заявителя без учета НДС.</w:t>
      </w:r>
    </w:p>
    <w:p w14:paraId="7F80E006" w14:textId="7777777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3.4. Уполномоченный орган:</w:t>
      </w:r>
    </w:p>
    <w:p w14:paraId="0E1F47F5" w14:textId="7777777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3.4.1. Информирует каждого Субъекта о принятом решении путем направления письменного мотивированного уведомления на почтовый или электронной адрес, или лично, указанный в Заявке, в течение 5 рабочих дней со дня принятия решения.</w:t>
      </w:r>
    </w:p>
    <w:p w14:paraId="61184C8E" w14:textId="7254C038"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3.4.2. Обеспечивает заключение </w:t>
      </w:r>
      <w:r w:rsidR="00D912B1" w:rsidRPr="004A23AB">
        <w:rPr>
          <w:rFonts w:ascii="Times New Roman" w:hAnsi="Times New Roman" w:cs="Times New Roman"/>
          <w:sz w:val="24"/>
          <w:szCs w:val="24"/>
        </w:rPr>
        <w:t>Соглашения</w:t>
      </w:r>
      <w:r w:rsidRPr="004A23AB">
        <w:rPr>
          <w:rFonts w:ascii="Times New Roman" w:hAnsi="Times New Roman" w:cs="Times New Roman"/>
          <w:sz w:val="24"/>
          <w:szCs w:val="24"/>
        </w:rPr>
        <w:t xml:space="preserve"> между главным распорядителем и получателем субсидии - в течение 10 рабочих дней после принятия решения о предоставлении субсидии на заседании рабочей группы Совета.</w:t>
      </w:r>
    </w:p>
    <w:p w14:paraId="7C3DD985" w14:textId="50CDB16C"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Субъект при поступлении проекта </w:t>
      </w:r>
      <w:r w:rsidR="00D912B1" w:rsidRPr="004A23AB">
        <w:rPr>
          <w:rFonts w:ascii="Times New Roman" w:hAnsi="Times New Roman" w:cs="Times New Roman"/>
          <w:sz w:val="24"/>
          <w:szCs w:val="24"/>
        </w:rPr>
        <w:t>Соглашения</w:t>
      </w:r>
      <w:r w:rsidRPr="004A23AB">
        <w:rPr>
          <w:rFonts w:ascii="Times New Roman" w:hAnsi="Times New Roman" w:cs="Times New Roman"/>
          <w:sz w:val="24"/>
          <w:szCs w:val="24"/>
        </w:rPr>
        <w:t xml:space="preserve"> в течение 5 рабочих дней подписывает его в двух экземплярах, скрепляет печатью (при наличии) и направляет в Уполномоченный орган.</w:t>
      </w:r>
    </w:p>
    <w:p w14:paraId="6BCEBFC5" w14:textId="0CC5FDF5"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lastRenderedPageBreak/>
        <w:t xml:space="preserve">Субъектам, включенным в Резервный список, </w:t>
      </w:r>
      <w:r w:rsidR="00D912B1" w:rsidRPr="004A23AB">
        <w:rPr>
          <w:rFonts w:ascii="Times New Roman" w:hAnsi="Times New Roman" w:cs="Times New Roman"/>
          <w:sz w:val="24"/>
          <w:szCs w:val="24"/>
        </w:rPr>
        <w:t>Соглашение</w:t>
      </w:r>
      <w:r w:rsidRPr="004A23AB">
        <w:rPr>
          <w:rFonts w:ascii="Times New Roman" w:hAnsi="Times New Roman" w:cs="Times New Roman"/>
          <w:sz w:val="24"/>
          <w:szCs w:val="24"/>
        </w:rPr>
        <w:t xml:space="preserve"> направляется в течение 5 рабочих дней с момента увеличения бюджетных ассигнований </w:t>
      </w:r>
      <w:r w:rsidR="00D912B1" w:rsidRPr="004A23AB">
        <w:rPr>
          <w:rFonts w:ascii="Times New Roman" w:hAnsi="Times New Roman" w:cs="Times New Roman"/>
          <w:sz w:val="24"/>
          <w:szCs w:val="24"/>
        </w:rPr>
        <w:t>и</w:t>
      </w:r>
      <w:r w:rsidRPr="004A23AB">
        <w:rPr>
          <w:rFonts w:ascii="Times New Roman" w:hAnsi="Times New Roman" w:cs="Times New Roman"/>
          <w:sz w:val="24"/>
          <w:szCs w:val="24"/>
        </w:rPr>
        <w:t xml:space="preserve"> (или) высвобождения (перераспределения) средств.</w:t>
      </w:r>
    </w:p>
    <w:p w14:paraId="759FDD87" w14:textId="7BC65159"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В случае отказа Субъекта от подписания </w:t>
      </w:r>
      <w:r w:rsidR="00D912B1" w:rsidRPr="004A23AB">
        <w:rPr>
          <w:rFonts w:ascii="Times New Roman" w:hAnsi="Times New Roman" w:cs="Times New Roman"/>
          <w:sz w:val="24"/>
          <w:szCs w:val="24"/>
        </w:rPr>
        <w:t>Соглашения</w:t>
      </w:r>
      <w:r w:rsidRPr="004A23AB">
        <w:rPr>
          <w:rFonts w:ascii="Times New Roman" w:hAnsi="Times New Roman" w:cs="Times New Roman"/>
          <w:sz w:val="24"/>
          <w:szCs w:val="24"/>
        </w:rPr>
        <w:t xml:space="preserve"> или нарушения срока его подписания Уполномоченный орган вправе аннулировать решение о предоставлении субсидии, в связи с чем Заявителю направляется письменное уведомление,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w:t>
      </w:r>
    </w:p>
    <w:p w14:paraId="110272B7" w14:textId="659CDDA2"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Изменение заключенного </w:t>
      </w:r>
      <w:r w:rsidR="00D912B1" w:rsidRPr="004A23AB">
        <w:rPr>
          <w:rFonts w:ascii="Times New Roman" w:hAnsi="Times New Roman" w:cs="Times New Roman"/>
          <w:sz w:val="24"/>
          <w:szCs w:val="24"/>
        </w:rPr>
        <w:t>Соглашения</w:t>
      </w:r>
      <w:r w:rsidRPr="004A23AB">
        <w:rPr>
          <w:rFonts w:ascii="Times New Roman" w:hAnsi="Times New Roman" w:cs="Times New Roman"/>
          <w:sz w:val="24"/>
          <w:szCs w:val="24"/>
        </w:rPr>
        <w:t xml:space="preserve"> осуществляется по соглашению сторон и оформляется в виде дополнительного соглашения, являющегося неотъемлемой частью Соглашения и вступающего в действие после его подписания.</w:t>
      </w:r>
    </w:p>
    <w:p w14:paraId="25F794E6" w14:textId="2897A6B9"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Расторжение </w:t>
      </w:r>
      <w:r w:rsidR="00D912B1" w:rsidRPr="004A23AB">
        <w:rPr>
          <w:rFonts w:ascii="Times New Roman" w:hAnsi="Times New Roman" w:cs="Times New Roman"/>
          <w:sz w:val="24"/>
          <w:szCs w:val="24"/>
        </w:rPr>
        <w:t>Соглашения</w:t>
      </w:r>
      <w:r w:rsidRPr="004A23AB">
        <w:rPr>
          <w:rFonts w:ascii="Times New Roman" w:hAnsi="Times New Roman" w:cs="Times New Roman"/>
          <w:sz w:val="24"/>
          <w:szCs w:val="24"/>
        </w:rPr>
        <w:t xml:space="preserve"> осуществляется по соглашению сторон и оформляется в виде дополнительного соглашения, являющегося неотъемлемой частью </w:t>
      </w:r>
      <w:r w:rsidR="004D3AEB" w:rsidRPr="004A23AB">
        <w:rPr>
          <w:rFonts w:ascii="Times New Roman" w:hAnsi="Times New Roman" w:cs="Times New Roman"/>
          <w:sz w:val="24"/>
          <w:szCs w:val="24"/>
        </w:rPr>
        <w:t>Соглашения</w:t>
      </w:r>
      <w:r w:rsidRPr="004A23AB">
        <w:rPr>
          <w:rFonts w:ascii="Times New Roman" w:hAnsi="Times New Roman" w:cs="Times New Roman"/>
          <w:sz w:val="24"/>
          <w:szCs w:val="24"/>
        </w:rPr>
        <w:t xml:space="preserve"> и вступающего в действие после его подписания. Расторжение </w:t>
      </w:r>
      <w:r w:rsidR="004D3AEB" w:rsidRPr="004A23AB">
        <w:rPr>
          <w:rFonts w:ascii="Times New Roman" w:hAnsi="Times New Roman" w:cs="Times New Roman"/>
          <w:sz w:val="24"/>
          <w:szCs w:val="24"/>
        </w:rPr>
        <w:t xml:space="preserve">Соглашение </w:t>
      </w:r>
      <w:r w:rsidRPr="004A23AB">
        <w:rPr>
          <w:rFonts w:ascii="Times New Roman" w:hAnsi="Times New Roman" w:cs="Times New Roman"/>
          <w:sz w:val="24"/>
          <w:szCs w:val="24"/>
        </w:rPr>
        <w:t>возможно в случае:</w:t>
      </w:r>
    </w:p>
    <w:p w14:paraId="2617FACC" w14:textId="7777777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ликвидации, банкротства или прекращения деятельности Получателя субсидии;</w:t>
      </w:r>
    </w:p>
    <w:p w14:paraId="00FD2347" w14:textId="7777777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нарушения Получателем субсидии условий и порядка предоставления субсидии, установленных договором и настоящим Порядком.</w:t>
      </w:r>
    </w:p>
    <w:p w14:paraId="0A3F12FE" w14:textId="29692722" w:rsidR="00DA5BED" w:rsidRPr="004A23AB" w:rsidRDefault="004D3AEB"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Соглашение</w:t>
      </w:r>
      <w:r w:rsidR="00DA5BED" w:rsidRPr="004A23AB">
        <w:rPr>
          <w:rFonts w:ascii="Times New Roman" w:hAnsi="Times New Roman" w:cs="Times New Roman"/>
          <w:sz w:val="24"/>
          <w:szCs w:val="24"/>
        </w:rPr>
        <w:t xml:space="preserve"> и дополнительные соглашения к нему оформляются в соответствии с типовой формой, утвержденной приказом финансового управления городского округа «Александровск-Сахалинский район» от 30 декабря 2020 года № 95.</w:t>
      </w:r>
    </w:p>
    <w:p w14:paraId="30C85698" w14:textId="7777777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Для юридических лиц -получателей субсидии установлен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10AECCAB" w14:textId="77777777" w:rsidR="00DA5BED" w:rsidRPr="004A23AB" w:rsidRDefault="00DA5BED" w:rsidP="00DA5BED">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3.5. Основания для отказа получателю субсидии в предоставлении субсидии:</w:t>
      </w:r>
    </w:p>
    <w:p w14:paraId="1CEE63DF" w14:textId="7777777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eastAsia="Times New Roman" w:hAnsi="Times New Roman" w:cs="Times New Roman"/>
          <w:sz w:val="24"/>
          <w:szCs w:val="24"/>
          <w:lang w:eastAsia="ru-RU"/>
        </w:rPr>
        <w:t xml:space="preserve">- </w:t>
      </w:r>
      <w:r w:rsidRPr="004A23AB">
        <w:rPr>
          <w:rFonts w:ascii="Times New Roman" w:hAnsi="Times New Roman" w:cs="Times New Roman"/>
          <w:sz w:val="24"/>
          <w:szCs w:val="24"/>
        </w:rPr>
        <w:t>несоответствие представленных получателем субсидии документов требованиям пункта 2.3.Порядка, или непредставление (предоставление не в полном объеме) указанных документов;</w:t>
      </w:r>
    </w:p>
    <w:p w14:paraId="007A367F" w14:textId="7777777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установление факта недостоверности представленной получателем субсидии информации;</w:t>
      </w:r>
    </w:p>
    <w:p w14:paraId="6B89651D" w14:textId="2A8F3D1A"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 непредставление в срок, указанный в пункте 3.4.2 настоящего порядка, двух экземпляров подписанного </w:t>
      </w:r>
      <w:r w:rsidR="004D3AEB" w:rsidRPr="004A23AB">
        <w:rPr>
          <w:rFonts w:ascii="Times New Roman" w:hAnsi="Times New Roman" w:cs="Times New Roman"/>
          <w:sz w:val="24"/>
          <w:szCs w:val="24"/>
        </w:rPr>
        <w:t xml:space="preserve">Соглашения </w:t>
      </w:r>
      <w:r w:rsidRPr="004A23AB">
        <w:rPr>
          <w:rFonts w:ascii="Times New Roman" w:hAnsi="Times New Roman" w:cs="Times New Roman"/>
          <w:sz w:val="24"/>
          <w:szCs w:val="24"/>
        </w:rPr>
        <w:t>либо отказался от заключения указанного Соглашения;</w:t>
      </w:r>
    </w:p>
    <w:p w14:paraId="10F8E9DC" w14:textId="77777777" w:rsidR="00DA5BED" w:rsidRPr="004A23AB" w:rsidRDefault="00DA5BED" w:rsidP="00DA5B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hAnsi="Times New Roman" w:cs="Times New Roman"/>
          <w:sz w:val="24"/>
          <w:szCs w:val="24"/>
        </w:rPr>
        <w:t>- отсутствие бюджетных</w:t>
      </w:r>
      <w:r w:rsidRPr="004A23AB">
        <w:rPr>
          <w:rFonts w:ascii="Times New Roman" w:eastAsia="Times New Roman" w:hAnsi="Times New Roman" w:cs="Times New Roman"/>
          <w:sz w:val="24"/>
          <w:szCs w:val="24"/>
          <w:lang w:eastAsia="ru-RU"/>
        </w:rPr>
        <w:t xml:space="preserve"> средств в текущем финансовом году.</w:t>
      </w:r>
    </w:p>
    <w:p w14:paraId="38305BF0" w14:textId="16B4307A"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3.6. На основании заключенного </w:t>
      </w:r>
      <w:r w:rsidR="004D3AEB" w:rsidRPr="004A23AB">
        <w:rPr>
          <w:rFonts w:ascii="Times New Roman" w:hAnsi="Times New Roman" w:cs="Times New Roman"/>
          <w:sz w:val="24"/>
          <w:szCs w:val="24"/>
        </w:rPr>
        <w:t>Соглашения</w:t>
      </w:r>
      <w:r w:rsidRPr="004A23AB">
        <w:rPr>
          <w:rFonts w:ascii="Times New Roman" w:hAnsi="Times New Roman" w:cs="Times New Roman"/>
          <w:sz w:val="24"/>
          <w:szCs w:val="24"/>
        </w:rPr>
        <w:t xml:space="preserve"> уполномоченный орган в течение 5 рабочих </w:t>
      </w:r>
      <w:r w:rsidR="004D3AEB" w:rsidRPr="004A23AB">
        <w:rPr>
          <w:rFonts w:ascii="Times New Roman" w:hAnsi="Times New Roman" w:cs="Times New Roman"/>
          <w:sz w:val="24"/>
          <w:szCs w:val="24"/>
        </w:rPr>
        <w:t>дней подготавливает</w:t>
      </w:r>
      <w:r w:rsidRPr="004A23AB">
        <w:rPr>
          <w:rFonts w:ascii="Times New Roman" w:hAnsi="Times New Roman" w:cs="Times New Roman"/>
          <w:sz w:val="24"/>
          <w:szCs w:val="24"/>
        </w:rPr>
        <w:t xml:space="preserve"> </w:t>
      </w:r>
      <w:r w:rsidR="004D3AEB" w:rsidRPr="004A23AB">
        <w:rPr>
          <w:rFonts w:ascii="Times New Roman" w:hAnsi="Times New Roman" w:cs="Times New Roman"/>
          <w:sz w:val="24"/>
          <w:szCs w:val="24"/>
        </w:rPr>
        <w:t>проект распоряжения</w:t>
      </w:r>
      <w:r w:rsidRPr="004A23AB">
        <w:rPr>
          <w:rFonts w:ascii="Times New Roman" w:hAnsi="Times New Roman" w:cs="Times New Roman"/>
          <w:sz w:val="24"/>
          <w:szCs w:val="24"/>
        </w:rPr>
        <w:t xml:space="preserve"> о предоставлении субсидии, и вносит его на рассмотрение мэру городского округа «Александровск-Сахалинский район».</w:t>
      </w:r>
    </w:p>
    <w:p w14:paraId="3243D6D0" w14:textId="7777777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3.7. Субсидия перечисляется главным распорядителем на основании заключенного договора на расчетный счет, открытый получателем субсидии в учреждениях Центрального банка Российской Федерации или кредитных организациях, в течение 10 рабочих дней с момента издания распоряжения.</w:t>
      </w:r>
    </w:p>
    <w:p w14:paraId="35E8BCD2" w14:textId="24EE21FB"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3</w:t>
      </w:r>
      <w:r w:rsidR="009478FC" w:rsidRPr="004A23AB">
        <w:rPr>
          <w:rFonts w:ascii="Times New Roman" w:hAnsi="Times New Roman" w:cs="Times New Roman"/>
          <w:sz w:val="24"/>
          <w:szCs w:val="24"/>
        </w:rPr>
        <w:t>.8</w:t>
      </w:r>
      <w:r w:rsidRPr="004A23AB">
        <w:rPr>
          <w:rFonts w:ascii="Times New Roman" w:hAnsi="Times New Roman" w:cs="Times New Roman"/>
          <w:sz w:val="24"/>
          <w:szCs w:val="24"/>
        </w:rPr>
        <w:t xml:space="preserve">. Планируемыми результатами предоставления субсидии </w:t>
      </w:r>
      <w:r w:rsidR="004D3AEB" w:rsidRPr="004A23AB">
        <w:rPr>
          <w:rFonts w:ascii="Times New Roman" w:hAnsi="Times New Roman" w:cs="Times New Roman"/>
          <w:sz w:val="24"/>
          <w:szCs w:val="24"/>
        </w:rPr>
        <w:t>является</w:t>
      </w:r>
      <w:r w:rsidR="009478FC" w:rsidRPr="004A23AB">
        <w:rPr>
          <w:rFonts w:ascii="Times New Roman" w:hAnsi="Times New Roman" w:cs="Times New Roman"/>
          <w:sz w:val="24"/>
          <w:szCs w:val="24"/>
        </w:rPr>
        <w:t xml:space="preserve"> развитие животноводства и увеличение поголовья и (или) увеличение валового производства сельскохозяйственной продукции в крестьянских (фермерских) хозяйствах городского округа «Александровск-Сахалинский район»;</w:t>
      </w:r>
    </w:p>
    <w:p w14:paraId="75FF4AC4" w14:textId="77777777" w:rsidR="00DA5BED" w:rsidRPr="004A23AB" w:rsidRDefault="00DA5BED" w:rsidP="00DA5BED">
      <w:pPr>
        <w:spacing w:after="0" w:line="240" w:lineRule="auto"/>
        <w:ind w:firstLine="709"/>
        <w:jc w:val="both"/>
        <w:rPr>
          <w:rFonts w:ascii="Times New Roman" w:eastAsia="Times New Roman" w:hAnsi="Times New Roman" w:cs="Times New Roman"/>
          <w:color w:val="000000"/>
          <w:sz w:val="24"/>
          <w:szCs w:val="24"/>
          <w:lang w:eastAsia="ru-RU"/>
        </w:rPr>
      </w:pPr>
      <w:r w:rsidRPr="004A23AB">
        <w:rPr>
          <w:rFonts w:ascii="Times New Roman" w:eastAsia="Times New Roman" w:hAnsi="Times New Roman" w:cs="Times New Roman"/>
          <w:color w:val="000000"/>
          <w:sz w:val="24"/>
          <w:szCs w:val="24"/>
          <w:lang w:eastAsia="ru-RU"/>
        </w:rPr>
        <w:t>- осуществление предпринимательской деятельности в течение двух лет со дня заключения соглашения о предоставлении субсидии. Для проверки выполнения указанного результата осуществляется анализ информации, содержащейся в выписке из Единого государственного реестра юридических лиц, индивидуальных предпринимателей.</w:t>
      </w:r>
    </w:p>
    <w:p w14:paraId="5DE42DC6" w14:textId="2E3197A1"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В </w:t>
      </w:r>
      <w:r w:rsidR="009478FC" w:rsidRPr="004A23AB">
        <w:rPr>
          <w:rFonts w:ascii="Times New Roman" w:hAnsi="Times New Roman" w:cs="Times New Roman"/>
          <w:sz w:val="24"/>
          <w:szCs w:val="24"/>
        </w:rPr>
        <w:t>Соглашении</w:t>
      </w:r>
      <w:r w:rsidRPr="004A23AB">
        <w:rPr>
          <w:rFonts w:ascii="Times New Roman" w:hAnsi="Times New Roman" w:cs="Times New Roman"/>
          <w:sz w:val="24"/>
          <w:szCs w:val="24"/>
        </w:rPr>
        <w:t xml:space="preserve"> указывается точная дата завершения и конечное значение результатов (конкретной количественной характеристики итогов) индивидуально для каждого получателя субсидии согласно данным заявки.</w:t>
      </w:r>
    </w:p>
    <w:p w14:paraId="15BCE66A" w14:textId="5715B0AA"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hAnsi="Times New Roman" w:cs="Times New Roman"/>
          <w:sz w:val="24"/>
          <w:szCs w:val="24"/>
        </w:rPr>
        <w:t xml:space="preserve">Получатель субсидии обязан обеспечить достижение значения показателя результативности, установленного в </w:t>
      </w:r>
      <w:r w:rsidR="009478FC" w:rsidRPr="004A23AB">
        <w:rPr>
          <w:rFonts w:ascii="Times New Roman" w:hAnsi="Times New Roman" w:cs="Times New Roman"/>
          <w:sz w:val="24"/>
          <w:szCs w:val="24"/>
        </w:rPr>
        <w:t>Соглашении</w:t>
      </w:r>
      <w:r w:rsidRPr="004A23AB">
        <w:rPr>
          <w:rFonts w:ascii="Times New Roman" w:hAnsi="Times New Roman" w:cs="Times New Roman"/>
          <w:sz w:val="24"/>
          <w:szCs w:val="24"/>
        </w:rPr>
        <w:t>.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w:t>
      </w:r>
    </w:p>
    <w:p w14:paraId="762742EB" w14:textId="77777777" w:rsidR="002C724B" w:rsidRPr="004A23AB" w:rsidRDefault="002C724B" w:rsidP="00DA5BED">
      <w:pPr>
        <w:autoSpaceDE w:val="0"/>
        <w:autoSpaceDN w:val="0"/>
        <w:adjustRightInd w:val="0"/>
        <w:spacing w:after="0" w:line="240" w:lineRule="auto"/>
        <w:ind w:firstLine="540"/>
        <w:jc w:val="both"/>
        <w:rPr>
          <w:rFonts w:ascii="Times New Roman" w:hAnsi="Times New Roman" w:cs="Times New Roman"/>
          <w:sz w:val="24"/>
          <w:szCs w:val="24"/>
        </w:rPr>
      </w:pPr>
    </w:p>
    <w:p w14:paraId="0AE0300D" w14:textId="77777777" w:rsidR="00DA5BED" w:rsidRPr="004A23AB" w:rsidRDefault="00DA5BED" w:rsidP="00DA5BED">
      <w:pPr>
        <w:pStyle w:val="ConsPlusTitle"/>
        <w:jc w:val="center"/>
        <w:outlineLvl w:val="1"/>
      </w:pPr>
    </w:p>
    <w:p w14:paraId="55A01765" w14:textId="77777777" w:rsidR="00DA5BED" w:rsidRPr="004A23AB" w:rsidRDefault="00DA5BED" w:rsidP="00DA5BED">
      <w:pPr>
        <w:pStyle w:val="ConsPlusTitle"/>
        <w:jc w:val="center"/>
        <w:outlineLvl w:val="1"/>
      </w:pPr>
      <w:bookmarkStart w:id="4" w:name="_Hlk118795615"/>
      <w:r w:rsidRPr="004A23AB">
        <w:t>4. Требования к отчетности</w:t>
      </w:r>
    </w:p>
    <w:p w14:paraId="79AE7220" w14:textId="77777777" w:rsidR="00DA5BED" w:rsidRPr="004A23AB" w:rsidRDefault="00DA5BED" w:rsidP="00DA5BED">
      <w:pPr>
        <w:pStyle w:val="ConsPlusNormal"/>
        <w:jc w:val="center"/>
        <w:rPr>
          <w:sz w:val="24"/>
          <w:szCs w:val="24"/>
        </w:rPr>
      </w:pPr>
    </w:p>
    <w:p w14:paraId="345D402B" w14:textId="04AB9AF3" w:rsidR="00DA5BED" w:rsidRPr="004A23AB" w:rsidRDefault="00DA5BED" w:rsidP="00DA5BED">
      <w:pPr>
        <w:pStyle w:val="ConsPlusNormal"/>
        <w:ind w:firstLine="539"/>
        <w:jc w:val="both"/>
        <w:rPr>
          <w:sz w:val="24"/>
          <w:szCs w:val="24"/>
        </w:rPr>
      </w:pPr>
      <w:r w:rsidRPr="004A23AB">
        <w:rPr>
          <w:sz w:val="24"/>
          <w:szCs w:val="24"/>
        </w:rPr>
        <w:t>4.1. В целях анализа эффективности использования бюджетных средств получатели субсидии, в срок до 1 февраля, в течение двух календарных лет, следующим за годом предоставления субсидии обязаны предоставлять в Уполномоченный орган отчетность о достижении результата предоставления субсидии и показателя результативности по формам, определ</w:t>
      </w:r>
      <w:r w:rsidR="000307B0" w:rsidRPr="004A23AB">
        <w:rPr>
          <w:sz w:val="24"/>
          <w:szCs w:val="24"/>
        </w:rPr>
        <w:t>енным типовой формой соглашения</w:t>
      </w:r>
      <w:r w:rsidRPr="004A23AB">
        <w:rPr>
          <w:sz w:val="24"/>
          <w:szCs w:val="24"/>
        </w:rPr>
        <w:t>, установленной финансовым органом городского округа «Александровск-Сахалинский район».</w:t>
      </w:r>
    </w:p>
    <w:p w14:paraId="787385EA" w14:textId="77777777" w:rsidR="00DA5BED" w:rsidRPr="004A23AB" w:rsidRDefault="00DA5BED" w:rsidP="00DA5BED">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Главный распорядитель вправе устанавливать в соглашении (договоре) сроки и формы предоставления получателем субсидии дополнительной отчетности.</w:t>
      </w:r>
    </w:p>
    <w:p w14:paraId="02E5491D" w14:textId="77777777" w:rsidR="00DA5BED" w:rsidRPr="004A23AB" w:rsidRDefault="00DA5BED" w:rsidP="00DA5BED">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4.2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w:t>
      </w:r>
    </w:p>
    <w:p w14:paraId="31328E9D" w14:textId="77777777" w:rsidR="00DA5BED" w:rsidRPr="004A23AB" w:rsidRDefault="00DA5BED" w:rsidP="00DA5BED">
      <w:pPr>
        <w:shd w:val="clear" w:color="auto" w:fill="FFFFFF"/>
        <w:autoSpaceDE w:val="0"/>
        <w:autoSpaceDN w:val="0"/>
        <w:adjustRightInd w:val="0"/>
        <w:spacing w:after="0" w:line="240" w:lineRule="auto"/>
        <w:rPr>
          <w:rStyle w:val="af4"/>
          <w:sz w:val="24"/>
          <w:szCs w:val="24"/>
          <w:highlight w:val="yellow"/>
        </w:rPr>
      </w:pPr>
    </w:p>
    <w:p w14:paraId="7B95F5E6" w14:textId="5B3F376B" w:rsidR="00DA5BED" w:rsidRPr="004A23AB" w:rsidRDefault="00DA5BED" w:rsidP="00DA5BED">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430779BB" w14:textId="77777777" w:rsidR="00DA5BED" w:rsidRPr="004A23AB" w:rsidRDefault="00DA5BED" w:rsidP="00DA5BED">
      <w:pPr>
        <w:autoSpaceDE w:val="0"/>
        <w:autoSpaceDN w:val="0"/>
        <w:adjustRightInd w:val="0"/>
        <w:spacing w:after="0" w:line="240" w:lineRule="auto"/>
        <w:jc w:val="both"/>
        <w:rPr>
          <w:rFonts w:ascii="Times New Roman" w:eastAsia="Calibri" w:hAnsi="Times New Roman" w:cs="Times New Roman"/>
          <w:sz w:val="24"/>
          <w:szCs w:val="24"/>
        </w:rPr>
      </w:pPr>
    </w:p>
    <w:p w14:paraId="10D5DA78" w14:textId="77777777" w:rsidR="00DA5BED" w:rsidRPr="004A23AB" w:rsidRDefault="00DA5BED" w:rsidP="00DA5BED">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xml:space="preserve">5.1. Главный распорядитель бюджетных средств, предоставляющий субсидии, осуществляет в отношении получателей субсидий проверки соблюдения ими порядка и условий предоставления субсидий, в том числе части достижения результатов их предоставления, а также  орган муниципального финансового контроля в соответствии со </w:t>
      </w:r>
      <w:hyperlink r:id="rId17" w:history="1">
        <w:r w:rsidRPr="004A23AB">
          <w:rPr>
            <w:rStyle w:val="a4"/>
            <w:rFonts w:ascii="Times New Roman" w:eastAsia="Calibri" w:hAnsi="Times New Roman" w:cs="Times New Roman"/>
            <w:sz w:val="24"/>
            <w:szCs w:val="24"/>
          </w:rPr>
          <w:t>статьями 268.1</w:t>
        </w:r>
      </w:hyperlink>
      <w:r w:rsidRPr="004A23AB">
        <w:rPr>
          <w:rFonts w:ascii="Times New Roman" w:eastAsia="Calibri" w:hAnsi="Times New Roman" w:cs="Times New Roman"/>
          <w:sz w:val="24"/>
          <w:szCs w:val="24"/>
        </w:rPr>
        <w:t xml:space="preserve"> и </w:t>
      </w:r>
      <w:hyperlink r:id="rId18" w:history="1">
        <w:r w:rsidRPr="004A23AB">
          <w:rPr>
            <w:rStyle w:val="a4"/>
            <w:rFonts w:ascii="Times New Roman" w:eastAsia="Calibri" w:hAnsi="Times New Roman" w:cs="Times New Roman"/>
            <w:sz w:val="24"/>
            <w:szCs w:val="24"/>
          </w:rPr>
          <w:t>269.2</w:t>
        </w:r>
      </w:hyperlink>
      <w:r w:rsidRPr="004A23AB">
        <w:rPr>
          <w:rFonts w:ascii="Times New Roman" w:eastAsia="Calibri" w:hAnsi="Times New Roman" w:cs="Times New Roman"/>
          <w:sz w:val="24"/>
          <w:szCs w:val="24"/>
        </w:rPr>
        <w:t xml:space="preserve"> Бюджетного Кодекса Российской Федерации.</w:t>
      </w:r>
    </w:p>
    <w:p w14:paraId="772AF7C5" w14:textId="29999961" w:rsidR="00DA5BED" w:rsidRPr="004A23AB" w:rsidRDefault="00DA5BED" w:rsidP="00DA5BED">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5.2. Мониторинг достижения показателя результативности осуществляется Уполномоченным органом путем сопоставления данных отчетности получателя муниципальной поддержки, предоставляемой получателем субсидии в соответствии с пунктом 3.</w:t>
      </w:r>
      <w:r w:rsidR="00AE51FC" w:rsidRPr="004A23AB">
        <w:rPr>
          <w:rFonts w:ascii="Times New Roman" w:eastAsia="Calibri" w:hAnsi="Times New Roman" w:cs="Times New Roman"/>
          <w:sz w:val="24"/>
          <w:szCs w:val="24"/>
        </w:rPr>
        <w:t>8</w:t>
      </w:r>
      <w:hyperlink w:anchor="P247" w:history="1"/>
      <w:r w:rsidRPr="004A23AB">
        <w:rPr>
          <w:rFonts w:ascii="Times New Roman" w:eastAsia="Calibri" w:hAnsi="Times New Roman" w:cs="Times New Roman"/>
          <w:sz w:val="24"/>
          <w:szCs w:val="24"/>
        </w:rPr>
        <w:t xml:space="preserve"> Порядка.</w:t>
      </w:r>
    </w:p>
    <w:p w14:paraId="46703A06" w14:textId="77777777" w:rsidR="00DA5BED" w:rsidRPr="004A23AB" w:rsidRDefault="00DA5BED" w:rsidP="00DA5BE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23AB">
        <w:rPr>
          <w:rFonts w:ascii="Times New Roman" w:eastAsia="Calibri" w:hAnsi="Times New Roman" w:cs="Times New Roman"/>
          <w:sz w:val="24"/>
          <w:szCs w:val="24"/>
        </w:rPr>
        <w:t>5.3. Уполномоченный орган в течение 20 рабочих дней проверяет представленные получателем субсидии</w:t>
      </w:r>
      <w:r w:rsidRPr="004A23AB">
        <w:rPr>
          <w:rFonts w:ascii="Times New Roman" w:eastAsia="Times New Roman" w:hAnsi="Times New Roman" w:cs="Times New Roman"/>
          <w:sz w:val="24"/>
          <w:szCs w:val="24"/>
          <w:lang w:eastAsia="ru-RU"/>
        </w:rPr>
        <w:t xml:space="preserve"> сведения. </w:t>
      </w:r>
    </w:p>
    <w:p w14:paraId="5A6EE2F4" w14:textId="39B35AEA" w:rsidR="00DA5BED" w:rsidRPr="004A23AB" w:rsidRDefault="00DA5BED" w:rsidP="00DA5BED">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5.4. В случае нарушения получателем субсидии условий и порядка предоставления субсидии, выявленного по фактам проверок, проведенных главным распорядителем и органом муниципального финансового контроля, а также в случае не достижения получателем субсидии показателя результативности, установленного в соответствии с пунктом 3.</w:t>
      </w:r>
      <w:r w:rsidR="00AE51FC" w:rsidRPr="004A23AB">
        <w:rPr>
          <w:rFonts w:ascii="Times New Roman" w:eastAsia="Calibri" w:hAnsi="Times New Roman" w:cs="Times New Roman"/>
          <w:sz w:val="24"/>
          <w:szCs w:val="24"/>
        </w:rPr>
        <w:t>8</w:t>
      </w:r>
      <w:r w:rsidRPr="004A23AB">
        <w:rPr>
          <w:rFonts w:ascii="Times New Roman" w:eastAsia="Calibri" w:hAnsi="Times New Roman" w:cs="Times New Roman"/>
          <w:sz w:val="24"/>
          <w:szCs w:val="24"/>
        </w:rPr>
        <w:t xml:space="preserve"> Порядка, решение о предоставлении субсидии аннулируется, а перечисленная субсидия подлежит возврату в полном объеме в бюджет городского округа "Александровск-Сахалинский район" в течение 20 рабочих дней с даты предъявления получателю субсидии требования главного распорядителя об обеспечении возврата средств субсидии.</w:t>
      </w:r>
    </w:p>
    <w:p w14:paraId="6B057E42" w14:textId="56601DC6" w:rsidR="00DA5BED" w:rsidRPr="004A23AB" w:rsidRDefault="00DA5BED" w:rsidP="00DA5BED">
      <w:pPr>
        <w:autoSpaceDE w:val="0"/>
        <w:autoSpaceDN w:val="0"/>
        <w:adjustRightInd w:val="0"/>
        <w:spacing w:after="0" w:line="240" w:lineRule="auto"/>
        <w:ind w:firstLine="539"/>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xml:space="preserve">5.5. Требование об обеспечении возврата средств субсидии в бюджет городского округа </w:t>
      </w:r>
      <w:r w:rsidR="002A36F3" w:rsidRPr="004A23AB">
        <w:rPr>
          <w:rFonts w:ascii="Times New Roman" w:eastAsia="Calibri" w:hAnsi="Times New Roman" w:cs="Times New Roman"/>
          <w:sz w:val="24"/>
          <w:szCs w:val="24"/>
        </w:rPr>
        <w:t>«Александровск-Сахалинский район»</w:t>
      </w:r>
      <w:r w:rsidRPr="004A23AB">
        <w:rPr>
          <w:rFonts w:ascii="Times New Roman" w:eastAsia="Calibri" w:hAnsi="Times New Roman" w:cs="Times New Roman"/>
          <w:sz w:val="24"/>
          <w:szCs w:val="24"/>
        </w:rPr>
        <w:t xml:space="preserve"> подготавливается главным распорядителем в письменной форме в течение 3 рабочих дней со дня проведения проверки и установления фактов, с указанием получателя субсидии, платежных реквизитов, срока возврата и суммы субсидии, подлежащей возврату.</w:t>
      </w:r>
    </w:p>
    <w:p w14:paraId="4CC99F17" w14:textId="77777777" w:rsidR="00DA5BED" w:rsidRPr="004A23AB" w:rsidRDefault="00DA5BED" w:rsidP="00DA5BED">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5.6. Требование о возврате субсидии вручается получателю субсидии (законному представителю) лично или направляется заказным письмом с уведомлением о вручении. </w:t>
      </w:r>
    </w:p>
    <w:p w14:paraId="6DE90B98" w14:textId="77777777" w:rsidR="00DA5BED" w:rsidRPr="004A23AB" w:rsidRDefault="00DA5BED" w:rsidP="00DA5BED">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5.7.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w:t>
      </w:r>
    </w:p>
    <w:p w14:paraId="206EC90C" w14:textId="77777777" w:rsidR="00DA5BED" w:rsidRPr="004A23AB" w:rsidRDefault="00DA5BED" w:rsidP="00DA5BED">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5.8. В случае отказа от добровольного исполнения предъявленных требований в указанный выше срок суммы субсидии, подлежащие возврату, взыскиваются в судебном порядке. </w:t>
      </w:r>
    </w:p>
    <w:p w14:paraId="4F864D96" w14:textId="58EAEEA7" w:rsidR="00DA5BED" w:rsidRPr="004A23AB" w:rsidRDefault="00DA5BED" w:rsidP="00DA5BED">
      <w:pPr>
        <w:autoSpaceDE w:val="0"/>
        <w:autoSpaceDN w:val="0"/>
        <w:adjustRightInd w:val="0"/>
        <w:spacing w:after="0" w:line="240" w:lineRule="auto"/>
        <w:ind w:firstLine="540"/>
        <w:jc w:val="both"/>
        <w:rPr>
          <w:rFonts w:ascii="Times New Roman" w:hAnsi="Times New Roman" w:cs="Times New Roman"/>
          <w:sz w:val="24"/>
          <w:szCs w:val="24"/>
        </w:rPr>
      </w:pPr>
      <w:r w:rsidRPr="004A23AB">
        <w:rPr>
          <w:rFonts w:ascii="Times New Roman" w:eastAsia="Calibri" w:hAnsi="Times New Roman" w:cs="Times New Roman"/>
          <w:sz w:val="24"/>
          <w:szCs w:val="24"/>
        </w:rPr>
        <w:t>5.</w:t>
      </w:r>
      <w:r w:rsidR="009478FC" w:rsidRPr="004A23AB">
        <w:rPr>
          <w:rFonts w:ascii="Times New Roman" w:eastAsia="Calibri" w:hAnsi="Times New Roman" w:cs="Times New Roman"/>
          <w:sz w:val="24"/>
          <w:szCs w:val="24"/>
        </w:rPr>
        <w:t>9</w:t>
      </w:r>
      <w:r w:rsidRPr="004A23AB">
        <w:rPr>
          <w:rFonts w:ascii="Times New Roman" w:eastAsia="Calibri" w:hAnsi="Times New Roman" w:cs="Times New Roman"/>
          <w:sz w:val="24"/>
          <w:szCs w:val="24"/>
        </w:rPr>
        <w:t xml:space="preserve">. В дальнейшем такой Заявитель лишается права на получение субсидии </w:t>
      </w:r>
      <w:r w:rsidRPr="004A23AB">
        <w:rPr>
          <w:rFonts w:ascii="Times New Roman" w:hAnsi="Times New Roman" w:cs="Times New Roman"/>
          <w:sz w:val="24"/>
          <w:szCs w:val="24"/>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w:t>
      </w:r>
      <w:r w:rsidRPr="004A23AB">
        <w:rPr>
          <w:rFonts w:ascii="Times New Roman" w:hAnsi="Times New Roman" w:cs="Times New Roman"/>
          <w:sz w:val="24"/>
          <w:szCs w:val="24"/>
        </w:rPr>
        <w:lastRenderedPageBreak/>
        <w:t>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6E5B4696" w14:textId="6C6FE94C" w:rsidR="00DA5BED" w:rsidRPr="004A23AB" w:rsidRDefault="00DA5BED" w:rsidP="00DA5BE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5.1</w:t>
      </w:r>
      <w:r w:rsidR="009478FC" w:rsidRPr="004A23AB">
        <w:rPr>
          <w:rFonts w:ascii="Times New Roman" w:eastAsia="Times New Roman" w:hAnsi="Times New Roman" w:cs="Times New Roman"/>
          <w:sz w:val="24"/>
          <w:szCs w:val="24"/>
          <w:lang w:eastAsia="ru-RU"/>
        </w:rPr>
        <w:t>0</w:t>
      </w:r>
      <w:r w:rsidRPr="004A23AB">
        <w:rPr>
          <w:rFonts w:ascii="Times New Roman" w:eastAsia="Times New Roman" w:hAnsi="Times New Roman" w:cs="Times New Roman"/>
          <w:sz w:val="24"/>
          <w:szCs w:val="24"/>
          <w:lang w:eastAsia="ru-RU"/>
        </w:rPr>
        <w:t>. Остаток субсидии, не использованный Субъектом в отчетном финансовом году (год предоставления Субсидии), подлежит возврату в срок до 20 января финансового года, следующего за отчетным, путем перечисления Субъектом субсидии на лицевой счет Администрации. При не поступлении от Субъекта субсидии в указанный срок субсидия взыскивается в судебном порядке.</w:t>
      </w:r>
    </w:p>
    <w:p w14:paraId="3EAFD331" w14:textId="2B3569F7" w:rsidR="00DA5BED" w:rsidRPr="004A23AB" w:rsidRDefault="00DA5BED" w:rsidP="00DA5BED">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5.1</w:t>
      </w:r>
      <w:r w:rsidR="009478FC" w:rsidRPr="004A23AB">
        <w:rPr>
          <w:rFonts w:ascii="Times New Roman" w:eastAsia="Times New Roman" w:hAnsi="Times New Roman" w:cs="Times New Roman"/>
          <w:sz w:val="24"/>
          <w:szCs w:val="24"/>
          <w:lang w:eastAsia="ru-RU"/>
        </w:rPr>
        <w:t>1</w:t>
      </w:r>
      <w:r w:rsidRPr="004A23AB">
        <w:rPr>
          <w:rFonts w:ascii="Times New Roman" w:eastAsia="Times New Roman" w:hAnsi="Times New Roman" w:cs="Times New Roman"/>
          <w:sz w:val="24"/>
          <w:szCs w:val="24"/>
          <w:lang w:eastAsia="ru-RU"/>
        </w:rPr>
        <w:t xml:space="preserve">. Получатель субсидии несет ответственность за достоверность предоставленных главному распорядителю бюджетных средств документов, за несоблюдение настоящего Порядка и нецелевое использование средств субсидии, в соответствии с действующим законодательством Российской Федерации. </w:t>
      </w:r>
    </w:p>
    <w:p w14:paraId="7A45CB73" w14:textId="15B90A42" w:rsidR="00DA5BED" w:rsidRPr="004A23AB" w:rsidRDefault="00DA5BED" w:rsidP="00DA5BED">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5.1</w:t>
      </w:r>
      <w:r w:rsidR="009478FC" w:rsidRPr="004A23AB">
        <w:rPr>
          <w:rFonts w:ascii="Times New Roman" w:eastAsia="Times New Roman" w:hAnsi="Times New Roman" w:cs="Times New Roman"/>
          <w:sz w:val="24"/>
          <w:szCs w:val="24"/>
          <w:lang w:eastAsia="ru-RU"/>
        </w:rPr>
        <w:t>2</w:t>
      </w:r>
      <w:r w:rsidRPr="004A23AB">
        <w:rPr>
          <w:rFonts w:ascii="Times New Roman" w:eastAsia="Times New Roman" w:hAnsi="Times New Roman" w:cs="Times New Roman"/>
          <w:sz w:val="24"/>
          <w:szCs w:val="24"/>
          <w:lang w:eastAsia="ru-RU"/>
        </w:rPr>
        <w:t xml:space="preserve">. Решение Администрации, а также действие (бездействие) должностных лиц Администрации могут быть обжалованы в Порядке, установленным действующим законодательством Российской Федерации. </w:t>
      </w:r>
    </w:p>
    <w:bookmarkEnd w:id="4"/>
    <w:p w14:paraId="6649833B" w14:textId="77777777" w:rsidR="00B2048D" w:rsidRPr="00D7031A" w:rsidRDefault="00B2048D" w:rsidP="00B2048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D3C5EC1" w14:textId="77777777" w:rsidR="00B2048D" w:rsidRPr="00D7031A" w:rsidRDefault="00B2048D"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000BD04F" w14:textId="77777777" w:rsidR="00B2048D" w:rsidRPr="00D7031A" w:rsidRDefault="00B2048D"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0431108" w14:textId="77777777" w:rsidR="00B2048D" w:rsidRPr="00D7031A" w:rsidRDefault="00B2048D"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07F151CD" w14:textId="71032498" w:rsidR="00B2048D" w:rsidRDefault="00B2048D"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209FDF52" w14:textId="30470942"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03AF2DB" w14:textId="60839924"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396F543" w14:textId="414BD67E"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57080BC" w14:textId="1807616C"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E313DC1" w14:textId="721B06ED"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1E5AF02" w14:textId="33778B69"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0C2C1104" w14:textId="11958013"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2F5F2688" w14:textId="7055E9C6"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2AF63DE1" w14:textId="43B09869"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8D3CC68" w14:textId="2055B0F0"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271A408" w14:textId="2CAE8D44"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F6E32AF" w14:textId="019B3A45"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B17229D" w14:textId="0197A7B3"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209219F" w14:textId="235B8EF5"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0A8802D8" w14:textId="1EE1CC49"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5766C401" w14:textId="1C7A3464"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738B034" w14:textId="74CC867E"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550742D" w14:textId="5A85CB79"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59DBB4BA" w14:textId="5CB12041"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22F51E8" w14:textId="3C65E129"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2B7BBE5C" w14:textId="45428871"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247939A9" w14:textId="4FE03598" w:rsidR="00733072" w:rsidRDefault="0073307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774F8AF" w14:textId="77777777" w:rsidR="002D1B21" w:rsidRDefault="002D1B21" w:rsidP="00B2048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42CD13E4" w14:textId="29DF0053" w:rsidR="0020732A" w:rsidRPr="00416114" w:rsidRDefault="00E912E0" w:rsidP="0020732A">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E912E0">
        <w:rPr>
          <w:rFonts w:ascii="Times New Roman" w:eastAsia="Times New Roman" w:hAnsi="Times New Roman" w:cs="Times New Roman"/>
          <w:sz w:val="24"/>
          <w:szCs w:val="24"/>
          <w:lang w:eastAsia="ru-RU"/>
        </w:rPr>
        <w:t>Приложение</w:t>
      </w:r>
      <w:r w:rsidR="0020732A" w:rsidRPr="00E912E0">
        <w:rPr>
          <w:rFonts w:ascii="Times New Roman" w:eastAsia="Times New Roman" w:hAnsi="Times New Roman" w:cs="Times New Roman"/>
          <w:sz w:val="24"/>
          <w:szCs w:val="24"/>
          <w:lang w:eastAsia="ru-RU"/>
        </w:rPr>
        <w:t xml:space="preserve"> № 1</w:t>
      </w:r>
    </w:p>
    <w:p w14:paraId="56F72335" w14:textId="71072563" w:rsidR="00C03EEB" w:rsidRPr="000B6946" w:rsidRDefault="00C03EEB" w:rsidP="00C03EEB">
      <w:pPr>
        <w:spacing w:after="0" w:line="240" w:lineRule="auto"/>
        <w:ind w:left="4820" w:right="-1"/>
        <w:jc w:val="both"/>
        <w:rPr>
          <w:rFonts w:ascii="Times New Roman" w:eastAsia="Times New Roman" w:hAnsi="Times New Roman" w:cs="Times New Roman"/>
          <w:sz w:val="24"/>
          <w:szCs w:val="24"/>
          <w:lang w:eastAsia="ru-RU"/>
        </w:rPr>
      </w:pPr>
      <w:r w:rsidRPr="000B6946">
        <w:rPr>
          <w:rFonts w:ascii="Times New Roman" w:eastAsia="Times New Roman" w:hAnsi="Times New Roman" w:cs="Times New Roman"/>
          <w:sz w:val="24"/>
          <w:szCs w:val="24"/>
          <w:lang w:eastAsia="ru-RU"/>
        </w:rPr>
        <w:t xml:space="preserve">к Порядку </w:t>
      </w:r>
      <w:r w:rsidRPr="00AF07FF">
        <w:rPr>
          <w:rFonts w:ascii="Times New Roman" w:eastAsia="Times New Roman" w:hAnsi="Times New Roman" w:cs="Times New Roman"/>
          <w:sz w:val="24"/>
          <w:szCs w:val="24"/>
          <w:lang w:eastAsia="ru-RU"/>
        </w:rPr>
        <w:t xml:space="preserve">предоставления субсидии на возмещение части затрат сельхозпроизводителям (кроме ЛПХ) </w:t>
      </w:r>
      <w:r w:rsidRPr="005954C5">
        <w:rPr>
          <w:rFonts w:ascii="Times New Roman" w:eastAsia="Times New Roman" w:hAnsi="Times New Roman" w:cs="Times New Roman"/>
          <w:sz w:val="24"/>
          <w:szCs w:val="24"/>
          <w:lang w:eastAsia="ru-RU"/>
        </w:rPr>
        <w:t>на приобретение оборудования для производства и реализации сельскохозяйственной продукции</w:t>
      </w:r>
      <w:r>
        <w:rPr>
          <w:rFonts w:ascii="Times New Roman" w:eastAsia="Times New Roman" w:hAnsi="Times New Roman" w:cs="Times New Roman"/>
          <w:sz w:val="24"/>
          <w:szCs w:val="24"/>
          <w:lang w:eastAsia="ru-RU"/>
        </w:rPr>
        <w:t>, утвержденному постановлением администрации городского округа «Александровск-Сахалинский район» от</w:t>
      </w:r>
      <w:r w:rsidR="004A23AB">
        <w:rPr>
          <w:rFonts w:ascii="Times New Roman" w:eastAsia="Times New Roman" w:hAnsi="Times New Roman" w:cs="Times New Roman"/>
          <w:sz w:val="24"/>
          <w:szCs w:val="24"/>
          <w:lang w:eastAsia="ru-RU"/>
        </w:rPr>
        <w:t xml:space="preserve"> 10.1.2023      </w:t>
      </w:r>
      <w:r>
        <w:rPr>
          <w:rFonts w:ascii="Times New Roman" w:eastAsia="Times New Roman" w:hAnsi="Times New Roman" w:cs="Times New Roman"/>
          <w:sz w:val="24"/>
          <w:szCs w:val="24"/>
          <w:lang w:eastAsia="ru-RU"/>
        </w:rPr>
        <w:t xml:space="preserve"> №</w:t>
      </w:r>
      <w:r w:rsidR="004A23AB">
        <w:rPr>
          <w:rFonts w:ascii="Times New Roman" w:eastAsia="Times New Roman" w:hAnsi="Times New Roman" w:cs="Times New Roman"/>
          <w:sz w:val="24"/>
          <w:szCs w:val="24"/>
          <w:lang w:eastAsia="ru-RU"/>
        </w:rPr>
        <w:t>6</w:t>
      </w:r>
    </w:p>
    <w:p w14:paraId="1543F766" w14:textId="3A9E6C14" w:rsidR="0020732A" w:rsidRPr="00416114" w:rsidRDefault="0020732A" w:rsidP="0020732A">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4834627F" w14:textId="77777777" w:rsidR="0020732A" w:rsidRPr="004A23AB" w:rsidRDefault="0020732A" w:rsidP="002073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CB373E3" w14:textId="77777777" w:rsidR="0020732A" w:rsidRPr="004A23AB" w:rsidRDefault="0020732A" w:rsidP="002073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B718576" w14:textId="77777777" w:rsidR="0020732A" w:rsidRPr="004A23AB" w:rsidRDefault="0020732A" w:rsidP="002073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ЗАЯВЛЕНИЕ</w:t>
      </w:r>
    </w:p>
    <w:p w14:paraId="3D19C9F9" w14:textId="77777777" w:rsidR="0020732A" w:rsidRPr="004A23AB" w:rsidRDefault="0020732A" w:rsidP="002073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23AB">
        <w:rPr>
          <w:rFonts w:ascii="Times New Roman" w:eastAsia="Times New Roman" w:hAnsi="Times New Roman" w:cs="Times New Roman"/>
          <w:b/>
          <w:sz w:val="24"/>
          <w:szCs w:val="24"/>
          <w:lang w:eastAsia="ru-RU"/>
        </w:rPr>
        <w:t>на участие в конкурсном отборе</w:t>
      </w:r>
    </w:p>
    <w:p w14:paraId="21662196" w14:textId="77777777" w:rsidR="0020732A" w:rsidRPr="004A23AB" w:rsidRDefault="0020732A" w:rsidP="002073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233FF2" w14:textId="29A41884"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от _________________________________________</w:t>
      </w:r>
      <w:r w:rsidR="00095E54" w:rsidRPr="004A23AB">
        <w:rPr>
          <w:rFonts w:ascii="Times New Roman" w:eastAsia="Times New Roman" w:hAnsi="Times New Roman" w:cs="Times New Roman"/>
          <w:sz w:val="24"/>
          <w:szCs w:val="24"/>
          <w:lang w:eastAsia="ru-RU"/>
        </w:rPr>
        <w:t>______________________________</w:t>
      </w:r>
    </w:p>
    <w:p w14:paraId="7159198D" w14:textId="77777777" w:rsidR="0020732A" w:rsidRPr="004A23AB" w:rsidRDefault="0020732A" w:rsidP="002073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(наименование Субъекта)</w:t>
      </w:r>
    </w:p>
    <w:p w14:paraId="744E8B4A" w14:textId="35981993" w:rsidR="0020732A" w:rsidRPr="004A23AB" w:rsidRDefault="00C03EEB" w:rsidP="00C03E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Прошу предоставить в 20___ году финансовую материальную поддержку за счет средств местного бюджета путем предоставления субсидии на возмещение части затрат на приобретение оборудования для производства и реализации сельскохозяйственной продукции</w:t>
      </w:r>
    </w:p>
    <w:p w14:paraId="3A8CB79A" w14:textId="77777777" w:rsidR="00C03EEB" w:rsidRPr="004A23AB" w:rsidRDefault="00C03EEB"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4429A5D" w14:textId="395C6711"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в размере ___________________________________</w:t>
      </w:r>
      <w:r w:rsidR="00A77B20" w:rsidRPr="004A23AB">
        <w:rPr>
          <w:rFonts w:ascii="Times New Roman" w:eastAsia="Times New Roman" w:hAnsi="Times New Roman" w:cs="Times New Roman"/>
          <w:sz w:val="24"/>
          <w:szCs w:val="24"/>
          <w:lang w:eastAsia="ru-RU"/>
        </w:rPr>
        <w:t>______________________________</w:t>
      </w:r>
    </w:p>
    <w:p w14:paraId="0A288B60" w14:textId="77777777"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                                                (сумма в цифрах и прописью)</w:t>
      </w:r>
    </w:p>
    <w:p w14:paraId="50778E15" w14:textId="77777777" w:rsidR="0020732A" w:rsidRPr="004A23AB" w:rsidRDefault="0020732A" w:rsidP="0020732A">
      <w:pPr>
        <w:widowControl w:val="0"/>
        <w:autoSpaceDE w:val="0"/>
        <w:autoSpaceDN w:val="0"/>
        <w:adjustRightInd w:val="0"/>
        <w:spacing w:after="0" w:line="240" w:lineRule="auto"/>
        <w:ind w:firstLine="992"/>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Общие сведения о Субъекте: </w:t>
      </w:r>
    </w:p>
    <w:p w14:paraId="15929BEA" w14:textId="5589B309"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ИНН ______________________________ОГРН (О</w:t>
      </w:r>
      <w:r w:rsidR="00A77B20" w:rsidRPr="004A23AB">
        <w:rPr>
          <w:rFonts w:ascii="Times New Roman" w:eastAsia="Times New Roman" w:hAnsi="Times New Roman" w:cs="Times New Roman"/>
          <w:sz w:val="24"/>
          <w:szCs w:val="24"/>
          <w:lang w:eastAsia="ru-RU"/>
        </w:rPr>
        <w:t>ГРНИП) _______________________</w:t>
      </w:r>
    </w:p>
    <w:p w14:paraId="34742325" w14:textId="6BE54407"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Р/счет ______________________________________</w:t>
      </w:r>
      <w:r w:rsidR="00A77B20" w:rsidRPr="004A23AB">
        <w:rPr>
          <w:rFonts w:ascii="Times New Roman" w:eastAsia="Times New Roman" w:hAnsi="Times New Roman" w:cs="Times New Roman"/>
          <w:sz w:val="24"/>
          <w:szCs w:val="24"/>
          <w:lang w:eastAsia="ru-RU"/>
        </w:rPr>
        <w:t>_____________________________</w:t>
      </w:r>
    </w:p>
    <w:p w14:paraId="667512B0" w14:textId="6D09D392"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Наименование банка _________________________</w:t>
      </w:r>
      <w:r w:rsidR="00A77B20" w:rsidRPr="004A23AB">
        <w:rPr>
          <w:rFonts w:ascii="Times New Roman" w:eastAsia="Times New Roman" w:hAnsi="Times New Roman" w:cs="Times New Roman"/>
          <w:sz w:val="24"/>
          <w:szCs w:val="24"/>
          <w:lang w:eastAsia="ru-RU"/>
        </w:rPr>
        <w:t>______________________________</w:t>
      </w:r>
    </w:p>
    <w:p w14:paraId="345AD862" w14:textId="7AD109E6"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БИК _____________________________ Кор/счет __________________</w:t>
      </w:r>
      <w:r w:rsidR="00A77B20" w:rsidRPr="004A23AB">
        <w:rPr>
          <w:rFonts w:ascii="Times New Roman" w:eastAsia="Times New Roman" w:hAnsi="Times New Roman" w:cs="Times New Roman"/>
          <w:sz w:val="24"/>
          <w:szCs w:val="24"/>
          <w:lang w:eastAsia="ru-RU"/>
        </w:rPr>
        <w:t>_____________</w:t>
      </w:r>
    </w:p>
    <w:p w14:paraId="1C2BF767" w14:textId="77777777"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Наименование и код </w:t>
      </w:r>
      <w:hyperlink r:id="rId19" w:history="1">
        <w:r w:rsidRPr="004A23AB">
          <w:rPr>
            <w:rFonts w:ascii="Times New Roman" w:eastAsia="Times New Roman" w:hAnsi="Times New Roman" w:cs="Times New Roman"/>
            <w:sz w:val="24"/>
            <w:szCs w:val="24"/>
            <w:lang w:eastAsia="ru-RU"/>
          </w:rPr>
          <w:t>ОКВЭД</w:t>
        </w:r>
      </w:hyperlink>
      <w:r w:rsidRPr="004A23AB">
        <w:rPr>
          <w:rFonts w:ascii="Times New Roman" w:eastAsia="Times New Roman" w:hAnsi="Times New Roman" w:cs="Times New Roman"/>
          <w:sz w:val="24"/>
          <w:szCs w:val="24"/>
          <w:lang w:eastAsia="ru-RU"/>
        </w:rPr>
        <w:t xml:space="preserve"> основного вида экономической деятельности</w:t>
      </w:r>
    </w:p>
    <w:p w14:paraId="5DBEEF0D" w14:textId="49EF2D61"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____________________________________________</w:t>
      </w:r>
      <w:r w:rsidR="00A77B20" w:rsidRPr="004A23AB">
        <w:rPr>
          <w:rFonts w:ascii="Times New Roman" w:eastAsia="Times New Roman" w:hAnsi="Times New Roman" w:cs="Times New Roman"/>
          <w:sz w:val="24"/>
          <w:szCs w:val="24"/>
          <w:lang w:eastAsia="ru-RU"/>
        </w:rPr>
        <w:t>_____________________________</w:t>
      </w:r>
    </w:p>
    <w:p w14:paraId="00E5AE40" w14:textId="61A52182"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Юридический адрес __________________________</w:t>
      </w:r>
      <w:r w:rsidR="00A77B20" w:rsidRPr="004A23AB">
        <w:rPr>
          <w:rFonts w:ascii="Times New Roman" w:eastAsia="Times New Roman" w:hAnsi="Times New Roman" w:cs="Times New Roman"/>
          <w:sz w:val="24"/>
          <w:szCs w:val="24"/>
          <w:lang w:eastAsia="ru-RU"/>
        </w:rPr>
        <w:t>_____________________________</w:t>
      </w:r>
    </w:p>
    <w:p w14:paraId="065A8FA4" w14:textId="77777777"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Фактический адрес (заполняется в случае отличия от юридического адреса)</w:t>
      </w:r>
    </w:p>
    <w:p w14:paraId="5B453782" w14:textId="566068A9"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____________________________________________</w:t>
      </w:r>
      <w:r w:rsidR="00A77B20" w:rsidRPr="004A23AB">
        <w:rPr>
          <w:rFonts w:ascii="Times New Roman" w:eastAsia="Times New Roman" w:hAnsi="Times New Roman" w:cs="Times New Roman"/>
          <w:sz w:val="24"/>
          <w:szCs w:val="24"/>
          <w:lang w:eastAsia="ru-RU"/>
        </w:rPr>
        <w:t>______________________________</w:t>
      </w:r>
    </w:p>
    <w:p w14:paraId="489BB24B" w14:textId="4B9BEF64" w:rsidR="00A77B20"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Мобильный / рабочий телефон _________</w:t>
      </w:r>
      <w:r w:rsidR="00A77B20" w:rsidRPr="004A23AB">
        <w:rPr>
          <w:rFonts w:ascii="Times New Roman" w:eastAsia="Times New Roman" w:hAnsi="Times New Roman" w:cs="Times New Roman"/>
          <w:sz w:val="24"/>
          <w:szCs w:val="24"/>
          <w:lang w:eastAsia="ru-RU"/>
        </w:rPr>
        <w:t>______________________________________</w:t>
      </w:r>
    </w:p>
    <w:p w14:paraId="096F4CA8" w14:textId="4075AAD9" w:rsidR="0020732A" w:rsidRPr="004A23AB" w:rsidRDefault="00A77B20"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 Факс _____________</w:t>
      </w:r>
      <w:r w:rsidR="0020732A" w:rsidRPr="004A23AB">
        <w:rPr>
          <w:rFonts w:ascii="Times New Roman" w:eastAsia="Times New Roman" w:hAnsi="Times New Roman" w:cs="Times New Roman"/>
          <w:sz w:val="24"/>
          <w:szCs w:val="24"/>
          <w:lang w:eastAsia="ru-RU"/>
        </w:rPr>
        <w:t>E-mail _______________</w:t>
      </w:r>
      <w:r w:rsidRPr="004A23AB">
        <w:rPr>
          <w:rFonts w:ascii="Times New Roman" w:eastAsia="Times New Roman" w:hAnsi="Times New Roman" w:cs="Times New Roman"/>
          <w:sz w:val="24"/>
          <w:szCs w:val="24"/>
          <w:lang w:eastAsia="ru-RU"/>
        </w:rPr>
        <w:t>__________________________________</w:t>
      </w:r>
    </w:p>
    <w:p w14:paraId="0DDC75C4" w14:textId="77777777" w:rsidR="0020732A" w:rsidRPr="004A23AB" w:rsidRDefault="0020732A" w:rsidP="002073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D9EA489" w14:textId="77777777" w:rsidR="0020732A" w:rsidRPr="004A23AB" w:rsidRDefault="0020732A" w:rsidP="0020732A">
      <w:pPr>
        <w:spacing w:after="0" w:line="240" w:lineRule="auto"/>
        <w:ind w:firstLine="708"/>
        <w:rPr>
          <w:rFonts w:ascii="Times New Roman" w:eastAsia="Calibri" w:hAnsi="Times New Roman" w:cs="Times New Roman"/>
          <w:sz w:val="24"/>
          <w:szCs w:val="24"/>
        </w:rPr>
      </w:pPr>
      <w:r w:rsidRPr="004A23AB">
        <w:rPr>
          <w:rFonts w:ascii="Times New Roman" w:eastAsia="Calibri" w:hAnsi="Times New Roman" w:cs="Times New Roman"/>
          <w:sz w:val="24"/>
          <w:szCs w:val="24"/>
        </w:rPr>
        <w:t xml:space="preserve">Отношусь к приоритетной группе получателей субсидии (нужное отметить </w:t>
      </w:r>
      <w:r w:rsidRPr="004A23AB">
        <w:rPr>
          <w:rFonts w:ascii="Times New Roman" w:eastAsia="Calibri" w:hAnsi="Times New Roman" w:cs="Times New Roman"/>
          <w:sz w:val="24"/>
          <w:szCs w:val="24"/>
          <w:lang w:val="en-US"/>
        </w:rPr>
        <w:t>V</w:t>
      </w:r>
      <w:r w:rsidRPr="004A23AB">
        <w:rPr>
          <w:rFonts w:ascii="Times New Roman" w:eastAsia="Calibri" w:hAnsi="Times New Roman" w:cs="Times New Roman"/>
          <w:sz w:val="24"/>
          <w:szCs w:val="24"/>
        </w:rPr>
        <w:t>):</w:t>
      </w:r>
    </w:p>
    <w:p w14:paraId="2A1B0EC9" w14:textId="77777777" w:rsidR="0020732A" w:rsidRPr="004A23AB" w:rsidRDefault="0020732A" w:rsidP="0020732A">
      <w:pPr>
        <w:spacing w:after="0" w:line="240" w:lineRule="auto"/>
        <w:ind w:firstLine="567"/>
        <w:rPr>
          <w:rFonts w:ascii="Times New Roman" w:eastAsia="Calibri" w:hAnsi="Times New Roman" w:cs="Times New Roman"/>
          <w:sz w:val="24"/>
          <w:szCs w:val="24"/>
        </w:rPr>
      </w:pPr>
      <w:r w:rsidRPr="004A23AB">
        <w:rPr>
          <w:rFonts w:ascii="Times New Roman" w:eastAsia="Calibri" w:hAnsi="Times New Roman" w:cs="Times New Roman"/>
          <w:b/>
          <w:sz w:val="24"/>
          <w:szCs w:val="24"/>
        </w:rPr>
        <w:t>□</w:t>
      </w:r>
      <w:r w:rsidRPr="004A23AB">
        <w:rPr>
          <w:rFonts w:ascii="Times New Roman" w:eastAsia="Calibri" w:hAnsi="Times New Roman" w:cs="Times New Roman"/>
          <w:sz w:val="24"/>
          <w:szCs w:val="24"/>
        </w:rPr>
        <w:t xml:space="preserve"> – нет</w:t>
      </w:r>
    </w:p>
    <w:p w14:paraId="6B1307E3" w14:textId="77777777" w:rsidR="0020732A" w:rsidRPr="004A23AB" w:rsidRDefault="0020732A" w:rsidP="0020732A">
      <w:pPr>
        <w:spacing w:after="0" w:line="240" w:lineRule="auto"/>
        <w:ind w:firstLine="567"/>
        <w:rPr>
          <w:rFonts w:ascii="Times New Roman" w:eastAsia="Calibri" w:hAnsi="Times New Roman" w:cs="Times New Roman"/>
          <w:sz w:val="24"/>
          <w:szCs w:val="24"/>
        </w:rPr>
      </w:pPr>
      <w:r w:rsidRPr="004A23AB">
        <w:rPr>
          <w:rFonts w:ascii="Times New Roman" w:eastAsia="Calibri" w:hAnsi="Times New Roman" w:cs="Times New Roman"/>
          <w:b/>
          <w:sz w:val="24"/>
          <w:szCs w:val="24"/>
        </w:rPr>
        <w:t>□</w:t>
      </w:r>
      <w:r w:rsidRPr="004A23AB">
        <w:rPr>
          <w:rFonts w:ascii="Times New Roman" w:eastAsia="Calibri" w:hAnsi="Times New Roman" w:cs="Times New Roman"/>
          <w:sz w:val="24"/>
          <w:szCs w:val="24"/>
        </w:rPr>
        <w:t xml:space="preserve"> – да, в том числе:</w:t>
      </w:r>
    </w:p>
    <w:p w14:paraId="2DC622E9" w14:textId="77777777" w:rsidR="0020732A" w:rsidRPr="004A23AB" w:rsidRDefault="0020732A" w:rsidP="0020732A">
      <w:pPr>
        <w:spacing w:after="0" w:line="240" w:lineRule="auto"/>
        <w:jc w:val="both"/>
        <w:rPr>
          <w:rFonts w:ascii="Times New Roman" w:eastAsia="Calibri" w:hAnsi="Times New Roman" w:cs="Times New Roman"/>
          <w:sz w:val="24"/>
          <w:szCs w:val="24"/>
        </w:rPr>
      </w:pPr>
      <w:r w:rsidRPr="004A23AB">
        <w:rPr>
          <w:rFonts w:ascii="Times New Roman" w:eastAsia="Calibri" w:hAnsi="Times New Roman" w:cs="Times New Roman"/>
          <w:b/>
          <w:sz w:val="24"/>
          <w:szCs w:val="24"/>
        </w:rPr>
        <w:t xml:space="preserve">□ </w:t>
      </w:r>
      <w:r w:rsidRPr="004A23AB">
        <w:rPr>
          <w:rFonts w:ascii="Times New Roman" w:eastAsia="Calibri" w:hAnsi="Times New Roman" w:cs="Times New Roman"/>
          <w:sz w:val="24"/>
          <w:szCs w:val="24"/>
        </w:rPr>
        <w:t>имею земельный участок на территории Сахалинской области, предоставленный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7AF5EA3" w14:textId="48092647" w:rsidR="002D1B21" w:rsidRPr="004A23AB" w:rsidRDefault="00C03EEB" w:rsidP="00C03EEB">
      <w:pPr>
        <w:spacing w:after="0" w:line="240" w:lineRule="auto"/>
        <w:jc w:val="both"/>
        <w:rPr>
          <w:rFonts w:ascii="Times New Roman" w:eastAsia="Times New Roman" w:hAnsi="Times New Roman" w:cs="Times New Roman"/>
          <w:sz w:val="24"/>
          <w:szCs w:val="24"/>
          <w:lang w:eastAsia="ru-RU"/>
        </w:rPr>
      </w:pPr>
      <w:r w:rsidRPr="004A23AB">
        <w:rPr>
          <w:rFonts w:ascii="Times New Roman" w:eastAsia="Calibri" w:hAnsi="Times New Roman" w:cs="Times New Roman"/>
          <w:sz w:val="24"/>
          <w:szCs w:val="24"/>
        </w:rPr>
        <w:t xml:space="preserve"> </w:t>
      </w:r>
      <w:r w:rsidRPr="004A23AB">
        <w:rPr>
          <w:sz w:val="24"/>
          <w:szCs w:val="24"/>
        </w:rPr>
        <w:tab/>
      </w:r>
      <w:r w:rsidR="002D1B21" w:rsidRPr="004A23AB">
        <w:rPr>
          <w:rFonts w:ascii="Times New Roman" w:eastAsia="Times New Roman" w:hAnsi="Times New Roman" w:cs="Times New Roman"/>
          <w:sz w:val="24"/>
          <w:szCs w:val="24"/>
          <w:lang w:eastAsia="ru-RU"/>
        </w:rPr>
        <w:t xml:space="preserve">Настоящим заявлением подтверждаю, что _______________________________ </w:t>
      </w:r>
    </w:p>
    <w:p w14:paraId="7DCE76B7" w14:textId="6EA33FD7" w:rsidR="002D1B21" w:rsidRPr="004A23AB" w:rsidRDefault="002D1B21" w:rsidP="002D1B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23AB">
        <w:rPr>
          <w:rFonts w:ascii="Times New Roman" w:eastAsia="Times New Roman" w:hAnsi="Times New Roman" w:cs="Times New Roman"/>
          <w:sz w:val="24"/>
          <w:szCs w:val="24"/>
          <w:lang w:eastAsia="ru-RU"/>
        </w:rPr>
        <w:t xml:space="preserve">                                                                                        (сокращенное наименование Субъекта)</w:t>
      </w:r>
    </w:p>
    <w:p w14:paraId="74AD5312" w14:textId="77777777" w:rsidR="002D1B21" w:rsidRPr="004A23AB" w:rsidRDefault="002D1B21" w:rsidP="002D1B2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на 1-е число месяца, предшествующего месяцу, в котором проводится конкурсный отбор соответствует следующим требованиям:</w:t>
      </w:r>
    </w:p>
    <w:p w14:paraId="3858DED6"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1. отсутствует неисполненная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46996FA"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xml:space="preserve">2. отсутствует просроченная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w:t>
      </w:r>
      <w:r w:rsidRPr="004A23AB">
        <w:rPr>
          <w:rFonts w:ascii="Times New Roman" w:eastAsia="Calibri" w:hAnsi="Times New Roman" w:cs="Times New Roman"/>
          <w:sz w:val="24"/>
          <w:szCs w:val="24"/>
        </w:rPr>
        <w:lastRenderedPageBreak/>
        <w:t>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21D1C97E"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3. юридическое лицо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индивидуальный предприниматель не  прекратил деятельность в качестве индивидуального предпринимателя (нужное подчеркнуть);</w:t>
      </w:r>
    </w:p>
    <w:p w14:paraId="082BA3FE" w14:textId="47818964"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xml:space="preserve">4. отсутствует в реестре дисквалифицированных </w:t>
      </w:r>
      <w:r w:rsidR="008877ED" w:rsidRPr="004A23AB">
        <w:rPr>
          <w:rFonts w:ascii="Times New Roman" w:eastAsia="Calibri" w:hAnsi="Times New Roman" w:cs="Times New Roman"/>
          <w:sz w:val="24"/>
          <w:szCs w:val="24"/>
        </w:rPr>
        <w:t>лиц сведений</w:t>
      </w:r>
      <w:r w:rsidRPr="004A23AB">
        <w:rPr>
          <w:rFonts w:ascii="Times New Roman" w:eastAsia="Calibri" w:hAnsi="Times New Roman" w:cs="Times New Roman"/>
          <w:sz w:val="24"/>
          <w:szCs w:val="24"/>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D3F0A1D"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5.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673AEE9"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6.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5F09F935"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7.  не состою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CAA5AEB"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8. не являюсь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E6EBC17"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9. не являюсь участником соглашений о разделе продукции;</w:t>
      </w:r>
    </w:p>
    <w:p w14:paraId="0932AC94"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10. не осуществляет предпринимательскую деятельность в сфере игорного бизнеса;</w:t>
      </w:r>
    </w:p>
    <w:p w14:paraId="781364A8"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11. не являюсь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B097865" w14:textId="77211070"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12. не осуществляю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r w:rsidR="002A1CEC" w:rsidRPr="004A23AB">
        <w:rPr>
          <w:rFonts w:ascii="Times New Roman" w:eastAsia="Calibri" w:hAnsi="Times New Roman" w:cs="Times New Roman"/>
          <w:sz w:val="24"/>
          <w:szCs w:val="24"/>
        </w:rPr>
        <w:t>;</w:t>
      </w:r>
    </w:p>
    <w:p w14:paraId="580661C1" w14:textId="1B91F658"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1</w:t>
      </w:r>
      <w:r w:rsidR="00C03EEB" w:rsidRPr="004A23AB">
        <w:rPr>
          <w:rFonts w:ascii="Times New Roman" w:eastAsia="Calibri" w:hAnsi="Times New Roman" w:cs="Times New Roman"/>
          <w:sz w:val="24"/>
          <w:szCs w:val="24"/>
        </w:rPr>
        <w:t>3</w:t>
      </w:r>
      <w:r w:rsidRPr="004A23AB">
        <w:rPr>
          <w:rFonts w:ascii="Times New Roman" w:eastAsia="Calibri" w:hAnsi="Times New Roman" w:cs="Times New Roman"/>
          <w:sz w:val="24"/>
          <w:szCs w:val="24"/>
        </w:rPr>
        <w:t>. зарегистрирован в органах Федеральной налоговой службы по Сахалинской области, состоящие на учете в налоговом органе на территории городского округа «Александровск-Сахалинский район» и осуществляю деятельность на территории городского округа «Александровск-Сахалинский район»;</w:t>
      </w:r>
    </w:p>
    <w:p w14:paraId="14DF4606" w14:textId="21D340E5" w:rsidR="005C3DEA" w:rsidRPr="004A23AB" w:rsidRDefault="002D1B21" w:rsidP="002D1B21">
      <w:pPr>
        <w:autoSpaceDE w:val="0"/>
        <w:autoSpaceDN w:val="0"/>
        <w:adjustRightInd w:val="0"/>
        <w:spacing w:after="0" w:line="240" w:lineRule="auto"/>
        <w:ind w:firstLine="708"/>
        <w:jc w:val="both"/>
        <w:rPr>
          <w:rFonts w:ascii="Times New Roman" w:hAnsi="Times New Roman" w:cs="Times New Roman"/>
          <w:sz w:val="24"/>
          <w:szCs w:val="24"/>
        </w:rPr>
      </w:pPr>
      <w:r w:rsidRPr="004A23AB">
        <w:rPr>
          <w:rFonts w:ascii="Times New Roman" w:hAnsi="Times New Roman" w:cs="Times New Roman"/>
          <w:sz w:val="24"/>
          <w:szCs w:val="24"/>
        </w:rPr>
        <w:t>1</w:t>
      </w:r>
      <w:r w:rsidR="00C03EEB" w:rsidRPr="004A23AB">
        <w:rPr>
          <w:rFonts w:ascii="Times New Roman" w:hAnsi="Times New Roman" w:cs="Times New Roman"/>
          <w:sz w:val="24"/>
          <w:szCs w:val="24"/>
        </w:rPr>
        <w:t>4</w:t>
      </w:r>
      <w:r w:rsidRPr="004A23AB">
        <w:rPr>
          <w:rFonts w:ascii="Times New Roman" w:hAnsi="Times New Roman" w:cs="Times New Roman"/>
          <w:sz w:val="24"/>
          <w:szCs w:val="24"/>
        </w:rPr>
        <w:t>.</w:t>
      </w:r>
      <w:r w:rsidR="005C3DEA" w:rsidRPr="004A23AB">
        <w:rPr>
          <w:rFonts w:ascii="Times New Roman" w:hAnsi="Times New Roman" w:cs="Times New Roman"/>
          <w:sz w:val="24"/>
          <w:szCs w:val="24"/>
        </w:rPr>
        <w:t xml:space="preserve"> ознакомлен с порядком предоставления </w:t>
      </w:r>
      <w:r w:rsidR="00C03EEB" w:rsidRPr="004A23AB">
        <w:rPr>
          <w:rFonts w:ascii="Times New Roman" w:hAnsi="Times New Roman" w:cs="Times New Roman"/>
          <w:sz w:val="24"/>
          <w:szCs w:val="24"/>
        </w:rPr>
        <w:t>субсидии на возмещение части затрат на приобретение оборудования для производства и реализации сельскохозяйственной продукции</w:t>
      </w:r>
      <w:r w:rsidR="00053182" w:rsidRPr="004A23AB">
        <w:rPr>
          <w:rFonts w:ascii="Times New Roman" w:hAnsi="Times New Roman" w:cs="Times New Roman"/>
          <w:sz w:val="24"/>
          <w:szCs w:val="24"/>
        </w:rPr>
        <w:t xml:space="preserve"> и согласен с его условиями.</w:t>
      </w:r>
    </w:p>
    <w:p w14:paraId="2B12A837"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Подтверждаю согласие:</w:t>
      </w:r>
    </w:p>
    <w:p w14:paraId="05CC084C"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на право уполномоченного органа на обработку, распространение и использование персональных данных, а также иных сведений в отношении Заявителя, которые необходимы для предоставления субсидии, в том числе на получение из соответствующих органов необходимых документов и информации;</w:t>
      </w:r>
    </w:p>
    <w:p w14:paraId="7F66F591"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2BE7B117"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lastRenderedPageBreak/>
        <w:t>-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(договор).</w:t>
      </w:r>
    </w:p>
    <w:p w14:paraId="72818B1B" w14:textId="77777777" w:rsidR="002D1B21" w:rsidRPr="004A23AB" w:rsidRDefault="002D1B21" w:rsidP="002D1B2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3AB">
        <w:rPr>
          <w:rFonts w:ascii="Times New Roman" w:eastAsia="Calibri" w:hAnsi="Times New Roman" w:cs="Times New Roman"/>
          <w:sz w:val="24"/>
          <w:szCs w:val="24"/>
        </w:rPr>
        <w:t>Настоящим заявлением подтверждаю достоверность информации и сведений,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w:t>
      </w:r>
    </w:p>
    <w:p w14:paraId="6EC27D26" w14:textId="77777777" w:rsidR="002D1B21" w:rsidRPr="00680FD1" w:rsidRDefault="002D1B21" w:rsidP="002D1B21">
      <w:pPr>
        <w:autoSpaceDE w:val="0"/>
        <w:autoSpaceDN w:val="0"/>
        <w:adjustRightInd w:val="0"/>
        <w:spacing w:after="0" w:line="240" w:lineRule="auto"/>
        <w:jc w:val="both"/>
        <w:rPr>
          <w:rFonts w:ascii="Times New Roman" w:eastAsia="Calibri" w:hAnsi="Times New Roman" w:cs="Times New Roman"/>
          <w:sz w:val="26"/>
          <w:szCs w:val="26"/>
        </w:rPr>
      </w:pPr>
    </w:p>
    <w:p w14:paraId="5366B46B" w14:textId="77777777" w:rsidR="005C3DEA" w:rsidRPr="005C3DEA"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6244AFC" w14:textId="77777777" w:rsidR="005C3DEA" w:rsidRPr="005C3DEA"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95D5E6B" w14:textId="77777777" w:rsidR="005C3DEA" w:rsidRPr="005C3DEA"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3DEA">
        <w:rPr>
          <w:rFonts w:ascii="Times New Roman" w:eastAsia="Times New Roman" w:hAnsi="Times New Roman" w:cs="Times New Roman"/>
          <w:sz w:val="26"/>
          <w:szCs w:val="26"/>
          <w:lang w:eastAsia="ru-RU"/>
        </w:rPr>
        <w:t>Руководитель ___________________________/_________________________________/</w:t>
      </w:r>
    </w:p>
    <w:p w14:paraId="6DFC038A" w14:textId="77777777" w:rsidR="005C3DEA" w:rsidRPr="005C3DEA"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3DEA">
        <w:rPr>
          <w:rFonts w:ascii="Times New Roman" w:eastAsia="Times New Roman" w:hAnsi="Times New Roman" w:cs="Times New Roman"/>
          <w:sz w:val="26"/>
          <w:szCs w:val="26"/>
          <w:lang w:eastAsia="ru-RU"/>
        </w:rPr>
        <w:t xml:space="preserve">                                                     (подпись)                 (расшифровка подписи)</w:t>
      </w:r>
    </w:p>
    <w:p w14:paraId="7820A8B6" w14:textId="77777777" w:rsidR="005C3DEA" w:rsidRPr="005C3DEA"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7F53765" w14:textId="77777777" w:rsidR="005C3DEA" w:rsidRPr="005C3DEA"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3DEA">
        <w:rPr>
          <w:rFonts w:ascii="Times New Roman" w:eastAsia="Times New Roman" w:hAnsi="Times New Roman" w:cs="Times New Roman"/>
          <w:sz w:val="26"/>
          <w:szCs w:val="26"/>
          <w:lang w:eastAsia="ru-RU"/>
        </w:rPr>
        <w:t>"___" ________________ 20__ года</w:t>
      </w:r>
    </w:p>
    <w:p w14:paraId="355AD91C" w14:textId="77777777" w:rsidR="005C3DEA" w:rsidRPr="005C3DEA"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947E295" w14:textId="77777777" w:rsidR="005C3DEA" w:rsidRPr="00416114"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3DEA">
        <w:rPr>
          <w:rFonts w:ascii="Times New Roman" w:eastAsia="Times New Roman" w:hAnsi="Times New Roman" w:cs="Times New Roman"/>
          <w:sz w:val="26"/>
          <w:szCs w:val="26"/>
          <w:lang w:eastAsia="ru-RU"/>
        </w:rPr>
        <w:t>М.П. (при наличии)»</w:t>
      </w:r>
    </w:p>
    <w:p w14:paraId="55CC5F0B" w14:textId="77777777" w:rsidR="005C3DEA" w:rsidRPr="00416114" w:rsidRDefault="005C3DEA" w:rsidP="005C3D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C671F03" w14:textId="77777777" w:rsidR="005C3DEA" w:rsidRDefault="005C3DEA" w:rsidP="005C3DE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2799682F"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53350471"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574FF0F6"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01C590F6"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068F5510"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0EAEF06A"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720EFCC6"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71C1D879"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260B3768"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575D00FC"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3F9E1E7A"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22C020D7" w14:textId="77777777" w:rsidR="002D1B21" w:rsidRDefault="002D1B21" w:rsidP="009A44D7">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6C4D4224" w14:textId="77777777" w:rsidR="002D1B21" w:rsidRDefault="002D1B21" w:rsidP="002A1CEC">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14:paraId="7827CCF1" w14:textId="07D51A6A" w:rsidR="00733072" w:rsidRDefault="00733072">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53A67B45" w14:textId="4C59D886" w:rsidR="009A44D7" w:rsidRPr="00E912E0" w:rsidRDefault="00E912E0" w:rsidP="009A44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12E0">
        <w:rPr>
          <w:rFonts w:ascii="Times New Roman" w:eastAsia="Times New Roman" w:hAnsi="Times New Roman" w:cs="Times New Roman"/>
          <w:sz w:val="24"/>
          <w:szCs w:val="24"/>
          <w:lang w:eastAsia="ru-RU"/>
        </w:rPr>
        <w:lastRenderedPageBreak/>
        <w:t>Приложение</w:t>
      </w:r>
      <w:r w:rsidR="009A44D7" w:rsidRPr="00E912E0">
        <w:rPr>
          <w:rFonts w:ascii="Times New Roman" w:eastAsia="Times New Roman" w:hAnsi="Times New Roman" w:cs="Times New Roman"/>
          <w:sz w:val="24"/>
          <w:szCs w:val="24"/>
          <w:lang w:eastAsia="ru-RU"/>
        </w:rPr>
        <w:t xml:space="preserve"> № </w:t>
      </w:r>
      <w:r w:rsidR="00AC25B0" w:rsidRPr="00E912E0">
        <w:rPr>
          <w:rFonts w:ascii="Times New Roman" w:eastAsia="Times New Roman" w:hAnsi="Times New Roman" w:cs="Times New Roman"/>
          <w:sz w:val="24"/>
          <w:szCs w:val="24"/>
          <w:lang w:eastAsia="ru-RU"/>
        </w:rPr>
        <w:t>2</w:t>
      </w:r>
    </w:p>
    <w:p w14:paraId="3F9AACBC" w14:textId="0E50EC98" w:rsidR="00C03EEB" w:rsidRDefault="00C03EEB" w:rsidP="00C03EEB">
      <w:pPr>
        <w:spacing w:after="0" w:line="240" w:lineRule="auto"/>
        <w:ind w:left="4820" w:right="-1"/>
        <w:jc w:val="both"/>
        <w:rPr>
          <w:rFonts w:ascii="Times New Roman" w:eastAsia="Times New Roman" w:hAnsi="Times New Roman" w:cs="Times New Roman"/>
          <w:sz w:val="24"/>
          <w:szCs w:val="24"/>
          <w:lang w:eastAsia="ru-RU"/>
        </w:rPr>
      </w:pPr>
      <w:r w:rsidRPr="000B6946">
        <w:rPr>
          <w:rFonts w:ascii="Times New Roman" w:eastAsia="Times New Roman" w:hAnsi="Times New Roman" w:cs="Times New Roman"/>
          <w:sz w:val="24"/>
          <w:szCs w:val="24"/>
          <w:lang w:eastAsia="ru-RU"/>
        </w:rPr>
        <w:t xml:space="preserve">к Порядку </w:t>
      </w:r>
      <w:r w:rsidRPr="002068A1">
        <w:rPr>
          <w:rFonts w:ascii="Times New Roman" w:eastAsia="Times New Roman" w:hAnsi="Times New Roman" w:cs="Times New Roman"/>
          <w:sz w:val="24"/>
          <w:szCs w:val="24"/>
          <w:lang w:eastAsia="ru-RU"/>
        </w:rPr>
        <w:t>предоставления субсидии на возмещение части затрат се</w:t>
      </w:r>
      <w:r>
        <w:rPr>
          <w:rFonts w:ascii="Times New Roman" w:eastAsia="Times New Roman" w:hAnsi="Times New Roman" w:cs="Times New Roman"/>
          <w:sz w:val="24"/>
          <w:szCs w:val="24"/>
          <w:lang w:eastAsia="ru-RU"/>
        </w:rPr>
        <w:t>льхозпроизводителям (кроме ЛПХ)</w:t>
      </w:r>
      <w:r w:rsidRPr="002068A1">
        <w:rPr>
          <w:rFonts w:ascii="Times New Roman" w:eastAsia="Times New Roman" w:hAnsi="Times New Roman" w:cs="Times New Roman"/>
          <w:sz w:val="24"/>
          <w:szCs w:val="24"/>
          <w:lang w:eastAsia="ru-RU"/>
        </w:rPr>
        <w:t xml:space="preserve"> </w:t>
      </w:r>
      <w:r w:rsidRPr="00D6285A">
        <w:rPr>
          <w:rFonts w:ascii="Times New Roman" w:eastAsia="Times New Roman" w:hAnsi="Times New Roman" w:cs="Times New Roman"/>
          <w:sz w:val="24"/>
          <w:szCs w:val="24"/>
          <w:lang w:eastAsia="ru-RU"/>
        </w:rPr>
        <w:t>на приобретение оборудования для производства и реализации сельскохозяйственной продукции</w:t>
      </w:r>
      <w:r>
        <w:rPr>
          <w:rFonts w:ascii="Times New Roman" w:eastAsia="Times New Roman" w:hAnsi="Times New Roman" w:cs="Times New Roman"/>
          <w:sz w:val="24"/>
          <w:szCs w:val="24"/>
          <w:lang w:eastAsia="ru-RU"/>
        </w:rPr>
        <w:t xml:space="preserve">, утвержденному постановлением администрации городского округа «Александровск-Сахалинский район» от  </w:t>
      </w:r>
      <w:r w:rsidR="004A23AB">
        <w:rPr>
          <w:rFonts w:ascii="Times New Roman" w:eastAsia="Times New Roman" w:hAnsi="Times New Roman" w:cs="Times New Roman"/>
          <w:sz w:val="24"/>
          <w:szCs w:val="24"/>
          <w:lang w:eastAsia="ru-RU"/>
        </w:rPr>
        <w:t>10.1.2023</w:t>
      </w:r>
      <w:r>
        <w:rPr>
          <w:rFonts w:ascii="Times New Roman" w:eastAsia="Times New Roman" w:hAnsi="Times New Roman" w:cs="Times New Roman"/>
          <w:sz w:val="24"/>
          <w:szCs w:val="24"/>
          <w:lang w:eastAsia="ru-RU"/>
        </w:rPr>
        <w:t xml:space="preserve"> №</w:t>
      </w:r>
      <w:r w:rsidR="004A23AB">
        <w:rPr>
          <w:rFonts w:ascii="Times New Roman" w:eastAsia="Times New Roman" w:hAnsi="Times New Roman" w:cs="Times New Roman"/>
          <w:sz w:val="24"/>
          <w:szCs w:val="24"/>
          <w:lang w:eastAsia="ru-RU"/>
        </w:rPr>
        <w:t xml:space="preserve">6 </w:t>
      </w:r>
    </w:p>
    <w:p w14:paraId="3D4F0EF3" w14:textId="77777777" w:rsidR="00EE65C5" w:rsidRDefault="00EE65C5" w:rsidP="00A46F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CFD45AA" w14:textId="77777777" w:rsidR="00EE65C5" w:rsidRDefault="00EE65C5" w:rsidP="00A46F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B6645E0" w14:textId="77777777" w:rsidR="00EE65C5" w:rsidRDefault="00EE65C5" w:rsidP="00A46F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2015D83" w14:textId="77777777" w:rsidR="00C03EEB" w:rsidRPr="00BA0ECB" w:rsidRDefault="00C03EEB" w:rsidP="00C03EEB">
      <w:pPr>
        <w:contextualSpacing/>
        <w:jc w:val="center"/>
        <w:rPr>
          <w:rFonts w:ascii="Times New Roman" w:hAnsi="Times New Roman" w:cs="Times New Roman"/>
          <w:b/>
          <w:sz w:val="24"/>
          <w:szCs w:val="24"/>
        </w:rPr>
      </w:pPr>
      <w:r w:rsidRPr="00BA0ECB">
        <w:rPr>
          <w:rFonts w:ascii="Times New Roman" w:hAnsi="Times New Roman" w:cs="Times New Roman"/>
          <w:b/>
          <w:sz w:val="24"/>
          <w:szCs w:val="24"/>
        </w:rPr>
        <w:t>РАСЧЕТ</w:t>
      </w:r>
    </w:p>
    <w:p w14:paraId="67A7A4AE" w14:textId="3CD5A974" w:rsidR="00A46FC4" w:rsidRPr="0010179A" w:rsidRDefault="00A46FC4" w:rsidP="009A44D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произведенных расходов</w:t>
      </w:r>
    </w:p>
    <w:p w14:paraId="2565A159" w14:textId="77777777" w:rsidR="00A46FC4" w:rsidRPr="0010179A" w:rsidRDefault="00A46FC4" w:rsidP="00A46F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6EB89A8" w14:textId="77777777" w:rsidR="00A46FC4" w:rsidRPr="0010179A" w:rsidRDefault="00A46FC4" w:rsidP="00A46FC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9624" w:type="dxa"/>
        <w:tblInd w:w="70" w:type="dxa"/>
        <w:tblLayout w:type="fixed"/>
        <w:tblCellMar>
          <w:left w:w="70" w:type="dxa"/>
          <w:right w:w="70" w:type="dxa"/>
        </w:tblCellMar>
        <w:tblLook w:val="0000" w:firstRow="0" w:lastRow="0" w:firstColumn="0" w:lastColumn="0" w:noHBand="0" w:noVBand="0"/>
      </w:tblPr>
      <w:tblGrid>
        <w:gridCol w:w="540"/>
        <w:gridCol w:w="4485"/>
        <w:gridCol w:w="1984"/>
        <w:gridCol w:w="2615"/>
      </w:tblGrid>
      <w:tr w:rsidR="00A46FC4" w:rsidRPr="0010179A" w14:paraId="6B47B515" w14:textId="77777777" w:rsidTr="00F77E7E">
        <w:trPr>
          <w:cantSplit/>
          <w:trHeight w:val="360"/>
        </w:trPr>
        <w:tc>
          <w:tcPr>
            <w:tcW w:w="540" w:type="dxa"/>
            <w:tcBorders>
              <w:top w:val="single" w:sz="6" w:space="0" w:color="auto"/>
              <w:left w:val="single" w:sz="6" w:space="0" w:color="auto"/>
              <w:bottom w:val="single" w:sz="6" w:space="0" w:color="auto"/>
              <w:right w:val="single" w:sz="6" w:space="0" w:color="auto"/>
            </w:tcBorders>
          </w:tcPr>
          <w:p w14:paraId="550CBFF5" w14:textId="77777777" w:rsidR="00A46FC4" w:rsidRPr="0010179A" w:rsidRDefault="00A46FC4" w:rsidP="006D3C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79A">
              <w:rPr>
                <w:rFonts w:ascii="Times New Roman" w:eastAsia="Times New Roman" w:hAnsi="Times New Roman" w:cs="Times New Roman"/>
                <w:b/>
                <w:sz w:val="28"/>
                <w:szCs w:val="28"/>
                <w:lang w:eastAsia="ru-RU"/>
              </w:rPr>
              <w:t xml:space="preserve">N </w:t>
            </w:r>
            <w:r w:rsidRPr="0010179A">
              <w:rPr>
                <w:rFonts w:ascii="Times New Roman" w:eastAsia="Times New Roman" w:hAnsi="Times New Roman" w:cs="Times New Roman"/>
                <w:b/>
                <w:sz w:val="28"/>
                <w:szCs w:val="28"/>
                <w:lang w:eastAsia="ru-RU"/>
              </w:rPr>
              <w:br/>
              <w:t>пп.</w:t>
            </w:r>
          </w:p>
        </w:tc>
        <w:tc>
          <w:tcPr>
            <w:tcW w:w="4485" w:type="dxa"/>
            <w:tcBorders>
              <w:top w:val="single" w:sz="6" w:space="0" w:color="auto"/>
              <w:left w:val="single" w:sz="6" w:space="0" w:color="auto"/>
              <w:bottom w:val="single" w:sz="6" w:space="0" w:color="auto"/>
              <w:right w:val="single" w:sz="6" w:space="0" w:color="auto"/>
            </w:tcBorders>
          </w:tcPr>
          <w:p w14:paraId="652CF03F" w14:textId="77777777" w:rsidR="00A46FC4" w:rsidRPr="0010179A" w:rsidRDefault="00A46FC4" w:rsidP="006D3C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79A">
              <w:rPr>
                <w:rFonts w:ascii="Times New Roman" w:eastAsia="Times New Roman" w:hAnsi="Times New Roman" w:cs="Times New Roman"/>
                <w:b/>
                <w:sz w:val="28"/>
                <w:szCs w:val="28"/>
                <w:lang w:eastAsia="ru-RU"/>
              </w:rPr>
              <w:t>Наименование статьи расходов*</w:t>
            </w:r>
          </w:p>
        </w:tc>
        <w:tc>
          <w:tcPr>
            <w:tcW w:w="1984" w:type="dxa"/>
            <w:tcBorders>
              <w:top w:val="single" w:sz="6" w:space="0" w:color="auto"/>
              <w:left w:val="single" w:sz="6" w:space="0" w:color="auto"/>
              <w:bottom w:val="single" w:sz="6" w:space="0" w:color="auto"/>
              <w:right w:val="single" w:sz="4" w:space="0" w:color="auto"/>
            </w:tcBorders>
          </w:tcPr>
          <w:p w14:paraId="08097D5A" w14:textId="77777777" w:rsidR="00A46FC4" w:rsidRPr="0010179A" w:rsidRDefault="00A46FC4" w:rsidP="006D3C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79A">
              <w:rPr>
                <w:rFonts w:ascii="Times New Roman" w:eastAsia="Times New Roman" w:hAnsi="Times New Roman" w:cs="Times New Roman"/>
                <w:b/>
                <w:sz w:val="28"/>
                <w:szCs w:val="28"/>
                <w:lang w:eastAsia="ru-RU"/>
              </w:rPr>
              <w:t>Сумма затрат, без учета НДС, руб.</w:t>
            </w:r>
          </w:p>
        </w:tc>
        <w:tc>
          <w:tcPr>
            <w:tcW w:w="2615" w:type="dxa"/>
            <w:tcBorders>
              <w:top w:val="single" w:sz="6" w:space="0" w:color="auto"/>
              <w:left w:val="single" w:sz="4" w:space="0" w:color="auto"/>
              <w:bottom w:val="single" w:sz="6" w:space="0" w:color="auto"/>
              <w:right w:val="single" w:sz="6" w:space="0" w:color="auto"/>
            </w:tcBorders>
          </w:tcPr>
          <w:p w14:paraId="6F1A9EB7" w14:textId="77777777" w:rsidR="00A46FC4" w:rsidRPr="0010179A" w:rsidRDefault="00A46FC4" w:rsidP="006D3C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79A">
              <w:rPr>
                <w:rFonts w:ascii="Times New Roman" w:eastAsia="Times New Roman" w:hAnsi="Times New Roman" w:cs="Times New Roman"/>
                <w:b/>
                <w:sz w:val="28"/>
                <w:szCs w:val="28"/>
                <w:lang w:eastAsia="ru-RU"/>
              </w:rPr>
              <w:t>Размер субсидии к выплате, руб.</w:t>
            </w:r>
          </w:p>
        </w:tc>
      </w:tr>
      <w:tr w:rsidR="00A46FC4" w:rsidRPr="0010179A" w14:paraId="5D07992C" w14:textId="77777777" w:rsidTr="00F77E7E">
        <w:trPr>
          <w:cantSplit/>
          <w:trHeight w:val="360"/>
        </w:trPr>
        <w:tc>
          <w:tcPr>
            <w:tcW w:w="540" w:type="dxa"/>
            <w:tcBorders>
              <w:top w:val="single" w:sz="6" w:space="0" w:color="auto"/>
              <w:left w:val="single" w:sz="6" w:space="0" w:color="auto"/>
              <w:bottom w:val="single" w:sz="6" w:space="0" w:color="auto"/>
              <w:right w:val="single" w:sz="6" w:space="0" w:color="auto"/>
            </w:tcBorders>
          </w:tcPr>
          <w:p w14:paraId="38FAE855"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br/>
              <w:t>1.</w:t>
            </w:r>
          </w:p>
        </w:tc>
        <w:tc>
          <w:tcPr>
            <w:tcW w:w="4485" w:type="dxa"/>
            <w:tcBorders>
              <w:top w:val="single" w:sz="6" w:space="0" w:color="auto"/>
              <w:left w:val="single" w:sz="6" w:space="0" w:color="auto"/>
              <w:bottom w:val="single" w:sz="6" w:space="0" w:color="auto"/>
              <w:right w:val="single" w:sz="6" w:space="0" w:color="auto"/>
            </w:tcBorders>
          </w:tcPr>
          <w:p w14:paraId="0CAFC88B"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4" w:space="0" w:color="auto"/>
            </w:tcBorders>
          </w:tcPr>
          <w:p w14:paraId="4EAD30CC"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15" w:type="dxa"/>
            <w:tcBorders>
              <w:top w:val="single" w:sz="6" w:space="0" w:color="auto"/>
              <w:left w:val="single" w:sz="4" w:space="0" w:color="auto"/>
              <w:bottom w:val="single" w:sz="6" w:space="0" w:color="auto"/>
              <w:right w:val="single" w:sz="6" w:space="0" w:color="auto"/>
            </w:tcBorders>
          </w:tcPr>
          <w:p w14:paraId="6535D3B4"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46FC4" w:rsidRPr="0010179A" w14:paraId="571F61FC" w14:textId="77777777" w:rsidTr="00F77E7E">
        <w:trPr>
          <w:cantSplit/>
          <w:trHeight w:val="240"/>
        </w:trPr>
        <w:tc>
          <w:tcPr>
            <w:tcW w:w="540" w:type="dxa"/>
            <w:tcBorders>
              <w:top w:val="single" w:sz="6" w:space="0" w:color="auto"/>
              <w:left w:val="single" w:sz="6" w:space="0" w:color="auto"/>
              <w:bottom w:val="single" w:sz="6" w:space="0" w:color="auto"/>
              <w:right w:val="single" w:sz="6" w:space="0" w:color="auto"/>
            </w:tcBorders>
          </w:tcPr>
          <w:p w14:paraId="078C25B3"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2.</w:t>
            </w:r>
          </w:p>
        </w:tc>
        <w:tc>
          <w:tcPr>
            <w:tcW w:w="4485" w:type="dxa"/>
            <w:tcBorders>
              <w:top w:val="single" w:sz="6" w:space="0" w:color="auto"/>
              <w:left w:val="single" w:sz="6" w:space="0" w:color="auto"/>
              <w:bottom w:val="single" w:sz="6" w:space="0" w:color="auto"/>
              <w:right w:val="single" w:sz="6" w:space="0" w:color="auto"/>
            </w:tcBorders>
          </w:tcPr>
          <w:p w14:paraId="268EE90B"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4" w:space="0" w:color="auto"/>
            </w:tcBorders>
          </w:tcPr>
          <w:p w14:paraId="538F1A7F"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15" w:type="dxa"/>
            <w:tcBorders>
              <w:top w:val="single" w:sz="6" w:space="0" w:color="auto"/>
              <w:left w:val="single" w:sz="4" w:space="0" w:color="auto"/>
              <w:bottom w:val="single" w:sz="6" w:space="0" w:color="auto"/>
              <w:right w:val="single" w:sz="6" w:space="0" w:color="auto"/>
            </w:tcBorders>
          </w:tcPr>
          <w:p w14:paraId="33F84943"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46FC4" w:rsidRPr="0010179A" w14:paraId="1B990593" w14:textId="77777777" w:rsidTr="00F77E7E">
        <w:trPr>
          <w:cantSplit/>
          <w:trHeight w:val="240"/>
        </w:trPr>
        <w:tc>
          <w:tcPr>
            <w:tcW w:w="540" w:type="dxa"/>
            <w:tcBorders>
              <w:top w:val="single" w:sz="6" w:space="0" w:color="auto"/>
              <w:left w:val="single" w:sz="6" w:space="0" w:color="auto"/>
              <w:bottom w:val="single" w:sz="6" w:space="0" w:color="auto"/>
              <w:right w:val="single" w:sz="6" w:space="0" w:color="auto"/>
            </w:tcBorders>
          </w:tcPr>
          <w:p w14:paraId="69FEE7CC"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3.</w:t>
            </w:r>
          </w:p>
        </w:tc>
        <w:tc>
          <w:tcPr>
            <w:tcW w:w="4485" w:type="dxa"/>
            <w:tcBorders>
              <w:top w:val="single" w:sz="6" w:space="0" w:color="auto"/>
              <w:left w:val="single" w:sz="6" w:space="0" w:color="auto"/>
              <w:bottom w:val="single" w:sz="6" w:space="0" w:color="auto"/>
              <w:right w:val="single" w:sz="6" w:space="0" w:color="auto"/>
            </w:tcBorders>
          </w:tcPr>
          <w:p w14:paraId="730F627C"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4" w:space="0" w:color="auto"/>
            </w:tcBorders>
          </w:tcPr>
          <w:p w14:paraId="30422609"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15" w:type="dxa"/>
            <w:tcBorders>
              <w:top w:val="single" w:sz="6" w:space="0" w:color="auto"/>
              <w:left w:val="single" w:sz="4" w:space="0" w:color="auto"/>
              <w:bottom w:val="single" w:sz="6" w:space="0" w:color="auto"/>
              <w:right w:val="single" w:sz="6" w:space="0" w:color="auto"/>
            </w:tcBorders>
          </w:tcPr>
          <w:p w14:paraId="74B9EBD3"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46FC4" w:rsidRPr="0010179A" w14:paraId="188DF2E8" w14:textId="77777777" w:rsidTr="00F77E7E">
        <w:trPr>
          <w:cantSplit/>
          <w:trHeight w:val="240"/>
        </w:trPr>
        <w:tc>
          <w:tcPr>
            <w:tcW w:w="5025" w:type="dxa"/>
            <w:gridSpan w:val="2"/>
            <w:tcBorders>
              <w:top w:val="single" w:sz="6" w:space="0" w:color="auto"/>
              <w:left w:val="single" w:sz="6" w:space="0" w:color="auto"/>
              <w:bottom w:val="single" w:sz="6" w:space="0" w:color="auto"/>
              <w:right w:val="single" w:sz="6" w:space="0" w:color="auto"/>
            </w:tcBorders>
          </w:tcPr>
          <w:p w14:paraId="58779F0F"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 xml:space="preserve">Всего:                   </w:t>
            </w:r>
          </w:p>
        </w:tc>
        <w:tc>
          <w:tcPr>
            <w:tcW w:w="1984" w:type="dxa"/>
            <w:tcBorders>
              <w:top w:val="single" w:sz="6" w:space="0" w:color="auto"/>
              <w:left w:val="single" w:sz="6" w:space="0" w:color="auto"/>
              <w:bottom w:val="single" w:sz="6" w:space="0" w:color="auto"/>
              <w:right w:val="single" w:sz="4" w:space="0" w:color="auto"/>
            </w:tcBorders>
          </w:tcPr>
          <w:p w14:paraId="001DE74F"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15" w:type="dxa"/>
            <w:tcBorders>
              <w:top w:val="single" w:sz="6" w:space="0" w:color="auto"/>
              <w:left w:val="single" w:sz="4" w:space="0" w:color="auto"/>
              <w:bottom w:val="single" w:sz="6" w:space="0" w:color="auto"/>
              <w:right w:val="single" w:sz="6" w:space="0" w:color="auto"/>
            </w:tcBorders>
          </w:tcPr>
          <w:p w14:paraId="163F618C" w14:textId="77777777" w:rsidR="00A46FC4" w:rsidRPr="0010179A" w:rsidRDefault="00A46FC4" w:rsidP="006D3C5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18AC7539" w14:textId="77777777" w:rsidR="00A46FC4" w:rsidRPr="0010179A"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B19C78F" w14:textId="77777777" w:rsidR="00A46FC4" w:rsidRPr="0010179A"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709794C" w14:textId="77777777" w:rsidR="00A46FC4" w:rsidRPr="0010179A"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17F1513" w14:textId="77777777" w:rsidR="00A46FC4" w:rsidRPr="0010179A"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 - указать перечень расходов, которые заявитель хочет возместить в соответствии с Порядком отбора.</w:t>
      </w:r>
    </w:p>
    <w:p w14:paraId="63586A25" w14:textId="77777777" w:rsidR="00A46FC4" w:rsidRPr="0010179A"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1ECEB07" w14:textId="77777777" w:rsidR="00A46FC4" w:rsidRPr="0010179A"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901405E" w14:textId="77777777" w:rsidR="00A46FC4" w:rsidRPr="0010179A" w:rsidRDefault="00A46FC4" w:rsidP="00A46F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00EFAF1" w14:textId="77777777" w:rsidR="00A46FC4" w:rsidRPr="0010179A"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9BDAA25" w14:textId="641D65A9" w:rsidR="00A46FC4" w:rsidRPr="0010179A" w:rsidRDefault="00A46FC4" w:rsidP="00A46FC4">
      <w:pPr>
        <w:autoSpaceDE w:val="0"/>
        <w:autoSpaceDN w:val="0"/>
        <w:adjustRightInd w:val="0"/>
        <w:spacing w:after="0" w:line="240" w:lineRule="auto"/>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Руко</w:t>
      </w:r>
      <w:r w:rsidR="00B95DD4">
        <w:rPr>
          <w:rFonts w:ascii="Times New Roman" w:eastAsia="Times New Roman" w:hAnsi="Times New Roman" w:cs="Times New Roman"/>
          <w:sz w:val="28"/>
          <w:szCs w:val="28"/>
          <w:lang w:eastAsia="ru-RU"/>
        </w:rPr>
        <w:t>водитель ______________________</w:t>
      </w:r>
      <w:r w:rsidRPr="0010179A">
        <w:rPr>
          <w:rFonts w:ascii="Times New Roman" w:eastAsia="Times New Roman" w:hAnsi="Times New Roman" w:cs="Times New Roman"/>
          <w:sz w:val="28"/>
          <w:szCs w:val="28"/>
          <w:lang w:eastAsia="ru-RU"/>
        </w:rPr>
        <w:t xml:space="preserve">                  ______</w:t>
      </w:r>
      <w:r w:rsidR="00B95DD4">
        <w:rPr>
          <w:rFonts w:ascii="Times New Roman" w:eastAsia="Times New Roman" w:hAnsi="Times New Roman" w:cs="Times New Roman"/>
          <w:sz w:val="28"/>
          <w:szCs w:val="28"/>
          <w:lang w:eastAsia="ru-RU"/>
        </w:rPr>
        <w:t>__________________</w:t>
      </w:r>
    </w:p>
    <w:p w14:paraId="6C3528ED" w14:textId="77777777" w:rsidR="00A46FC4" w:rsidRPr="0010179A" w:rsidRDefault="00A46FC4" w:rsidP="00A46FC4">
      <w:pPr>
        <w:autoSpaceDE w:val="0"/>
        <w:autoSpaceDN w:val="0"/>
        <w:adjustRightInd w:val="0"/>
        <w:spacing w:after="0" w:line="240" w:lineRule="auto"/>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 xml:space="preserve">                                        (подпись)                                                  (расшифровка подписи)</w:t>
      </w:r>
    </w:p>
    <w:p w14:paraId="4E7003FB" w14:textId="77777777" w:rsidR="00A46FC4" w:rsidRPr="0010179A" w:rsidRDefault="00A46FC4" w:rsidP="00A46FC4">
      <w:pPr>
        <w:autoSpaceDE w:val="0"/>
        <w:autoSpaceDN w:val="0"/>
        <w:adjustRightInd w:val="0"/>
        <w:spacing w:after="0" w:line="240" w:lineRule="auto"/>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М.П.</w:t>
      </w:r>
    </w:p>
    <w:p w14:paraId="3A55A600" w14:textId="77777777" w:rsidR="00A46FC4" w:rsidRPr="0010179A" w:rsidRDefault="00A46FC4" w:rsidP="00A46FC4">
      <w:pPr>
        <w:autoSpaceDE w:val="0"/>
        <w:autoSpaceDN w:val="0"/>
        <w:adjustRightInd w:val="0"/>
        <w:spacing w:after="0" w:line="240" w:lineRule="auto"/>
        <w:rPr>
          <w:rFonts w:ascii="Times New Roman" w:eastAsia="Times New Roman" w:hAnsi="Times New Roman" w:cs="Times New Roman"/>
          <w:sz w:val="28"/>
          <w:szCs w:val="28"/>
          <w:lang w:eastAsia="ru-RU"/>
        </w:rPr>
      </w:pPr>
      <w:r w:rsidRPr="0010179A">
        <w:rPr>
          <w:rFonts w:ascii="Times New Roman" w:eastAsia="Times New Roman" w:hAnsi="Times New Roman" w:cs="Times New Roman"/>
          <w:sz w:val="28"/>
          <w:szCs w:val="28"/>
          <w:lang w:eastAsia="ru-RU"/>
        </w:rPr>
        <w:t>(при наличии)</w:t>
      </w:r>
    </w:p>
    <w:p w14:paraId="02CE2479" w14:textId="77777777" w:rsidR="00A46FC4" w:rsidRPr="0010179A"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959DA99" w14:textId="77777777" w:rsidR="00A46FC4"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7D9DFF3" w14:textId="77777777" w:rsidR="004B7A69" w:rsidRDefault="004B7A69"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C713E93" w14:textId="77777777" w:rsidR="004B7A69" w:rsidRDefault="004B7A69"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F7A75D0" w14:textId="77777777" w:rsidR="004B7A69" w:rsidRDefault="004B7A69"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8069E15" w14:textId="77777777" w:rsidR="004B7A69" w:rsidRDefault="004B7A69"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0EB463A" w14:textId="77777777" w:rsidR="004B7A69" w:rsidRPr="0010179A" w:rsidRDefault="004B7A69"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723F29B" w14:textId="3A3ADA4D" w:rsidR="00A46FC4"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ED5938F" w14:textId="628AE21D" w:rsidR="002A1CEC" w:rsidRDefault="002A1CEC"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5115478" w14:textId="77777777" w:rsidR="002A1CEC" w:rsidRPr="0010179A" w:rsidRDefault="002A1CEC"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91EF8AD" w14:textId="77777777" w:rsidR="00A46FC4" w:rsidRPr="0010179A" w:rsidRDefault="00A46FC4" w:rsidP="00A46FC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1299A3A" w14:textId="1CA68D9F" w:rsidR="00C03EEB" w:rsidRDefault="00C03EEB">
      <w:pPr>
        <w:rPr>
          <w:sz w:val="24"/>
          <w:szCs w:val="24"/>
        </w:rPr>
      </w:pPr>
      <w:r>
        <w:rPr>
          <w:sz w:val="24"/>
          <w:szCs w:val="24"/>
        </w:rPr>
        <w:br w:type="page"/>
      </w:r>
    </w:p>
    <w:p w14:paraId="302CE5CD" w14:textId="77777777" w:rsidR="00C03EEB" w:rsidRDefault="00C03EEB" w:rsidP="004B7609">
      <w:pPr>
        <w:spacing w:after="0"/>
        <w:jc w:val="both"/>
        <w:rPr>
          <w:sz w:val="24"/>
          <w:szCs w:val="24"/>
        </w:rPr>
        <w:sectPr w:rsidR="00C03EEB" w:rsidSect="004A23AB">
          <w:type w:val="continuous"/>
          <w:pgSz w:w="11906" w:h="16838" w:code="9"/>
          <w:pgMar w:top="567" w:right="567" w:bottom="567" w:left="1134" w:header="709" w:footer="709" w:gutter="0"/>
          <w:cols w:space="708"/>
          <w:formProt w:val="0"/>
          <w:docGrid w:linePitch="360"/>
        </w:sectPr>
      </w:pPr>
    </w:p>
    <w:p w14:paraId="3C93BE5D" w14:textId="2CE6E005" w:rsidR="00124E5C" w:rsidRPr="00946E97" w:rsidRDefault="00124E5C" w:rsidP="004B7609">
      <w:pPr>
        <w:spacing w:after="0"/>
        <w:jc w:val="both"/>
        <w:rPr>
          <w:sz w:val="24"/>
          <w:szCs w:val="24"/>
        </w:rPr>
      </w:pPr>
    </w:p>
    <w:p w14:paraId="1F2CA919" w14:textId="48093284" w:rsidR="00AC25B0" w:rsidRPr="00416114" w:rsidRDefault="00E912E0" w:rsidP="00AC25B0">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E912E0">
        <w:rPr>
          <w:rFonts w:ascii="Times New Roman" w:eastAsia="Times New Roman" w:hAnsi="Times New Roman" w:cs="Times New Roman"/>
          <w:sz w:val="24"/>
          <w:szCs w:val="24"/>
          <w:lang w:eastAsia="ru-RU"/>
        </w:rPr>
        <w:t>Приложение</w:t>
      </w:r>
      <w:r w:rsidR="00AC25B0" w:rsidRPr="00E912E0">
        <w:rPr>
          <w:rFonts w:ascii="Times New Roman" w:eastAsia="Times New Roman" w:hAnsi="Times New Roman" w:cs="Times New Roman"/>
          <w:sz w:val="24"/>
          <w:szCs w:val="24"/>
          <w:lang w:eastAsia="ru-RU"/>
        </w:rPr>
        <w:t xml:space="preserve"> № 3</w:t>
      </w:r>
    </w:p>
    <w:p w14:paraId="12CD926F" w14:textId="2A404F54" w:rsidR="00C03EEB" w:rsidRDefault="00121938" w:rsidP="00121938">
      <w:pPr>
        <w:spacing w:after="0" w:line="240" w:lineRule="auto"/>
        <w:ind w:left="10632"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w:t>
      </w:r>
      <w:r w:rsidR="00C03EEB" w:rsidRPr="000B6946">
        <w:rPr>
          <w:rFonts w:ascii="Times New Roman" w:eastAsia="Times New Roman" w:hAnsi="Times New Roman" w:cs="Times New Roman"/>
          <w:sz w:val="24"/>
          <w:szCs w:val="24"/>
          <w:lang w:eastAsia="ru-RU"/>
        </w:rPr>
        <w:t xml:space="preserve">рядку </w:t>
      </w:r>
      <w:r w:rsidR="00C03EEB" w:rsidRPr="002068A1">
        <w:rPr>
          <w:rFonts w:ascii="Times New Roman" w:eastAsia="Times New Roman" w:hAnsi="Times New Roman" w:cs="Times New Roman"/>
          <w:sz w:val="24"/>
          <w:szCs w:val="24"/>
          <w:lang w:eastAsia="ru-RU"/>
        </w:rPr>
        <w:t>предоставления субсидии на возмещение части затрат се</w:t>
      </w:r>
      <w:r w:rsidR="00C03EEB">
        <w:rPr>
          <w:rFonts w:ascii="Times New Roman" w:eastAsia="Times New Roman" w:hAnsi="Times New Roman" w:cs="Times New Roman"/>
          <w:sz w:val="24"/>
          <w:szCs w:val="24"/>
          <w:lang w:eastAsia="ru-RU"/>
        </w:rPr>
        <w:t>льхозпроизводителям (кроме ЛПХ)</w:t>
      </w:r>
      <w:r w:rsidR="00C03EEB" w:rsidRPr="002068A1">
        <w:rPr>
          <w:rFonts w:ascii="Times New Roman" w:eastAsia="Times New Roman" w:hAnsi="Times New Roman" w:cs="Times New Roman"/>
          <w:sz w:val="24"/>
          <w:szCs w:val="24"/>
          <w:lang w:eastAsia="ru-RU"/>
        </w:rPr>
        <w:t xml:space="preserve"> </w:t>
      </w:r>
      <w:r w:rsidR="00C03EEB" w:rsidRPr="00D6285A">
        <w:rPr>
          <w:rFonts w:ascii="Times New Roman" w:eastAsia="Times New Roman" w:hAnsi="Times New Roman" w:cs="Times New Roman"/>
          <w:sz w:val="24"/>
          <w:szCs w:val="24"/>
          <w:lang w:eastAsia="ru-RU"/>
        </w:rPr>
        <w:t>на приобретение оборудования для производства и реализации сельскохозяйственной продукции</w:t>
      </w:r>
      <w:r w:rsidR="00C03EEB">
        <w:rPr>
          <w:rFonts w:ascii="Times New Roman" w:eastAsia="Times New Roman" w:hAnsi="Times New Roman" w:cs="Times New Roman"/>
          <w:sz w:val="24"/>
          <w:szCs w:val="24"/>
          <w:lang w:eastAsia="ru-RU"/>
        </w:rPr>
        <w:t xml:space="preserve">, утвержденному постановлением администрации городского округа «Александровск-Сахалинский район» от   </w:t>
      </w:r>
      <w:r w:rsidR="004A23AB">
        <w:rPr>
          <w:rFonts w:ascii="Times New Roman" w:eastAsia="Times New Roman" w:hAnsi="Times New Roman" w:cs="Times New Roman"/>
          <w:sz w:val="24"/>
          <w:szCs w:val="24"/>
          <w:lang w:eastAsia="ru-RU"/>
        </w:rPr>
        <w:t>10.01.2023</w:t>
      </w:r>
      <w:r w:rsidR="00C03EEB">
        <w:rPr>
          <w:rFonts w:ascii="Times New Roman" w:eastAsia="Times New Roman" w:hAnsi="Times New Roman" w:cs="Times New Roman"/>
          <w:sz w:val="24"/>
          <w:szCs w:val="24"/>
          <w:lang w:eastAsia="ru-RU"/>
        </w:rPr>
        <w:t xml:space="preserve">   №</w:t>
      </w:r>
      <w:r w:rsidR="004A23AB">
        <w:rPr>
          <w:rFonts w:ascii="Times New Roman" w:eastAsia="Times New Roman" w:hAnsi="Times New Roman" w:cs="Times New Roman"/>
          <w:sz w:val="24"/>
          <w:szCs w:val="24"/>
          <w:lang w:eastAsia="ru-RU"/>
        </w:rPr>
        <w:t xml:space="preserve"> 6</w:t>
      </w:r>
    </w:p>
    <w:p w14:paraId="4BA74774" w14:textId="77777777" w:rsidR="00EE65C5" w:rsidRDefault="00EE65C5" w:rsidP="00124E5C">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67D33FD5" w14:textId="03298590" w:rsidR="0020732A" w:rsidRPr="00121938" w:rsidRDefault="00124E5C" w:rsidP="00121938">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0179A">
        <w:rPr>
          <w:rFonts w:ascii="Times New Roman" w:eastAsia="Times New Roman" w:hAnsi="Times New Roman" w:cs="Times New Roman"/>
          <w:b/>
          <w:sz w:val="28"/>
          <w:szCs w:val="28"/>
          <w:lang w:eastAsia="ru-RU"/>
        </w:rPr>
        <w:t>КРИТЕРИИ ОТБОРА СУБЪЕКТОВ</w:t>
      </w:r>
    </w:p>
    <w:p w14:paraId="2E44BE40" w14:textId="77777777" w:rsidR="0020732A" w:rsidRPr="0020732A" w:rsidRDefault="0020732A" w:rsidP="0020732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14:paraId="1B1AB1D7" w14:textId="777C2399" w:rsidR="00121938" w:rsidRPr="00206ACD" w:rsidRDefault="00121938" w:rsidP="00121938">
      <w:pPr>
        <w:pStyle w:val="ConsPlusTitle"/>
        <w:widowControl/>
        <w:jc w:val="center"/>
        <w:rPr>
          <w:b w:val="0"/>
          <w:sz w:val="28"/>
          <w:szCs w:val="20"/>
        </w:rPr>
      </w:pPr>
      <w:r w:rsidRPr="004D2D79">
        <w:rPr>
          <w:b w:val="0"/>
          <w:sz w:val="28"/>
          <w:szCs w:val="20"/>
        </w:rPr>
        <w:t xml:space="preserve">на предоставление субсидии сельхозпроизводителям (кроме ЛПХ) </w:t>
      </w:r>
      <w:r w:rsidRPr="00206ACD">
        <w:rPr>
          <w:b w:val="0"/>
          <w:sz w:val="28"/>
          <w:szCs w:val="20"/>
        </w:rPr>
        <w:t>на приобретение оборудования для производства и реализации сельскохозяйственной продукции</w:t>
      </w:r>
      <w:r>
        <w:rPr>
          <w:b w:val="0"/>
          <w:sz w:val="28"/>
          <w:szCs w:val="20"/>
        </w:rPr>
        <w:t xml:space="preserve"> </w:t>
      </w:r>
    </w:p>
    <w:p w14:paraId="6A253847" w14:textId="77777777" w:rsidR="00121938" w:rsidRPr="004D2D79" w:rsidRDefault="00121938" w:rsidP="00121938">
      <w:pPr>
        <w:pStyle w:val="ConsPlusTitle"/>
        <w:widowControl/>
        <w:tabs>
          <w:tab w:val="left" w:pos="7140"/>
        </w:tabs>
      </w:pPr>
      <w:r w:rsidRPr="004D2D79">
        <w:tab/>
      </w:r>
    </w:p>
    <w:tbl>
      <w:tblPr>
        <w:tblpPr w:leftFromText="180" w:rightFromText="180" w:vertAnchor="text" w:tblpXSpec="center" w:tblpY="1"/>
        <w:tblOverlap w:val="never"/>
        <w:tblW w:w="14593" w:type="dxa"/>
        <w:tblLayout w:type="fixed"/>
        <w:tblCellMar>
          <w:left w:w="70" w:type="dxa"/>
          <w:right w:w="70" w:type="dxa"/>
        </w:tblCellMar>
        <w:tblLook w:val="0000" w:firstRow="0" w:lastRow="0" w:firstColumn="0" w:lastColumn="0" w:noHBand="0" w:noVBand="0"/>
      </w:tblPr>
      <w:tblGrid>
        <w:gridCol w:w="3261"/>
        <w:gridCol w:w="6654"/>
        <w:gridCol w:w="1701"/>
        <w:gridCol w:w="2977"/>
      </w:tblGrid>
      <w:tr w:rsidR="00121938" w:rsidRPr="00121938" w14:paraId="7C849E53" w14:textId="77777777" w:rsidTr="00121938">
        <w:trPr>
          <w:cantSplit/>
          <w:trHeight w:val="240"/>
        </w:trPr>
        <w:tc>
          <w:tcPr>
            <w:tcW w:w="3261" w:type="dxa"/>
            <w:tcBorders>
              <w:top w:val="single" w:sz="6" w:space="0" w:color="auto"/>
              <w:left w:val="single" w:sz="6" w:space="0" w:color="auto"/>
              <w:bottom w:val="single" w:sz="6" w:space="0" w:color="auto"/>
              <w:right w:val="single" w:sz="6" w:space="0" w:color="auto"/>
            </w:tcBorders>
          </w:tcPr>
          <w:p w14:paraId="30ECFE52" w14:textId="77777777" w:rsidR="00121938" w:rsidRPr="00121938" w:rsidRDefault="00121938" w:rsidP="009A510A">
            <w:pPr>
              <w:pStyle w:val="ConsPlusCell"/>
              <w:widowControl/>
              <w:jc w:val="center"/>
              <w:rPr>
                <w:rFonts w:ascii="Times New Roman" w:eastAsia="Calibri" w:hAnsi="Times New Roman" w:cs="Times New Roman"/>
                <w:sz w:val="28"/>
                <w:szCs w:val="28"/>
                <w:lang w:eastAsia="en-US"/>
              </w:rPr>
            </w:pPr>
            <w:r w:rsidRPr="00121938">
              <w:rPr>
                <w:rFonts w:ascii="Times New Roman" w:eastAsia="Calibri" w:hAnsi="Times New Roman" w:cs="Times New Roman"/>
                <w:sz w:val="28"/>
                <w:szCs w:val="28"/>
                <w:lang w:eastAsia="en-US"/>
              </w:rPr>
              <w:t>Критерии</w:t>
            </w:r>
          </w:p>
        </w:tc>
        <w:tc>
          <w:tcPr>
            <w:tcW w:w="6654" w:type="dxa"/>
            <w:tcBorders>
              <w:top w:val="single" w:sz="6" w:space="0" w:color="auto"/>
              <w:left w:val="single" w:sz="6" w:space="0" w:color="auto"/>
              <w:bottom w:val="single" w:sz="6" w:space="0" w:color="auto"/>
              <w:right w:val="single" w:sz="6" w:space="0" w:color="auto"/>
            </w:tcBorders>
          </w:tcPr>
          <w:p w14:paraId="0EE5534E" w14:textId="77777777" w:rsidR="00121938" w:rsidRPr="00121938" w:rsidRDefault="00121938" w:rsidP="009A510A">
            <w:pPr>
              <w:pStyle w:val="ConsPlusCell"/>
              <w:widowControl/>
              <w:jc w:val="center"/>
              <w:rPr>
                <w:rFonts w:ascii="Times New Roman" w:eastAsia="Calibri" w:hAnsi="Times New Roman" w:cs="Times New Roman"/>
                <w:sz w:val="28"/>
                <w:szCs w:val="28"/>
                <w:lang w:eastAsia="en-US"/>
              </w:rPr>
            </w:pPr>
            <w:r w:rsidRPr="00121938">
              <w:rPr>
                <w:rFonts w:ascii="Times New Roman" w:eastAsia="Calibri" w:hAnsi="Times New Roman" w:cs="Times New Roman"/>
                <w:sz w:val="28"/>
                <w:szCs w:val="28"/>
                <w:lang w:eastAsia="en-US"/>
              </w:rPr>
              <w:t>Показатель</w:t>
            </w:r>
          </w:p>
        </w:tc>
        <w:tc>
          <w:tcPr>
            <w:tcW w:w="1701" w:type="dxa"/>
            <w:tcBorders>
              <w:top w:val="single" w:sz="6" w:space="0" w:color="auto"/>
              <w:left w:val="single" w:sz="6" w:space="0" w:color="auto"/>
              <w:bottom w:val="single" w:sz="6" w:space="0" w:color="auto"/>
              <w:right w:val="single" w:sz="6" w:space="0" w:color="auto"/>
            </w:tcBorders>
          </w:tcPr>
          <w:p w14:paraId="0EB97DB4" w14:textId="77777777" w:rsidR="00121938" w:rsidRPr="00121938" w:rsidRDefault="00121938" w:rsidP="009A510A">
            <w:pPr>
              <w:pStyle w:val="ConsPlusCell"/>
              <w:widowControl/>
              <w:jc w:val="center"/>
              <w:rPr>
                <w:rFonts w:ascii="Times New Roman" w:eastAsia="Calibri" w:hAnsi="Times New Roman" w:cs="Times New Roman"/>
                <w:sz w:val="28"/>
                <w:szCs w:val="28"/>
                <w:lang w:eastAsia="en-US"/>
              </w:rPr>
            </w:pPr>
            <w:r w:rsidRPr="00121938">
              <w:rPr>
                <w:rFonts w:ascii="Times New Roman" w:eastAsia="Calibri" w:hAnsi="Times New Roman" w:cs="Times New Roman"/>
                <w:sz w:val="28"/>
                <w:szCs w:val="28"/>
                <w:lang w:eastAsia="en-US"/>
              </w:rPr>
              <w:t>Баллы</w:t>
            </w:r>
          </w:p>
        </w:tc>
        <w:tc>
          <w:tcPr>
            <w:tcW w:w="2977" w:type="dxa"/>
            <w:tcBorders>
              <w:top w:val="single" w:sz="6" w:space="0" w:color="auto"/>
              <w:left w:val="single" w:sz="6" w:space="0" w:color="auto"/>
              <w:bottom w:val="single" w:sz="6" w:space="0" w:color="auto"/>
              <w:right w:val="single" w:sz="6" w:space="0" w:color="auto"/>
            </w:tcBorders>
          </w:tcPr>
          <w:p w14:paraId="200BB753" w14:textId="1D343155" w:rsidR="00121938" w:rsidRPr="00121938" w:rsidRDefault="00121938" w:rsidP="009A510A">
            <w:pPr>
              <w:jc w:val="center"/>
              <w:rPr>
                <w:rFonts w:ascii="Times New Roman" w:hAnsi="Times New Roman" w:cs="Times New Roman"/>
                <w:sz w:val="28"/>
                <w:szCs w:val="28"/>
              </w:rPr>
            </w:pPr>
            <w:r w:rsidRPr="00121938">
              <w:rPr>
                <w:rFonts w:ascii="Times New Roman" w:eastAsia="Calibri" w:hAnsi="Times New Roman" w:cs="Times New Roman"/>
                <w:sz w:val="28"/>
                <w:szCs w:val="28"/>
              </w:rPr>
              <w:t>сельхозпроизводитель</w:t>
            </w:r>
          </w:p>
        </w:tc>
      </w:tr>
      <w:tr w:rsidR="00121938" w:rsidRPr="00121938" w14:paraId="200EA0D6" w14:textId="77777777" w:rsidTr="00121938">
        <w:trPr>
          <w:cantSplit/>
          <w:trHeight w:val="240"/>
        </w:trPr>
        <w:tc>
          <w:tcPr>
            <w:tcW w:w="3261" w:type="dxa"/>
            <w:vMerge w:val="restart"/>
            <w:tcBorders>
              <w:top w:val="single" w:sz="6" w:space="0" w:color="auto"/>
              <w:left w:val="single" w:sz="6" w:space="0" w:color="auto"/>
              <w:bottom w:val="nil"/>
              <w:right w:val="single" w:sz="6" w:space="0" w:color="auto"/>
            </w:tcBorders>
          </w:tcPr>
          <w:p w14:paraId="06BAD8AE" w14:textId="77777777" w:rsidR="00121938" w:rsidRPr="00121938" w:rsidRDefault="00121938" w:rsidP="009A510A">
            <w:pPr>
              <w:pStyle w:val="ConsPlusCell"/>
              <w:widowControl/>
              <w:rPr>
                <w:rFonts w:ascii="Times New Roman" w:eastAsia="Calibri" w:hAnsi="Times New Roman" w:cs="Times New Roman"/>
                <w:sz w:val="24"/>
                <w:szCs w:val="28"/>
                <w:lang w:eastAsia="en-US"/>
              </w:rPr>
            </w:pPr>
            <w:r w:rsidRPr="00121938">
              <w:rPr>
                <w:rFonts w:ascii="Times New Roman" w:eastAsia="Calibri" w:hAnsi="Times New Roman" w:cs="Times New Roman"/>
                <w:sz w:val="24"/>
                <w:szCs w:val="28"/>
                <w:lang w:eastAsia="en-US"/>
              </w:rPr>
              <w:t>Место осуществления</w:t>
            </w:r>
            <w:r w:rsidRPr="00121938">
              <w:rPr>
                <w:rFonts w:ascii="Times New Roman" w:eastAsia="Calibri" w:hAnsi="Times New Roman" w:cs="Times New Roman"/>
                <w:sz w:val="24"/>
                <w:szCs w:val="28"/>
                <w:lang w:eastAsia="en-US"/>
              </w:rPr>
              <w:br/>
              <w:t xml:space="preserve">деятельности    </w:t>
            </w:r>
            <w:r w:rsidRPr="00121938">
              <w:rPr>
                <w:rFonts w:ascii="Times New Roman" w:eastAsia="Calibri" w:hAnsi="Times New Roman" w:cs="Times New Roman"/>
                <w:sz w:val="24"/>
                <w:szCs w:val="28"/>
                <w:lang w:eastAsia="en-US"/>
              </w:rPr>
              <w:br/>
            </w:r>
          </w:p>
        </w:tc>
        <w:tc>
          <w:tcPr>
            <w:tcW w:w="6654" w:type="dxa"/>
            <w:tcBorders>
              <w:top w:val="single" w:sz="6" w:space="0" w:color="auto"/>
              <w:left w:val="single" w:sz="6" w:space="0" w:color="auto"/>
              <w:bottom w:val="single" w:sz="6" w:space="0" w:color="auto"/>
              <w:right w:val="single" w:sz="6" w:space="0" w:color="auto"/>
            </w:tcBorders>
          </w:tcPr>
          <w:p w14:paraId="49174EDF" w14:textId="77777777" w:rsidR="00121938" w:rsidRPr="00121938" w:rsidRDefault="00121938" w:rsidP="009A510A">
            <w:pPr>
              <w:pStyle w:val="ConsPlusCell"/>
              <w:widowControl/>
              <w:rPr>
                <w:rFonts w:ascii="Times New Roman" w:eastAsia="Calibri" w:hAnsi="Times New Roman" w:cs="Times New Roman"/>
                <w:sz w:val="24"/>
                <w:szCs w:val="28"/>
                <w:lang w:eastAsia="en-US"/>
              </w:rPr>
            </w:pPr>
            <w:r w:rsidRPr="00121938">
              <w:rPr>
                <w:rFonts w:ascii="Times New Roman" w:eastAsia="Calibri" w:hAnsi="Times New Roman" w:cs="Times New Roman"/>
                <w:sz w:val="24"/>
                <w:szCs w:val="28"/>
                <w:lang w:eastAsia="en-US"/>
              </w:rPr>
              <w:t>город Александровск-Сахалинский</w:t>
            </w:r>
          </w:p>
        </w:tc>
        <w:tc>
          <w:tcPr>
            <w:tcW w:w="1701" w:type="dxa"/>
            <w:tcBorders>
              <w:top w:val="single" w:sz="6" w:space="0" w:color="auto"/>
              <w:left w:val="single" w:sz="6" w:space="0" w:color="auto"/>
              <w:bottom w:val="single" w:sz="6" w:space="0" w:color="auto"/>
              <w:right w:val="single" w:sz="6" w:space="0" w:color="auto"/>
            </w:tcBorders>
          </w:tcPr>
          <w:p w14:paraId="1E399BAD" w14:textId="77777777" w:rsidR="00121938" w:rsidRPr="00121938" w:rsidRDefault="00121938" w:rsidP="009A510A">
            <w:pPr>
              <w:pStyle w:val="ConsPlusCell"/>
              <w:widowControl/>
              <w:jc w:val="center"/>
              <w:rPr>
                <w:rFonts w:ascii="Times New Roman" w:eastAsia="Calibri" w:hAnsi="Times New Roman" w:cs="Times New Roman"/>
                <w:sz w:val="24"/>
                <w:szCs w:val="28"/>
                <w:lang w:eastAsia="en-US"/>
              </w:rPr>
            </w:pPr>
            <w:r w:rsidRPr="00121938">
              <w:rPr>
                <w:rFonts w:ascii="Times New Roman" w:eastAsia="Calibri" w:hAnsi="Times New Roman" w:cs="Times New Roman"/>
                <w:sz w:val="24"/>
                <w:szCs w:val="28"/>
                <w:lang w:eastAsia="en-US"/>
              </w:rPr>
              <w:t>20</w:t>
            </w:r>
          </w:p>
        </w:tc>
        <w:tc>
          <w:tcPr>
            <w:tcW w:w="2977" w:type="dxa"/>
            <w:tcBorders>
              <w:top w:val="single" w:sz="6" w:space="0" w:color="auto"/>
              <w:left w:val="single" w:sz="6" w:space="0" w:color="auto"/>
              <w:bottom w:val="single" w:sz="6" w:space="0" w:color="auto"/>
              <w:right w:val="single" w:sz="6" w:space="0" w:color="auto"/>
            </w:tcBorders>
          </w:tcPr>
          <w:p w14:paraId="23160D72" w14:textId="254FB2F6" w:rsidR="00121938" w:rsidRPr="00121938" w:rsidRDefault="00121938" w:rsidP="009A510A">
            <w:pPr>
              <w:pStyle w:val="ConsPlusCell"/>
              <w:widowControl/>
              <w:jc w:val="center"/>
              <w:rPr>
                <w:rFonts w:ascii="Times New Roman" w:eastAsia="Calibri" w:hAnsi="Times New Roman" w:cs="Times New Roman"/>
                <w:sz w:val="24"/>
                <w:szCs w:val="28"/>
                <w:lang w:eastAsia="en-US"/>
              </w:rPr>
            </w:pPr>
          </w:p>
        </w:tc>
      </w:tr>
      <w:tr w:rsidR="00121938" w:rsidRPr="00121938" w14:paraId="08AF4919" w14:textId="77777777" w:rsidTr="00121938">
        <w:trPr>
          <w:cantSplit/>
          <w:trHeight w:val="600"/>
        </w:trPr>
        <w:tc>
          <w:tcPr>
            <w:tcW w:w="3261" w:type="dxa"/>
            <w:vMerge/>
            <w:tcBorders>
              <w:top w:val="nil"/>
              <w:left w:val="single" w:sz="6" w:space="0" w:color="auto"/>
              <w:bottom w:val="single" w:sz="4" w:space="0" w:color="auto"/>
              <w:right w:val="single" w:sz="6" w:space="0" w:color="auto"/>
            </w:tcBorders>
          </w:tcPr>
          <w:p w14:paraId="6C3D0416" w14:textId="77777777" w:rsidR="00121938" w:rsidRPr="00121938" w:rsidRDefault="00121938" w:rsidP="009A510A">
            <w:pPr>
              <w:pStyle w:val="ConsPlusCell"/>
              <w:widowControl/>
              <w:rPr>
                <w:rFonts w:ascii="Times New Roman" w:eastAsia="Calibri" w:hAnsi="Times New Roman" w:cs="Times New Roman"/>
                <w:sz w:val="24"/>
                <w:szCs w:val="28"/>
                <w:lang w:eastAsia="en-US"/>
              </w:rPr>
            </w:pPr>
          </w:p>
        </w:tc>
        <w:tc>
          <w:tcPr>
            <w:tcW w:w="6654" w:type="dxa"/>
            <w:tcBorders>
              <w:top w:val="single" w:sz="6" w:space="0" w:color="auto"/>
              <w:left w:val="single" w:sz="6" w:space="0" w:color="auto"/>
              <w:bottom w:val="single" w:sz="4" w:space="0" w:color="auto"/>
              <w:right w:val="single" w:sz="6" w:space="0" w:color="auto"/>
            </w:tcBorders>
          </w:tcPr>
          <w:p w14:paraId="7BD2B1BB" w14:textId="77777777" w:rsidR="00121938" w:rsidRPr="00121938" w:rsidRDefault="00121938" w:rsidP="009A510A">
            <w:pPr>
              <w:jc w:val="both"/>
              <w:rPr>
                <w:rFonts w:ascii="Times New Roman" w:hAnsi="Times New Roman" w:cs="Times New Roman"/>
                <w:szCs w:val="28"/>
              </w:rPr>
            </w:pPr>
            <w:r w:rsidRPr="00121938">
              <w:rPr>
                <w:rFonts w:ascii="Times New Roman" w:hAnsi="Times New Roman" w:cs="Times New Roman"/>
                <w:szCs w:val="28"/>
              </w:rPr>
              <w:t>Сельские населенные пункты: с.Дуэ, с.Михайловка, с.Арково, с.Мгачи, с.Мангидай, с.Танги, с.Хоэ,  с.Трамбаус, с.Виахту</w:t>
            </w:r>
          </w:p>
        </w:tc>
        <w:tc>
          <w:tcPr>
            <w:tcW w:w="1701" w:type="dxa"/>
            <w:tcBorders>
              <w:top w:val="single" w:sz="6" w:space="0" w:color="auto"/>
              <w:left w:val="single" w:sz="6" w:space="0" w:color="auto"/>
              <w:bottom w:val="single" w:sz="6" w:space="0" w:color="auto"/>
              <w:right w:val="single" w:sz="6" w:space="0" w:color="auto"/>
            </w:tcBorders>
          </w:tcPr>
          <w:p w14:paraId="5CF948F2" w14:textId="77777777" w:rsidR="00121938" w:rsidRPr="00121938" w:rsidRDefault="00121938" w:rsidP="009A510A">
            <w:pPr>
              <w:pStyle w:val="ConsPlusCell"/>
              <w:widowControl/>
              <w:jc w:val="center"/>
              <w:rPr>
                <w:rFonts w:ascii="Times New Roman" w:eastAsia="Calibri" w:hAnsi="Times New Roman" w:cs="Times New Roman"/>
                <w:sz w:val="24"/>
                <w:szCs w:val="28"/>
                <w:lang w:eastAsia="en-US"/>
              </w:rPr>
            </w:pPr>
            <w:r w:rsidRPr="00121938">
              <w:rPr>
                <w:rFonts w:ascii="Times New Roman" w:eastAsia="Calibri" w:hAnsi="Times New Roman" w:cs="Times New Roman"/>
                <w:sz w:val="24"/>
                <w:szCs w:val="28"/>
                <w:lang w:eastAsia="en-US"/>
              </w:rPr>
              <w:t>50</w:t>
            </w:r>
          </w:p>
        </w:tc>
        <w:tc>
          <w:tcPr>
            <w:tcW w:w="2977" w:type="dxa"/>
            <w:tcBorders>
              <w:top w:val="single" w:sz="6" w:space="0" w:color="auto"/>
              <w:left w:val="single" w:sz="6" w:space="0" w:color="auto"/>
              <w:bottom w:val="single" w:sz="6" w:space="0" w:color="auto"/>
              <w:right w:val="single" w:sz="6" w:space="0" w:color="auto"/>
            </w:tcBorders>
          </w:tcPr>
          <w:p w14:paraId="6270490C" w14:textId="7D913F56" w:rsidR="00121938" w:rsidRPr="00121938" w:rsidRDefault="00121938" w:rsidP="009A510A">
            <w:pPr>
              <w:pStyle w:val="ConsPlusCell"/>
              <w:widowControl/>
              <w:jc w:val="center"/>
              <w:rPr>
                <w:rFonts w:ascii="Times New Roman" w:eastAsia="Calibri" w:hAnsi="Times New Roman" w:cs="Times New Roman"/>
                <w:sz w:val="24"/>
                <w:szCs w:val="28"/>
                <w:lang w:eastAsia="en-US"/>
              </w:rPr>
            </w:pPr>
          </w:p>
        </w:tc>
      </w:tr>
      <w:tr w:rsidR="00121938" w:rsidRPr="00121938" w14:paraId="7E52EC7F" w14:textId="77777777" w:rsidTr="00121938">
        <w:trPr>
          <w:cantSplit/>
          <w:trHeight w:val="440"/>
        </w:trPr>
        <w:tc>
          <w:tcPr>
            <w:tcW w:w="11616" w:type="dxa"/>
            <w:gridSpan w:val="3"/>
            <w:tcBorders>
              <w:top w:val="nil"/>
              <w:left w:val="single" w:sz="6" w:space="0" w:color="auto"/>
              <w:bottom w:val="single" w:sz="4" w:space="0" w:color="auto"/>
              <w:right w:val="single" w:sz="6" w:space="0" w:color="auto"/>
            </w:tcBorders>
          </w:tcPr>
          <w:p w14:paraId="47940199" w14:textId="77777777" w:rsidR="00121938" w:rsidRPr="00121938" w:rsidRDefault="00121938" w:rsidP="009A510A">
            <w:pPr>
              <w:pStyle w:val="ConsPlusCell"/>
              <w:widowControl/>
              <w:jc w:val="center"/>
              <w:rPr>
                <w:rFonts w:ascii="Times New Roman" w:eastAsia="Calibri" w:hAnsi="Times New Roman" w:cs="Times New Roman"/>
                <w:sz w:val="24"/>
                <w:szCs w:val="28"/>
                <w:lang w:eastAsia="en-US"/>
              </w:rPr>
            </w:pPr>
            <w:r w:rsidRPr="00121938">
              <w:rPr>
                <w:rFonts w:ascii="Times New Roman" w:eastAsia="Calibri" w:hAnsi="Times New Roman" w:cs="Times New Roman"/>
                <w:sz w:val="24"/>
                <w:szCs w:val="28"/>
                <w:lang w:eastAsia="en-US"/>
              </w:rPr>
              <w:t>Среднесписочная численность</w:t>
            </w:r>
          </w:p>
        </w:tc>
        <w:tc>
          <w:tcPr>
            <w:tcW w:w="2977" w:type="dxa"/>
            <w:tcBorders>
              <w:top w:val="nil"/>
              <w:left w:val="single" w:sz="6" w:space="0" w:color="auto"/>
              <w:bottom w:val="single" w:sz="4" w:space="0" w:color="auto"/>
              <w:right w:val="single" w:sz="6" w:space="0" w:color="auto"/>
            </w:tcBorders>
          </w:tcPr>
          <w:p w14:paraId="140E294B" w14:textId="77777777" w:rsidR="00121938" w:rsidRPr="00121938" w:rsidRDefault="00121938" w:rsidP="009A510A">
            <w:pPr>
              <w:pStyle w:val="ConsPlusCell"/>
              <w:widowControl/>
              <w:jc w:val="center"/>
              <w:rPr>
                <w:rFonts w:ascii="Times New Roman" w:eastAsia="Calibri" w:hAnsi="Times New Roman" w:cs="Times New Roman"/>
                <w:sz w:val="24"/>
                <w:szCs w:val="28"/>
                <w:lang w:eastAsia="en-US"/>
              </w:rPr>
            </w:pPr>
          </w:p>
        </w:tc>
      </w:tr>
      <w:tr w:rsidR="00121938" w:rsidRPr="00121938" w14:paraId="61C5C13C" w14:textId="77777777" w:rsidTr="00121938">
        <w:trPr>
          <w:cantSplit/>
          <w:trHeight w:val="276"/>
        </w:trPr>
        <w:tc>
          <w:tcPr>
            <w:tcW w:w="3261" w:type="dxa"/>
            <w:vMerge w:val="restart"/>
            <w:tcBorders>
              <w:top w:val="nil"/>
              <w:left w:val="single" w:sz="6" w:space="0" w:color="auto"/>
              <w:right w:val="single" w:sz="6" w:space="0" w:color="auto"/>
            </w:tcBorders>
          </w:tcPr>
          <w:p w14:paraId="4E47C490" w14:textId="77777777" w:rsidR="00121938" w:rsidRPr="00121938" w:rsidRDefault="00121938" w:rsidP="009A510A">
            <w:pPr>
              <w:shd w:val="clear" w:color="auto" w:fill="FFFFFF"/>
              <w:autoSpaceDE w:val="0"/>
              <w:autoSpaceDN w:val="0"/>
              <w:adjustRightInd w:val="0"/>
              <w:jc w:val="both"/>
              <w:rPr>
                <w:rFonts w:ascii="Times New Roman" w:hAnsi="Times New Roman" w:cs="Times New Roman"/>
                <w:szCs w:val="28"/>
              </w:rPr>
            </w:pPr>
            <w:r w:rsidRPr="00121938">
              <w:rPr>
                <w:rFonts w:ascii="Times New Roman" w:hAnsi="Times New Roman" w:cs="Times New Roman"/>
                <w:szCs w:val="28"/>
              </w:rPr>
              <w:t>Сельхозпроизводители (кроме ЛПХ)</w:t>
            </w:r>
          </w:p>
        </w:tc>
        <w:tc>
          <w:tcPr>
            <w:tcW w:w="6654" w:type="dxa"/>
            <w:tcBorders>
              <w:top w:val="single" w:sz="6" w:space="0" w:color="auto"/>
              <w:left w:val="single" w:sz="6" w:space="0" w:color="auto"/>
              <w:bottom w:val="single" w:sz="4" w:space="0" w:color="auto"/>
              <w:right w:val="single" w:sz="6" w:space="0" w:color="auto"/>
            </w:tcBorders>
          </w:tcPr>
          <w:p w14:paraId="324CAF0A" w14:textId="77777777" w:rsidR="00121938" w:rsidRPr="00121938" w:rsidRDefault="00121938" w:rsidP="009A510A">
            <w:pPr>
              <w:shd w:val="clear" w:color="auto" w:fill="FFFFFF"/>
              <w:autoSpaceDE w:val="0"/>
              <w:autoSpaceDN w:val="0"/>
              <w:adjustRightInd w:val="0"/>
              <w:jc w:val="both"/>
              <w:rPr>
                <w:rFonts w:ascii="Times New Roman" w:hAnsi="Times New Roman" w:cs="Times New Roman"/>
                <w:szCs w:val="28"/>
              </w:rPr>
            </w:pPr>
            <w:r w:rsidRPr="00121938">
              <w:rPr>
                <w:rFonts w:ascii="Times New Roman" w:hAnsi="Times New Roman" w:cs="Times New Roman"/>
                <w:szCs w:val="28"/>
              </w:rPr>
              <w:t>от 1 до 2</w:t>
            </w:r>
          </w:p>
        </w:tc>
        <w:tc>
          <w:tcPr>
            <w:tcW w:w="1701" w:type="dxa"/>
            <w:tcBorders>
              <w:top w:val="single" w:sz="6" w:space="0" w:color="auto"/>
              <w:left w:val="single" w:sz="6" w:space="0" w:color="auto"/>
              <w:bottom w:val="single" w:sz="6" w:space="0" w:color="auto"/>
              <w:right w:val="single" w:sz="6" w:space="0" w:color="auto"/>
            </w:tcBorders>
          </w:tcPr>
          <w:p w14:paraId="42E3ED99" w14:textId="77777777" w:rsidR="00121938" w:rsidRPr="00121938" w:rsidRDefault="00121938" w:rsidP="009A510A">
            <w:pPr>
              <w:shd w:val="clear" w:color="auto" w:fill="FFFFFF"/>
              <w:autoSpaceDE w:val="0"/>
              <w:autoSpaceDN w:val="0"/>
              <w:adjustRightInd w:val="0"/>
              <w:jc w:val="center"/>
              <w:rPr>
                <w:rFonts w:ascii="Times New Roman" w:hAnsi="Times New Roman" w:cs="Times New Roman"/>
                <w:szCs w:val="28"/>
              </w:rPr>
            </w:pPr>
            <w:r w:rsidRPr="00121938">
              <w:rPr>
                <w:rFonts w:ascii="Times New Roman" w:hAnsi="Times New Roman" w:cs="Times New Roman"/>
                <w:szCs w:val="28"/>
              </w:rPr>
              <w:t>10</w:t>
            </w:r>
          </w:p>
        </w:tc>
        <w:tc>
          <w:tcPr>
            <w:tcW w:w="2977" w:type="dxa"/>
            <w:tcBorders>
              <w:top w:val="single" w:sz="6" w:space="0" w:color="auto"/>
              <w:left w:val="single" w:sz="6" w:space="0" w:color="auto"/>
              <w:bottom w:val="single" w:sz="6" w:space="0" w:color="auto"/>
              <w:right w:val="single" w:sz="6" w:space="0" w:color="auto"/>
            </w:tcBorders>
          </w:tcPr>
          <w:p w14:paraId="3D1ECDB1" w14:textId="4837BA62" w:rsidR="00121938" w:rsidRPr="00121938" w:rsidRDefault="00121938" w:rsidP="009A510A">
            <w:pPr>
              <w:shd w:val="clear" w:color="auto" w:fill="FFFFFF"/>
              <w:autoSpaceDE w:val="0"/>
              <w:autoSpaceDN w:val="0"/>
              <w:adjustRightInd w:val="0"/>
              <w:jc w:val="center"/>
              <w:rPr>
                <w:rFonts w:ascii="Times New Roman" w:hAnsi="Times New Roman" w:cs="Times New Roman"/>
                <w:szCs w:val="28"/>
              </w:rPr>
            </w:pPr>
          </w:p>
        </w:tc>
      </w:tr>
      <w:tr w:rsidR="00121938" w:rsidRPr="00121938" w14:paraId="0C96BFD5" w14:textId="77777777" w:rsidTr="00121938">
        <w:trPr>
          <w:cantSplit/>
          <w:trHeight w:val="600"/>
        </w:trPr>
        <w:tc>
          <w:tcPr>
            <w:tcW w:w="3261" w:type="dxa"/>
            <w:vMerge/>
            <w:tcBorders>
              <w:left w:val="single" w:sz="6" w:space="0" w:color="auto"/>
              <w:bottom w:val="single" w:sz="4" w:space="0" w:color="auto"/>
              <w:right w:val="single" w:sz="6" w:space="0" w:color="auto"/>
            </w:tcBorders>
          </w:tcPr>
          <w:p w14:paraId="7A931500" w14:textId="77777777" w:rsidR="00121938" w:rsidRPr="00121938" w:rsidRDefault="00121938" w:rsidP="009A510A">
            <w:pPr>
              <w:shd w:val="clear" w:color="auto" w:fill="FFFFFF"/>
              <w:autoSpaceDE w:val="0"/>
              <w:autoSpaceDN w:val="0"/>
              <w:adjustRightInd w:val="0"/>
              <w:ind w:firstLine="540"/>
              <w:jc w:val="both"/>
              <w:rPr>
                <w:rFonts w:ascii="Times New Roman" w:hAnsi="Times New Roman" w:cs="Times New Roman"/>
                <w:szCs w:val="28"/>
              </w:rPr>
            </w:pPr>
          </w:p>
        </w:tc>
        <w:tc>
          <w:tcPr>
            <w:tcW w:w="6654" w:type="dxa"/>
            <w:tcBorders>
              <w:top w:val="single" w:sz="6" w:space="0" w:color="auto"/>
              <w:left w:val="single" w:sz="6" w:space="0" w:color="auto"/>
              <w:bottom w:val="single" w:sz="4" w:space="0" w:color="auto"/>
              <w:right w:val="single" w:sz="6" w:space="0" w:color="auto"/>
            </w:tcBorders>
          </w:tcPr>
          <w:p w14:paraId="7799AB04" w14:textId="77777777" w:rsidR="00121938" w:rsidRPr="00121938" w:rsidRDefault="00121938" w:rsidP="009A510A">
            <w:pPr>
              <w:shd w:val="clear" w:color="auto" w:fill="FFFFFF"/>
              <w:autoSpaceDE w:val="0"/>
              <w:autoSpaceDN w:val="0"/>
              <w:adjustRightInd w:val="0"/>
              <w:jc w:val="both"/>
              <w:rPr>
                <w:rFonts w:ascii="Times New Roman" w:hAnsi="Times New Roman" w:cs="Times New Roman"/>
                <w:szCs w:val="28"/>
              </w:rPr>
            </w:pPr>
            <w:r w:rsidRPr="00121938">
              <w:rPr>
                <w:rFonts w:ascii="Times New Roman" w:hAnsi="Times New Roman" w:cs="Times New Roman"/>
                <w:szCs w:val="28"/>
              </w:rPr>
              <w:t>от 3 до 5</w:t>
            </w:r>
          </w:p>
        </w:tc>
        <w:tc>
          <w:tcPr>
            <w:tcW w:w="1701" w:type="dxa"/>
            <w:tcBorders>
              <w:top w:val="single" w:sz="6" w:space="0" w:color="auto"/>
              <w:left w:val="single" w:sz="6" w:space="0" w:color="auto"/>
              <w:bottom w:val="single" w:sz="6" w:space="0" w:color="auto"/>
              <w:right w:val="single" w:sz="6" w:space="0" w:color="auto"/>
            </w:tcBorders>
          </w:tcPr>
          <w:p w14:paraId="5D42A8C5" w14:textId="77777777" w:rsidR="00121938" w:rsidRPr="00121938" w:rsidRDefault="00121938" w:rsidP="009A510A">
            <w:pPr>
              <w:shd w:val="clear" w:color="auto" w:fill="FFFFFF"/>
              <w:autoSpaceDE w:val="0"/>
              <w:autoSpaceDN w:val="0"/>
              <w:adjustRightInd w:val="0"/>
              <w:jc w:val="center"/>
              <w:rPr>
                <w:rFonts w:ascii="Times New Roman" w:hAnsi="Times New Roman" w:cs="Times New Roman"/>
                <w:szCs w:val="28"/>
              </w:rPr>
            </w:pPr>
            <w:r w:rsidRPr="00121938">
              <w:rPr>
                <w:rFonts w:ascii="Times New Roman" w:hAnsi="Times New Roman" w:cs="Times New Roman"/>
                <w:szCs w:val="28"/>
              </w:rPr>
              <w:t>20</w:t>
            </w:r>
          </w:p>
        </w:tc>
        <w:tc>
          <w:tcPr>
            <w:tcW w:w="2977" w:type="dxa"/>
            <w:tcBorders>
              <w:top w:val="single" w:sz="6" w:space="0" w:color="auto"/>
              <w:left w:val="single" w:sz="6" w:space="0" w:color="auto"/>
              <w:bottom w:val="single" w:sz="6" w:space="0" w:color="auto"/>
              <w:right w:val="single" w:sz="6" w:space="0" w:color="auto"/>
            </w:tcBorders>
          </w:tcPr>
          <w:p w14:paraId="61517232" w14:textId="77777777" w:rsidR="00121938" w:rsidRPr="00121938" w:rsidRDefault="00121938" w:rsidP="009A510A">
            <w:pPr>
              <w:shd w:val="clear" w:color="auto" w:fill="FFFFFF"/>
              <w:autoSpaceDE w:val="0"/>
              <w:autoSpaceDN w:val="0"/>
              <w:adjustRightInd w:val="0"/>
              <w:jc w:val="center"/>
              <w:rPr>
                <w:rFonts w:ascii="Times New Roman" w:hAnsi="Times New Roman" w:cs="Times New Roman"/>
                <w:szCs w:val="28"/>
              </w:rPr>
            </w:pPr>
          </w:p>
        </w:tc>
      </w:tr>
      <w:tr w:rsidR="00121938" w:rsidRPr="00121938" w14:paraId="257EB7CC" w14:textId="77777777" w:rsidTr="00121938">
        <w:trPr>
          <w:cantSplit/>
          <w:trHeight w:val="720"/>
        </w:trPr>
        <w:tc>
          <w:tcPr>
            <w:tcW w:w="9915" w:type="dxa"/>
            <w:gridSpan w:val="2"/>
            <w:tcBorders>
              <w:top w:val="single" w:sz="6" w:space="0" w:color="auto"/>
              <w:left w:val="single" w:sz="6" w:space="0" w:color="auto"/>
              <w:bottom w:val="single" w:sz="6" w:space="0" w:color="auto"/>
              <w:right w:val="single" w:sz="6" w:space="0" w:color="auto"/>
            </w:tcBorders>
          </w:tcPr>
          <w:p w14:paraId="0E4A15CA" w14:textId="77777777" w:rsidR="00121938" w:rsidRPr="00121938" w:rsidRDefault="00121938" w:rsidP="009A510A">
            <w:pPr>
              <w:autoSpaceDE w:val="0"/>
              <w:autoSpaceDN w:val="0"/>
              <w:adjustRightInd w:val="0"/>
              <w:jc w:val="both"/>
              <w:rPr>
                <w:rFonts w:ascii="Times New Roman" w:hAnsi="Times New Roman" w:cs="Times New Roman"/>
                <w:szCs w:val="28"/>
              </w:rPr>
            </w:pPr>
            <w:r w:rsidRPr="00121938">
              <w:rPr>
                <w:rFonts w:ascii="Times New Roman" w:hAnsi="Times New Roman" w:cs="Times New Roman"/>
                <w:szCs w:val="28"/>
              </w:rPr>
              <w:t>Субъекты, получившие земельный участок в рамках проекта "О Дальневосточном гектаре"</w:t>
            </w:r>
          </w:p>
        </w:tc>
        <w:tc>
          <w:tcPr>
            <w:tcW w:w="1701" w:type="dxa"/>
            <w:tcBorders>
              <w:top w:val="single" w:sz="6" w:space="0" w:color="auto"/>
              <w:left w:val="single" w:sz="6" w:space="0" w:color="auto"/>
              <w:bottom w:val="single" w:sz="6" w:space="0" w:color="auto"/>
              <w:right w:val="single" w:sz="6" w:space="0" w:color="auto"/>
            </w:tcBorders>
          </w:tcPr>
          <w:p w14:paraId="4B329DD4" w14:textId="77777777" w:rsidR="00121938" w:rsidRPr="00121938" w:rsidRDefault="00121938" w:rsidP="009A510A">
            <w:pPr>
              <w:pStyle w:val="ConsPlusCell"/>
              <w:widowControl/>
              <w:jc w:val="center"/>
              <w:rPr>
                <w:rFonts w:ascii="Times New Roman" w:eastAsia="Calibri" w:hAnsi="Times New Roman" w:cs="Times New Roman"/>
                <w:sz w:val="24"/>
                <w:szCs w:val="28"/>
                <w:lang w:eastAsia="en-US"/>
              </w:rPr>
            </w:pPr>
          </w:p>
          <w:p w14:paraId="6FDDB7BD" w14:textId="77777777" w:rsidR="00121938" w:rsidRPr="00121938" w:rsidRDefault="00121938" w:rsidP="009A510A">
            <w:pPr>
              <w:pStyle w:val="ConsPlusCell"/>
              <w:widowControl/>
              <w:jc w:val="center"/>
              <w:rPr>
                <w:rFonts w:ascii="Times New Roman" w:eastAsia="Calibri" w:hAnsi="Times New Roman" w:cs="Times New Roman"/>
                <w:sz w:val="24"/>
                <w:szCs w:val="28"/>
                <w:lang w:eastAsia="en-US"/>
              </w:rPr>
            </w:pPr>
            <w:r w:rsidRPr="00121938">
              <w:rPr>
                <w:rFonts w:ascii="Times New Roman" w:eastAsia="Calibri" w:hAnsi="Times New Roman" w:cs="Times New Roman"/>
                <w:sz w:val="24"/>
                <w:szCs w:val="28"/>
                <w:lang w:eastAsia="en-US"/>
              </w:rPr>
              <w:t>30</w:t>
            </w:r>
          </w:p>
        </w:tc>
        <w:tc>
          <w:tcPr>
            <w:tcW w:w="2977" w:type="dxa"/>
            <w:tcBorders>
              <w:top w:val="single" w:sz="6" w:space="0" w:color="auto"/>
              <w:left w:val="single" w:sz="6" w:space="0" w:color="auto"/>
              <w:bottom w:val="single" w:sz="6" w:space="0" w:color="auto"/>
              <w:right w:val="single" w:sz="6" w:space="0" w:color="auto"/>
            </w:tcBorders>
          </w:tcPr>
          <w:p w14:paraId="27DEB2D1" w14:textId="1CF60A0F" w:rsidR="00121938" w:rsidRPr="00121938" w:rsidRDefault="00121938" w:rsidP="009A510A">
            <w:pPr>
              <w:pStyle w:val="ConsPlusCell"/>
              <w:widowControl/>
              <w:jc w:val="center"/>
              <w:rPr>
                <w:rFonts w:ascii="Times New Roman" w:eastAsia="Calibri" w:hAnsi="Times New Roman" w:cs="Times New Roman"/>
                <w:sz w:val="24"/>
                <w:szCs w:val="28"/>
                <w:lang w:eastAsia="en-US"/>
              </w:rPr>
            </w:pPr>
          </w:p>
        </w:tc>
      </w:tr>
      <w:tr w:rsidR="00121938" w:rsidRPr="00121938" w14:paraId="64122C1D" w14:textId="77777777" w:rsidTr="00121938">
        <w:trPr>
          <w:cantSplit/>
          <w:trHeight w:val="720"/>
        </w:trPr>
        <w:tc>
          <w:tcPr>
            <w:tcW w:w="9915" w:type="dxa"/>
            <w:gridSpan w:val="2"/>
            <w:tcBorders>
              <w:top w:val="single" w:sz="6" w:space="0" w:color="auto"/>
              <w:left w:val="single" w:sz="6" w:space="0" w:color="auto"/>
              <w:bottom w:val="single" w:sz="4" w:space="0" w:color="auto"/>
              <w:right w:val="single" w:sz="6" w:space="0" w:color="auto"/>
            </w:tcBorders>
          </w:tcPr>
          <w:p w14:paraId="095DC59C" w14:textId="77777777" w:rsidR="00121938" w:rsidRPr="00121938" w:rsidRDefault="00121938" w:rsidP="009A510A">
            <w:pPr>
              <w:autoSpaceDE w:val="0"/>
              <w:autoSpaceDN w:val="0"/>
              <w:adjustRightInd w:val="0"/>
              <w:jc w:val="center"/>
              <w:rPr>
                <w:rFonts w:ascii="Times New Roman" w:hAnsi="Times New Roman" w:cs="Times New Roman"/>
                <w:b/>
                <w:szCs w:val="28"/>
              </w:rPr>
            </w:pPr>
            <w:r w:rsidRPr="00121938">
              <w:rPr>
                <w:rFonts w:ascii="Times New Roman" w:hAnsi="Times New Roman" w:cs="Times New Roman"/>
                <w:b/>
                <w:szCs w:val="28"/>
              </w:rPr>
              <w:t>ИТОГО:</w:t>
            </w:r>
          </w:p>
        </w:tc>
        <w:tc>
          <w:tcPr>
            <w:tcW w:w="1701" w:type="dxa"/>
            <w:tcBorders>
              <w:top w:val="single" w:sz="6" w:space="0" w:color="auto"/>
              <w:left w:val="single" w:sz="6" w:space="0" w:color="auto"/>
              <w:bottom w:val="single" w:sz="4" w:space="0" w:color="auto"/>
              <w:right w:val="single" w:sz="6" w:space="0" w:color="auto"/>
            </w:tcBorders>
          </w:tcPr>
          <w:p w14:paraId="6D72A37F" w14:textId="77777777" w:rsidR="00121938" w:rsidRPr="00121938" w:rsidRDefault="00121938" w:rsidP="009A510A">
            <w:pPr>
              <w:pStyle w:val="ConsPlusCell"/>
              <w:widowControl/>
              <w:jc w:val="center"/>
              <w:rPr>
                <w:rFonts w:ascii="Times New Roman" w:eastAsia="Calibri" w:hAnsi="Times New Roman" w:cs="Times New Roman"/>
                <w:sz w:val="24"/>
                <w:szCs w:val="28"/>
                <w:lang w:eastAsia="en-US"/>
              </w:rPr>
            </w:pPr>
            <w:r w:rsidRPr="00121938">
              <w:rPr>
                <w:rFonts w:ascii="Times New Roman" w:eastAsia="Calibri" w:hAnsi="Times New Roman" w:cs="Times New Roman"/>
                <w:sz w:val="24"/>
                <w:szCs w:val="28"/>
                <w:lang w:eastAsia="en-US"/>
              </w:rPr>
              <w:t>-</w:t>
            </w:r>
          </w:p>
        </w:tc>
        <w:tc>
          <w:tcPr>
            <w:tcW w:w="2977" w:type="dxa"/>
            <w:tcBorders>
              <w:top w:val="single" w:sz="6" w:space="0" w:color="auto"/>
              <w:left w:val="single" w:sz="6" w:space="0" w:color="auto"/>
              <w:bottom w:val="single" w:sz="4" w:space="0" w:color="auto"/>
              <w:right w:val="single" w:sz="6" w:space="0" w:color="auto"/>
            </w:tcBorders>
          </w:tcPr>
          <w:p w14:paraId="61F73752" w14:textId="25ECADBA" w:rsidR="00121938" w:rsidRPr="00121938" w:rsidRDefault="00121938" w:rsidP="009A510A">
            <w:pPr>
              <w:pStyle w:val="ConsPlusCell"/>
              <w:widowControl/>
              <w:jc w:val="center"/>
              <w:rPr>
                <w:rFonts w:ascii="Times New Roman" w:eastAsia="Calibri" w:hAnsi="Times New Roman" w:cs="Times New Roman"/>
                <w:b/>
                <w:sz w:val="24"/>
                <w:szCs w:val="28"/>
                <w:lang w:eastAsia="en-US"/>
              </w:rPr>
            </w:pPr>
          </w:p>
        </w:tc>
      </w:tr>
    </w:tbl>
    <w:p w14:paraId="283340E2" w14:textId="77777777" w:rsidR="00121938" w:rsidRPr="004D2D79" w:rsidRDefault="00121938" w:rsidP="00121938">
      <w:pPr>
        <w:pStyle w:val="ConsPlusTitle"/>
        <w:widowControl/>
        <w:tabs>
          <w:tab w:val="left" w:pos="7140"/>
        </w:tabs>
      </w:pPr>
    </w:p>
    <w:p w14:paraId="514CEA9A" w14:textId="77777777" w:rsidR="00121938" w:rsidRPr="004D2D79" w:rsidRDefault="00121938" w:rsidP="00121938">
      <w:pPr>
        <w:pStyle w:val="ConsPlusTitle"/>
        <w:widowControl/>
        <w:rPr>
          <w:b w:val="0"/>
          <w:sz w:val="20"/>
          <w:szCs w:val="20"/>
        </w:rPr>
      </w:pPr>
    </w:p>
    <w:p w14:paraId="0ED1013F" w14:textId="77777777" w:rsidR="00121938" w:rsidRPr="004D2D79" w:rsidRDefault="00121938" w:rsidP="00121938">
      <w:pPr>
        <w:pStyle w:val="ConsPlusTitle"/>
        <w:widowControl/>
        <w:rPr>
          <w:sz w:val="20"/>
          <w:szCs w:val="20"/>
        </w:rPr>
      </w:pPr>
    </w:p>
    <w:p w14:paraId="10E39C37" w14:textId="77777777" w:rsidR="004B7A69" w:rsidRDefault="004B7A69" w:rsidP="0012193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sectPr w:rsidR="004B7A69" w:rsidSect="004A23AB">
      <w:pgSz w:w="16838" w:h="11906" w:orient="landscape" w:code="9"/>
      <w:pgMar w:top="567" w:right="567" w:bottom="1134" w:left="56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3CCF2" w14:textId="77777777" w:rsidR="002B244A" w:rsidRDefault="002B244A" w:rsidP="00E654EF">
      <w:pPr>
        <w:spacing w:after="0" w:line="240" w:lineRule="auto"/>
      </w:pPr>
      <w:r>
        <w:separator/>
      </w:r>
    </w:p>
  </w:endnote>
  <w:endnote w:type="continuationSeparator" w:id="0">
    <w:p w14:paraId="561F992D" w14:textId="77777777" w:rsidR="002B244A" w:rsidRDefault="002B244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144B" w14:textId="77777777" w:rsidR="002B244A" w:rsidRDefault="002B244A" w:rsidP="00E654EF">
      <w:pPr>
        <w:spacing w:after="0" w:line="240" w:lineRule="auto"/>
      </w:pPr>
      <w:r>
        <w:separator/>
      </w:r>
    </w:p>
  </w:footnote>
  <w:footnote w:type="continuationSeparator" w:id="0">
    <w:p w14:paraId="597FF08B" w14:textId="77777777" w:rsidR="002B244A" w:rsidRDefault="002B244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B3112E"/>
    <w:multiLevelType w:val="hybridMultilevel"/>
    <w:tmpl w:val="A45022B4"/>
    <w:lvl w:ilvl="0" w:tplc="B4B28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03322"/>
    <w:rsid w:val="00010020"/>
    <w:rsid w:val="0001363C"/>
    <w:rsid w:val="000138C7"/>
    <w:rsid w:val="00014112"/>
    <w:rsid w:val="00021AE2"/>
    <w:rsid w:val="000307B0"/>
    <w:rsid w:val="00031EE2"/>
    <w:rsid w:val="00032873"/>
    <w:rsid w:val="0003345A"/>
    <w:rsid w:val="00035054"/>
    <w:rsid w:val="00042A28"/>
    <w:rsid w:val="00044641"/>
    <w:rsid w:val="00050C75"/>
    <w:rsid w:val="00053182"/>
    <w:rsid w:val="00055968"/>
    <w:rsid w:val="00056234"/>
    <w:rsid w:val="0005630E"/>
    <w:rsid w:val="00062556"/>
    <w:rsid w:val="00066D2F"/>
    <w:rsid w:val="00071D20"/>
    <w:rsid w:val="00072FC8"/>
    <w:rsid w:val="0007351A"/>
    <w:rsid w:val="00075813"/>
    <w:rsid w:val="00082885"/>
    <w:rsid w:val="000849E3"/>
    <w:rsid w:val="000903AD"/>
    <w:rsid w:val="00093FB5"/>
    <w:rsid w:val="00095E54"/>
    <w:rsid w:val="00097CFC"/>
    <w:rsid w:val="000A33FC"/>
    <w:rsid w:val="000B2D3C"/>
    <w:rsid w:val="000B3AAF"/>
    <w:rsid w:val="000B6115"/>
    <w:rsid w:val="000B7017"/>
    <w:rsid w:val="000C0A91"/>
    <w:rsid w:val="000C43CA"/>
    <w:rsid w:val="000C689B"/>
    <w:rsid w:val="000D0D92"/>
    <w:rsid w:val="000D293F"/>
    <w:rsid w:val="000E1484"/>
    <w:rsid w:val="000E4B72"/>
    <w:rsid w:val="000E7993"/>
    <w:rsid w:val="000F07A7"/>
    <w:rsid w:val="00113388"/>
    <w:rsid w:val="00116160"/>
    <w:rsid w:val="00121938"/>
    <w:rsid w:val="001246A9"/>
    <w:rsid w:val="00124E5C"/>
    <w:rsid w:val="0013042D"/>
    <w:rsid w:val="001313BD"/>
    <w:rsid w:val="00141E6F"/>
    <w:rsid w:val="00143136"/>
    <w:rsid w:val="00147EA0"/>
    <w:rsid w:val="00150E29"/>
    <w:rsid w:val="001539BD"/>
    <w:rsid w:val="0015625A"/>
    <w:rsid w:val="00160BC0"/>
    <w:rsid w:val="00162B02"/>
    <w:rsid w:val="0016575C"/>
    <w:rsid w:val="00171C27"/>
    <w:rsid w:val="00175D0D"/>
    <w:rsid w:val="00180284"/>
    <w:rsid w:val="00180B8F"/>
    <w:rsid w:val="0018217C"/>
    <w:rsid w:val="001825B9"/>
    <w:rsid w:val="00184925"/>
    <w:rsid w:val="00185A1F"/>
    <w:rsid w:val="001930ED"/>
    <w:rsid w:val="00196F55"/>
    <w:rsid w:val="00197B64"/>
    <w:rsid w:val="001B57DF"/>
    <w:rsid w:val="001B7CA7"/>
    <w:rsid w:val="001C118D"/>
    <w:rsid w:val="001C6529"/>
    <w:rsid w:val="001D0479"/>
    <w:rsid w:val="001D3094"/>
    <w:rsid w:val="001E1E32"/>
    <w:rsid w:val="001E4F2D"/>
    <w:rsid w:val="001E7015"/>
    <w:rsid w:val="001F050C"/>
    <w:rsid w:val="001F0E1B"/>
    <w:rsid w:val="001F0EC6"/>
    <w:rsid w:val="001F376D"/>
    <w:rsid w:val="001F5DF6"/>
    <w:rsid w:val="001F6A2D"/>
    <w:rsid w:val="001F7183"/>
    <w:rsid w:val="00201244"/>
    <w:rsid w:val="002028B2"/>
    <w:rsid w:val="0020513A"/>
    <w:rsid w:val="002056D6"/>
    <w:rsid w:val="0020732A"/>
    <w:rsid w:val="0020761D"/>
    <w:rsid w:val="0021020E"/>
    <w:rsid w:val="002176A9"/>
    <w:rsid w:val="00225F69"/>
    <w:rsid w:val="0022660D"/>
    <w:rsid w:val="00227F3F"/>
    <w:rsid w:val="0023005A"/>
    <w:rsid w:val="00233B76"/>
    <w:rsid w:val="00236D58"/>
    <w:rsid w:val="00240218"/>
    <w:rsid w:val="002428D4"/>
    <w:rsid w:val="002456E6"/>
    <w:rsid w:val="002470A5"/>
    <w:rsid w:val="00252408"/>
    <w:rsid w:val="00255EF6"/>
    <w:rsid w:val="00257380"/>
    <w:rsid w:val="002608E8"/>
    <w:rsid w:val="00262A74"/>
    <w:rsid w:val="00263921"/>
    <w:rsid w:val="00264ACE"/>
    <w:rsid w:val="00271EBE"/>
    <w:rsid w:val="00271FB3"/>
    <w:rsid w:val="00272276"/>
    <w:rsid w:val="00273839"/>
    <w:rsid w:val="0027774E"/>
    <w:rsid w:val="00277ED5"/>
    <w:rsid w:val="00281C4D"/>
    <w:rsid w:val="00287647"/>
    <w:rsid w:val="0029035D"/>
    <w:rsid w:val="00291A06"/>
    <w:rsid w:val="00294F0C"/>
    <w:rsid w:val="002A042E"/>
    <w:rsid w:val="002A1CEC"/>
    <w:rsid w:val="002A36F3"/>
    <w:rsid w:val="002A40BA"/>
    <w:rsid w:val="002B041A"/>
    <w:rsid w:val="002B1FFB"/>
    <w:rsid w:val="002B244A"/>
    <w:rsid w:val="002B7D37"/>
    <w:rsid w:val="002C1057"/>
    <w:rsid w:val="002C2E20"/>
    <w:rsid w:val="002C5305"/>
    <w:rsid w:val="002C565A"/>
    <w:rsid w:val="002C6658"/>
    <w:rsid w:val="002C6A59"/>
    <w:rsid w:val="002C724B"/>
    <w:rsid w:val="002D1B21"/>
    <w:rsid w:val="002D49CA"/>
    <w:rsid w:val="002D599B"/>
    <w:rsid w:val="002D658F"/>
    <w:rsid w:val="002E0652"/>
    <w:rsid w:val="002E23E2"/>
    <w:rsid w:val="002E2762"/>
    <w:rsid w:val="002F61A2"/>
    <w:rsid w:val="002F7399"/>
    <w:rsid w:val="00304E48"/>
    <w:rsid w:val="00306058"/>
    <w:rsid w:val="003068B9"/>
    <w:rsid w:val="00321366"/>
    <w:rsid w:val="00327448"/>
    <w:rsid w:val="003279E3"/>
    <w:rsid w:val="00335FB6"/>
    <w:rsid w:val="00340B7E"/>
    <w:rsid w:val="00344049"/>
    <w:rsid w:val="003445DF"/>
    <w:rsid w:val="00347972"/>
    <w:rsid w:val="00351D29"/>
    <w:rsid w:val="00353324"/>
    <w:rsid w:val="00354D49"/>
    <w:rsid w:val="0035619C"/>
    <w:rsid w:val="003613E9"/>
    <w:rsid w:val="00361C83"/>
    <w:rsid w:val="0036724D"/>
    <w:rsid w:val="0036793A"/>
    <w:rsid w:val="003702F1"/>
    <w:rsid w:val="00371E01"/>
    <w:rsid w:val="0037357B"/>
    <w:rsid w:val="0037374A"/>
    <w:rsid w:val="0037634B"/>
    <w:rsid w:val="003800BC"/>
    <w:rsid w:val="003822AC"/>
    <w:rsid w:val="00382562"/>
    <w:rsid w:val="0039240A"/>
    <w:rsid w:val="003A1042"/>
    <w:rsid w:val="003B1102"/>
    <w:rsid w:val="003B4464"/>
    <w:rsid w:val="003B5119"/>
    <w:rsid w:val="003B51A9"/>
    <w:rsid w:val="003C070F"/>
    <w:rsid w:val="003C0F32"/>
    <w:rsid w:val="003C4113"/>
    <w:rsid w:val="003C616A"/>
    <w:rsid w:val="003D3A13"/>
    <w:rsid w:val="003E342A"/>
    <w:rsid w:val="003F0432"/>
    <w:rsid w:val="003F2DA4"/>
    <w:rsid w:val="003F4AB4"/>
    <w:rsid w:val="003F4B3A"/>
    <w:rsid w:val="00400D73"/>
    <w:rsid w:val="0040201C"/>
    <w:rsid w:val="00402D36"/>
    <w:rsid w:val="0040478D"/>
    <w:rsid w:val="00410AC3"/>
    <w:rsid w:val="00412125"/>
    <w:rsid w:val="004126A8"/>
    <w:rsid w:val="00412834"/>
    <w:rsid w:val="0042249D"/>
    <w:rsid w:val="00424121"/>
    <w:rsid w:val="00425E9E"/>
    <w:rsid w:val="00431028"/>
    <w:rsid w:val="00436BE1"/>
    <w:rsid w:val="00444137"/>
    <w:rsid w:val="00447A3A"/>
    <w:rsid w:val="004557C5"/>
    <w:rsid w:val="00457C53"/>
    <w:rsid w:val="00461C74"/>
    <w:rsid w:val="004650F9"/>
    <w:rsid w:val="00466DCE"/>
    <w:rsid w:val="00467ED4"/>
    <w:rsid w:val="00471113"/>
    <w:rsid w:val="00471B0B"/>
    <w:rsid w:val="00475638"/>
    <w:rsid w:val="00481304"/>
    <w:rsid w:val="00482638"/>
    <w:rsid w:val="004847C6"/>
    <w:rsid w:val="00485DF8"/>
    <w:rsid w:val="0048682B"/>
    <w:rsid w:val="00486E94"/>
    <w:rsid w:val="00490C82"/>
    <w:rsid w:val="0049128D"/>
    <w:rsid w:val="00492794"/>
    <w:rsid w:val="004941E3"/>
    <w:rsid w:val="0049589C"/>
    <w:rsid w:val="00497BBA"/>
    <w:rsid w:val="004A23AB"/>
    <w:rsid w:val="004A3515"/>
    <w:rsid w:val="004A403B"/>
    <w:rsid w:val="004A5F72"/>
    <w:rsid w:val="004B2AC5"/>
    <w:rsid w:val="004B3215"/>
    <w:rsid w:val="004B3804"/>
    <w:rsid w:val="004B3872"/>
    <w:rsid w:val="004B5619"/>
    <w:rsid w:val="004B7609"/>
    <w:rsid w:val="004B7A69"/>
    <w:rsid w:val="004C0AFF"/>
    <w:rsid w:val="004D368A"/>
    <w:rsid w:val="004D3AEB"/>
    <w:rsid w:val="004D7DFA"/>
    <w:rsid w:val="004E2C67"/>
    <w:rsid w:val="004E378E"/>
    <w:rsid w:val="004E5C3B"/>
    <w:rsid w:val="00500FE8"/>
    <w:rsid w:val="00504A12"/>
    <w:rsid w:val="005160C7"/>
    <w:rsid w:val="0052397A"/>
    <w:rsid w:val="00527CBE"/>
    <w:rsid w:val="005322EB"/>
    <w:rsid w:val="005346E5"/>
    <w:rsid w:val="00535A8D"/>
    <w:rsid w:val="005372F5"/>
    <w:rsid w:val="005437CC"/>
    <w:rsid w:val="00545CA1"/>
    <w:rsid w:val="0054673C"/>
    <w:rsid w:val="00547FF9"/>
    <w:rsid w:val="00550000"/>
    <w:rsid w:val="00550766"/>
    <w:rsid w:val="00553763"/>
    <w:rsid w:val="00555629"/>
    <w:rsid w:val="00557CFB"/>
    <w:rsid w:val="005601DC"/>
    <w:rsid w:val="00562024"/>
    <w:rsid w:val="0056253A"/>
    <w:rsid w:val="005627CA"/>
    <w:rsid w:val="00566D20"/>
    <w:rsid w:val="00567EC1"/>
    <w:rsid w:val="00570346"/>
    <w:rsid w:val="00571B7F"/>
    <w:rsid w:val="0057476F"/>
    <w:rsid w:val="00582574"/>
    <w:rsid w:val="00582D5F"/>
    <w:rsid w:val="00584969"/>
    <w:rsid w:val="00587A36"/>
    <w:rsid w:val="00594548"/>
    <w:rsid w:val="005A0D8A"/>
    <w:rsid w:val="005A3561"/>
    <w:rsid w:val="005A3CDF"/>
    <w:rsid w:val="005B7D83"/>
    <w:rsid w:val="005B7DD4"/>
    <w:rsid w:val="005C01FB"/>
    <w:rsid w:val="005C3DEA"/>
    <w:rsid w:val="005C4916"/>
    <w:rsid w:val="005C7440"/>
    <w:rsid w:val="005E3926"/>
    <w:rsid w:val="005F12D6"/>
    <w:rsid w:val="005F5540"/>
    <w:rsid w:val="006061A8"/>
    <w:rsid w:val="00606284"/>
    <w:rsid w:val="00607F74"/>
    <w:rsid w:val="00610546"/>
    <w:rsid w:val="00614874"/>
    <w:rsid w:val="00623CB1"/>
    <w:rsid w:val="006310F6"/>
    <w:rsid w:val="00644AFD"/>
    <w:rsid w:val="00647038"/>
    <w:rsid w:val="006478B7"/>
    <w:rsid w:val="00651506"/>
    <w:rsid w:val="00652703"/>
    <w:rsid w:val="0066249C"/>
    <w:rsid w:val="00664653"/>
    <w:rsid w:val="00665C90"/>
    <w:rsid w:val="006678A0"/>
    <w:rsid w:val="00667A28"/>
    <w:rsid w:val="00670147"/>
    <w:rsid w:val="006763F4"/>
    <w:rsid w:val="006852C9"/>
    <w:rsid w:val="00690114"/>
    <w:rsid w:val="0069291C"/>
    <w:rsid w:val="00692D8E"/>
    <w:rsid w:val="006A0F74"/>
    <w:rsid w:val="006A5049"/>
    <w:rsid w:val="006A6175"/>
    <w:rsid w:val="006B17CF"/>
    <w:rsid w:val="006B454D"/>
    <w:rsid w:val="006C161E"/>
    <w:rsid w:val="006C2C96"/>
    <w:rsid w:val="006C6B84"/>
    <w:rsid w:val="006C732C"/>
    <w:rsid w:val="006D1697"/>
    <w:rsid w:val="006D29B1"/>
    <w:rsid w:val="006D2D0D"/>
    <w:rsid w:val="006D3C53"/>
    <w:rsid w:val="006D47D8"/>
    <w:rsid w:val="006D65AF"/>
    <w:rsid w:val="006D7FD3"/>
    <w:rsid w:val="006E0405"/>
    <w:rsid w:val="006E2477"/>
    <w:rsid w:val="006E35BB"/>
    <w:rsid w:val="006E5EE8"/>
    <w:rsid w:val="006F3C67"/>
    <w:rsid w:val="006F4D00"/>
    <w:rsid w:val="006F4F55"/>
    <w:rsid w:val="006F5291"/>
    <w:rsid w:val="006F593E"/>
    <w:rsid w:val="007011EB"/>
    <w:rsid w:val="0070371E"/>
    <w:rsid w:val="00707436"/>
    <w:rsid w:val="00710919"/>
    <w:rsid w:val="00711620"/>
    <w:rsid w:val="007138EA"/>
    <w:rsid w:val="007226D8"/>
    <w:rsid w:val="00723866"/>
    <w:rsid w:val="00724032"/>
    <w:rsid w:val="007267C1"/>
    <w:rsid w:val="007322BC"/>
    <w:rsid w:val="00733072"/>
    <w:rsid w:val="00740228"/>
    <w:rsid w:val="007435B8"/>
    <w:rsid w:val="00743D10"/>
    <w:rsid w:val="00745ED6"/>
    <w:rsid w:val="00747049"/>
    <w:rsid w:val="007511F8"/>
    <w:rsid w:val="00751CE8"/>
    <w:rsid w:val="00763A5F"/>
    <w:rsid w:val="007644F2"/>
    <w:rsid w:val="00764524"/>
    <w:rsid w:val="00770F33"/>
    <w:rsid w:val="0077309E"/>
    <w:rsid w:val="00773DED"/>
    <w:rsid w:val="00780206"/>
    <w:rsid w:val="00786C0E"/>
    <w:rsid w:val="00790978"/>
    <w:rsid w:val="00792FB3"/>
    <w:rsid w:val="00796AAA"/>
    <w:rsid w:val="007A6FDA"/>
    <w:rsid w:val="007B3188"/>
    <w:rsid w:val="007B3720"/>
    <w:rsid w:val="007B7986"/>
    <w:rsid w:val="007C0583"/>
    <w:rsid w:val="007C21C6"/>
    <w:rsid w:val="007C5568"/>
    <w:rsid w:val="007C5D4D"/>
    <w:rsid w:val="007D43A6"/>
    <w:rsid w:val="007D46E4"/>
    <w:rsid w:val="007D4DA2"/>
    <w:rsid w:val="007D5A7E"/>
    <w:rsid w:val="007D78EE"/>
    <w:rsid w:val="007E1C5C"/>
    <w:rsid w:val="007E3347"/>
    <w:rsid w:val="007E47AD"/>
    <w:rsid w:val="007E72B9"/>
    <w:rsid w:val="007F4630"/>
    <w:rsid w:val="007F57D1"/>
    <w:rsid w:val="007F75CC"/>
    <w:rsid w:val="008057D5"/>
    <w:rsid w:val="00810C35"/>
    <w:rsid w:val="0081533D"/>
    <w:rsid w:val="00824EC1"/>
    <w:rsid w:val="00827356"/>
    <w:rsid w:val="008308B8"/>
    <w:rsid w:val="008358F9"/>
    <w:rsid w:val="00836B3F"/>
    <w:rsid w:val="00836CC3"/>
    <w:rsid w:val="0084024F"/>
    <w:rsid w:val="00840826"/>
    <w:rsid w:val="0084111F"/>
    <w:rsid w:val="00841C24"/>
    <w:rsid w:val="0084251A"/>
    <w:rsid w:val="00845F4D"/>
    <w:rsid w:val="00846D12"/>
    <w:rsid w:val="008470C7"/>
    <w:rsid w:val="00853B24"/>
    <w:rsid w:val="00854C3A"/>
    <w:rsid w:val="00855063"/>
    <w:rsid w:val="008558EE"/>
    <w:rsid w:val="008566CB"/>
    <w:rsid w:val="00856A16"/>
    <w:rsid w:val="008574CA"/>
    <w:rsid w:val="00861B92"/>
    <w:rsid w:val="0086288E"/>
    <w:rsid w:val="00864341"/>
    <w:rsid w:val="00866C9C"/>
    <w:rsid w:val="008721EC"/>
    <w:rsid w:val="008733A4"/>
    <w:rsid w:val="00876EAB"/>
    <w:rsid w:val="00880FBA"/>
    <w:rsid w:val="008877ED"/>
    <w:rsid w:val="00887BCB"/>
    <w:rsid w:val="00892EC1"/>
    <w:rsid w:val="008A46C0"/>
    <w:rsid w:val="008A4863"/>
    <w:rsid w:val="008B0DB8"/>
    <w:rsid w:val="008B452A"/>
    <w:rsid w:val="008B50A8"/>
    <w:rsid w:val="008C0DC2"/>
    <w:rsid w:val="008D2BCE"/>
    <w:rsid w:val="008D2EA7"/>
    <w:rsid w:val="008E4397"/>
    <w:rsid w:val="008E4B4B"/>
    <w:rsid w:val="008E6D36"/>
    <w:rsid w:val="008F2091"/>
    <w:rsid w:val="008F4A9A"/>
    <w:rsid w:val="00901948"/>
    <w:rsid w:val="00901C12"/>
    <w:rsid w:val="00904969"/>
    <w:rsid w:val="00905D5A"/>
    <w:rsid w:val="00910D1C"/>
    <w:rsid w:val="0091467E"/>
    <w:rsid w:val="009158D7"/>
    <w:rsid w:val="00926DA9"/>
    <w:rsid w:val="00932A87"/>
    <w:rsid w:val="00932BE6"/>
    <w:rsid w:val="00933D1E"/>
    <w:rsid w:val="00941F58"/>
    <w:rsid w:val="009426EE"/>
    <w:rsid w:val="00946E97"/>
    <w:rsid w:val="009478FC"/>
    <w:rsid w:val="0095482A"/>
    <w:rsid w:val="00963B34"/>
    <w:rsid w:val="00963F46"/>
    <w:rsid w:val="00964D73"/>
    <w:rsid w:val="00971DBE"/>
    <w:rsid w:val="00973F92"/>
    <w:rsid w:val="009759FC"/>
    <w:rsid w:val="00980BEC"/>
    <w:rsid w:val="0098151E"/>
    <w:rsid w:val="009839CF"/>
    <w:rsid w:val="009902D7"/>
    <w:rsid w:val="00991668"/>
    <w:rsid w:val="009925F2"/>
    <w:rsid w:val="0099583A"/>
    <w:rsid w:val="00996BF3"/>
    <w:rsid w:val="009978E2"/>
    <w:rsid w:val="009A44D7"/>
    <w:rsid w:val="009A5543"/>
    <w:rsid w:val="009B2679"/>
    <w:rsid w:val="009C3103"/>
    <w:rsid w:val="009C3C9C"/>
    <w:rsid w:val="009C3F31"/>
    <w:rsid w:val="009C5E67"/>
    <w:rsid w:val="009D2057"/>
    <w:rsid w:val="009D243D"/>
    <w:rsid w:val="009D6125"/>
    <w:rsid w:val="009E5429"/>
    <w:rsid w:val="009E6553"/>
    <w:rsid w:val="009F2822"/>
    <w:rsid w:val="009F4322"/>
    <w:rsid w:val="009F47FF"/>
    <w:rsid w:val="009F4857"/>
    <w:rsid w:val="00A0151C"/>
    <w:rsid w:val="00A040AF"/>
    <w:rsid w:val="00A05A44"/>
    <w:rsid w:val="00A0683D"/>
    <w:rsid w:val="00A1029A"/>
    <w:rsid w:val="00A10529"/>
    <w:rsid w:val="00A10E91"/>
    <w:rsid w:val="00A13A67"/>
    <w:rsid w:val="00A22A65"/>
    <w:rsid w:val="00A23A0D"/>
    <w:rsid w:val="00A2711D"/>
    <w:rsid w:val="00A27167"/>
    <w:rsid w:val="00A30A7D"/>
    <w:rsid w:val="00A35A37"/>
    <w:rsid w:val="00A36993"/>
    <w:rsid w:val="00A40749"/>
    <w:rsid w:val="00A44B61"/>
    <w:rsid w:val="00A46FC4"/>
    <w:rsid w:val="00A51830"/>
    <w:rsid w:val="00A5403A"/>
    <w:rsid w:val="00A54844"/>
    <w:rsid w:val="00A63BA2"/>
    <w:rsid w:val="00A652D1"/>
    <w:rsid w:val="00A71249"/>
    <w:rsid w:val="00A73AEB"/>
    <w:rsid w:val="00A760B1"/>
    <w:rsid w:val="00A77B20"/>
    <w:rsid w:val="00A8203E"/>
    <w:rsid w:val="00A86967"/>
    <w:rsid w:val="00A9470D"/>
    <w:rsid w:val="00A94794"/>
    <w:rsid w:val="00A95A59"/>
    <w:rsid w:val="00A97B4E"/>
    <w:rsid w:val="00AA4DE1"/>
    <w:rsid w:val="00AA52BC"/>
    <w:rsid w:val="00AB26B1"/>
    <w:rsid w:val="00AB621F"/>
    <w:rsid w:val="00AB7686"/>
    <w:rsid w:val="00AB7856"/>
    <w:rsid w:val="00AC25B0"/>
    <w:rsid w:val="00AC262A"/>
    <w:rsid w:val="00AC271F"/>
    <w:rsid w:val="00AC3DA0"/>
    <w:rsid w:val="00AC4F53"/>
    <w:rsid w:val="00AC68E9"/>
    <w:rsid w:val="00AD421C"/>
    <w:rsid w:val="00AD4E24"/>
    <w:rsid w:val="00AD5492"/>
    <w:rsid w:val="00AD5BD4"/>
    <w:rsid w:val="00AE1846"/>
    <w:rsid w:val="00AE51FC"/>
    <w:rsid w:val="00AF051B"/>
    <w:rsid w:val="00AF134E"/>
    <w:rsid w:val="00AF246D"/>
    <w:rsid w:val="00AF278E"/>
    <w:rsid w:val="00AF555E"/>
    <w:rsid w:val="00AF75A2"/>
    <w:rsid w:val="00B01975"/>
    <w:rsid w:val="00B01FF3"/>
    <w:rsid w:val="00B02BF7"/>
    <w:rsid w:val="00B057BE"/>
    <w:rsid w:val="00B06F06"/>
    <w:rsid w:val="00B1008A"/>
    <w:rsid w:val="00B112F3"/>
    <w:rsid w:val="00B11CB1"/>
    <w:rsid w:val="00B14C8C"/>
    <w:rsid w:val="00B1625D"/>
    <w:rsid w:val="00B200CE"/>
    <w:rsid w:val="00B2048D"/>
    <w:rsid w:val="00B2141E"/>
    <w:rsid w:val="00B268C1"/>
    <w:rsid w:val="00B27154"/>
    <w:rsid w:val="00B321DE"/>
    <w:rsid w:val="00B32453"/>
    <w:rsid w:val="00B32F83"/>
    <w:rsid w:val="00B34797"/>
    <w:rsid w:val="00B4184F"/>
    <w:rsid w:val="00B4348B"/>
    <w:rsid w:val="00B51101"/>
    <w:rsid w:val="00B51FA1"/>
    <w:rsid w:val="00B60C69"/>
    <w:rsid w:val="00B64256"/>
    <w:rsid w:val="00B647DF"/>
    <w:rsid w:val="00B66483"/>
    <w:rsid w:val="00B66997"/>
    <w:rsid w:val="00B678FA"/>
    <w:rsid w:val="00B71FEF"/>
    <w:rsid w:val="00B73EAB"/>
    <w:rsid w:val="00B7519E"/>
    <w:rsid w:val="00B825BD"/>
    <w:rsid w:val="00B83C93"/>
    <w:rsid w:val="00B867A1"/>
    <w:rsid w:val="00B87625"/>
    <w:rsid w:val="00B9363B"/>
    <w:rsid w:val="00B95DD4"/>
    <w:rsid w:val="00BA08B2"/>
    <w:rsid w:val="00BA5518"/>
    <w:rsid w:val="00BA7E48"/>
    <w:rsid w:val="00BB0790"/>
    <w:rsid w:val="00BB13D9"/>
    <w:rsid w:val="00BB1FD8"/>
    <w:rsid w:val="00BB5591"/>
    <w:rsid w:val="00BB5FA8"/>
    <w:rsid w:val="00BB6BDB"/>
    <w:rsid w:val="00BB7DE1"/>
    <w:rsid w:val="00BC467B"/>
    <w:rsid w:val="00BC6017"/>
    <w:rsid w:val="00BC7DEC"/>
    <w:rsid w:val="00BD35ED"/>
    <w:rsid w:val="00BD65A6"/>
    <w:rsid w:val="00BE0CC2"/>
    <w:rsid w:val="00BE3269"/>
    <w:rsid w:val="00BF4781"/>
    <w:rsid w:val="00BF65A4"/>
    <w:rsid w:val="00C024D5"/>
    <w:rsid w:val="00C03EEB"/>
    <w:rsid w:val="00C0523D"/>
    <w:rsid w:val="00C0631A"/>
    <w:rsid w:val="00C07A0A"/>
    <w:rsid w:val="00C11144"/>
    <w:rsid w:val="00C2107E"/>
    <w:rsid w:val="00C2312F"/>
    <w:rsid w:val="00C2790B"/>
    <w:rsid w:val="00C331A5"/>
    <w:rsid w:val="00C344FA"/>
    <w:rsid w:val="00C35ABA"/>
    <w:rsid w:val="00C415FA"/>
    <w:rsid w:val="00C42811"/>
    <w:rsid w:val="00C46D3F"/>
    <w:rsid w:val="00C46FED"/>
    <w:rsid w:val="00C476CE"/>
    <w:rsid w:val="00C547DF"/>
    <w:rsid w:val="00C55462"/>
    <w:rsid w:val="00C60347"/>
    <w:rsid w:val="00C62379"/>
    <w:rsid w:val="00C659F9"/>
    <w:rsid w:val="00C6726D"/>
    <w:rsid w:val="00C70CFD"/>
    <w:rsid w:val="00C71E76"/>
    <w:rsid w:val="00C85652"/>
    <w:rsid w:val="00C85CED"/>
    <w:rsid w:val="00C86356"/>
    <w:rsid w:val="00C90AF3"/>
    <w:rsid w:val="00C90CDF"/>
    <w:rsid w:val="00C9366E"/>
    <w:rsid w:val="00C93835"/>
    <w:rsid w:val="00C9396C"/>
    <w:rsid w:val="00C95D6E"/>
    <w:rsid w:val="00CA04E2"/>
    <w:rsid w:val="00CA1487"/>
    <w:rsid w:val="00CA1DC4"/>
    <w:rsid w:val="00CB585A"/>
    <w:rsid w:val="00CC1260"/>
    <w:rsid w:val="00CC2B45"/>
    <w:rsid w:val="00CC5485"/>
    <w:rsid w:val="00CC65A0"/>
    <w:rsid w:val="00CD59FF"/>
    <w:rsid w:val="00CD6325"/>
    <w:rsid w:val="00CE323F"/>
    <w:rsid w:val="00CE7029"/>
    <w:rsid w:val="00CE75C2"/>
    <w:rsid w:val="00CF00C2"/>
    <w:rsid w:val="00CF0EFE"/>
    <w:rsid w:val="00CF5A09"/>
    <w:rsid w:val="00CF6334"/>
    <w:rsid w:val="00CF67DE"/>
    <w:rsid w:val="00CF72FB"/>
    <w:rsid w:val="00D06931"/>
    <w:rsid w:val="00D17CB7"/>
    <w:rsid w:val="00D22938"/>
    <w:rsid w:val="00D23731"/>
    <w:rsid w:val="00D23BB7"/>
    <w:rsid w:val="00D2552D"/>
    <w:rsid w:val="00D25744"/>
    <w:rsid w:val="00D32FEA"/>
    <w:rsid w:val="00D40971"/>
    <w:rsid w:val="00D40C28"/>
    <w:rsid w:val="00D42DEB"/>
    <w:rsid w:val="00D45D7B"/>
    <w:rsid w:val="00D46ED9"/>
    <w:rsid w:val="00D655DF"/>
    <w:rsid w:val="00D66C27"/>
    <w:rsid w:val="00D70019"/>
    <w:rsid w:val="00D7031A"/>
    <w:rsid w:val="00D75D34"/>
    <w:rsid w:val="00D7783F"/>
    <w:rsid w:val="00D82401"/>
    <w:rsid w:val="00D82AE0"/>
    <w:rsid w:val="00D87EC1"/>
    <w:rsid w:val="00D912B1"/>
    <w:rsid w:val="00D92A22"/>
    <w:rsid w:val="00DA1B2B"/>
    <w:rsid w:val="00DA5BED"/>
    <w:rsid w:val="00DA639D"/>
    <w:rsid w:val="00DB24AF"/>
    <w:rsid w:val="00DC0A73"/>
    <w:rsid w:val="00DD18F5"/>
    <w:rsid w:val="00DD42C8"/>
    <w:rsid w:val="00DE05AD"/>
    <w:rsid w:val="00DF0244"/>
    <w:rsid w:val="00DF0641"/>
    <w:rsid w:val="00DF44D0"/>
    <w:rsid w:val="00DF5F64"/>
    <w:rsid w:val="00E0256B"/>
    <w:rsid w:val="00E054F7"/>
    <w:rsid w:val="00E076B8"/>
    <w:rsid w:val="00E109FB"/>
    <w:rsid w:val="00E11C99"/>
    <w:rsid w:val="00E11F1F"/>
    <w:rsid w:val="00E1396E"/>
    <w:rsid w:val="00E178DE"/>
    <w:rsid w:val="00E2096D"/>
    <w:rsid w:val="00E24A6A"/>
    <w:rsid w:val="00E25263"/>
    <w:rsid w:val="00E252CB"/>
    <w:rsid w:val="00E2711D"/>
    <w:rsid w:val="00E27B97"/>
    <w:rsid w:val="00E3216A"/>
    <w:rsid w:val="00E332B0"/>
    <w:rsid w:val="00E35DF1"/>
    <w:rsid w:val="00E36CA5"/>
    <w:rsid w:val="00E438A1"/>
    <w:rsid w:val="00E46A1C"/>
    <w:rsid w:val="00E5365E"/>
    <w:rsid w:val="00E6191D"/>
    <w:rsid w:val="00E654EF"/>
    <w:rsid w:val="00E72202"/>
    <w:rsid w:val="00E72217"/>
    <w:rsid w:val="00E7718C"/>
    <w:rsid w:val="00E800D2"/>
    <w:rsid w:val="00E839A3"/>
    <w:rsid w:val="00E84969"/>
    <w:rsid w:val="00E86167"/>
    <w:rsid w:val="00E912E0"/>
    <w:rsid w:val="00E936AF"/>
    <w:rsid w:val="00EA2383"/>
    <w:rsid w:val="00EA7922"/>
    <w:rsid w:val="00EB271F"/>
    <w:rsid w:val="00EB2AE8"/>
    <w:rsid w:val="00EB5F2F"/>
    <w:rsid w:val="00EB7C18"/>
    <w:rsid w:val="00EC176D"/>
    <w:rsid w:val="00EC7E45"/>
    <w:rsid w:val="00ED18CE"/>
    <w:rsid w:val="00ED2E09"/>
    <w:rsid w:val="00ED459B"/>
    <w:rsid w:val="00ED7B59"/>
    <w:rsid w:val="00EE02AC"/>
    <w:rsid w:val="00EE36B1"/>
    <w:rsid w:val="00EE3F0A"/>
    <w:rsid w:val="00EE5A32"/>
    <w:rsid w:val="00EE65C5"/>
    <w:rsid w:val="00EF3D4F"/>
    <w:rsid w:val="00EF5971"/>
    <w:rsid w:val="00F00492"/>
    <w:rsid w:val="00F030CB"/>
    <w:rsid w:val="00F148B5"/>
    <w:rsid w:val="00F20DC6"/>
    <w:rsid w:val="00F23ADF"/>
    <w:rsid w:val="00F30CE1"/>
    <w:rsid w:val="00F33720"/>
    <w:rsid w:val="00F4100F"/>
    <w:rsid w:val="00F419BC"/>
    <w:rsid w:val="00F41F8E"/>
    <w:rsid w:val="00F43CB4"/>
    <w:rsid w:val="00F47103"/>
    <w:rsid w:val="00F55D8A"/>
    <w:rsid w:val="00F665A0"/>
    <w:rsid w:val="00F67672"/>
    <w:rsid w:val="00F72A92"/>
    <w:rsid w:val="00F74593"/>
    <w:rsid w:val="00F74AD7"/>
    <w:rsid w:val="00F7697A"/>
    <w:rsid w:val="00F77E7E"/>
    <w:rsid w:val="00F807DA"/>
    <w:rsid w:val="00F865D6"/>
    <w:rsid w:val="00F96612"/>
    <w:rsid w:val="00F96F60"/>
    <w:rsid w:val="00F9775E"/>
    <w:rsid w:val="00FA1102"/>
    <w:rsid w:val="00FA4F59"/>
    <w:rsid w:val="00FA768A"/>
    <w:rsid w:val="00FA7F66"/>
    <w:rsid w:val="00FB1DD5"/>
    <w:rsid w:val="00FB3CDB"/>
    <w:rsid w:val="00FB53D1"/>
    <w:rsid w:val="00FB558F"/>
    <w:rsid w:val="00FB674D"/>
    <w:rsid w:val="00FC042A"/>
    <w:rsid w:val="00FC09AB"/>
    <w:rsid w:val="00FC5A13"/>
    <w:rsid w:val="00FC5EA7"/>
    <w:rsid w:val="00FD030E"/>
    <w:rsid w:val="00FD1740"/>
    <w:rsid w:val="00FD6E76"/>
    <w:rsid w:val="00FD7F20"/>
    <w:rsid w:val="00FE0362"/>
    <w:rsid w:val="00FE1D76"/>
    <w:rsid w:val="00FE3176"/>
    <w:rsid w:val="00FE6A34"/>
    <w:rsid w:val="00FE7BC0"/>
    <w:rsid w:val="00FF038E"/>
    <w:rsid w:val="00FF2EBD"/>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29"/>
  </w:style>
  <w:style w:type="paragraph" w:styleId="2">
    <w:name w:val="heading 2"/>
    <w:basedOn w:val="a"/>
    <w:next w:val="a"/>
    <w:link w:val="20"/>
    <w:uiPriority w:val="9"/>
    <w:semiHidden/>
    <w:unhideWhenUsed/>
    <w:qFormat/>
    <w:rsid w:val="00DF44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 w:type="paragraph" w:customStyle="1" w:styleId="ConsPlusNonformat">
    <w:name w:val="ConsPlusNonformat"/>
    <w:rsid w:val="006D3C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next w:val="2"/>
    <w:autoRedefine/>
    <w:rsid w:val="00DF44D0"/>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DF44D0"/>
    <w:rPr>
      <w:rFonts w:asciiTheme="majorHAnsi" w:eastAsiaTheme="majorEastAsia" w:hAnsiTheme="majorHAnsi" w:cstheme="majorBidi"/>
      <w:color w:val="365F91" w:themeColor="accent1" w:themeShade="BF"/>
      <w:sz w:val="26"/>
      <w:szCs w:val="26"/>
    </w:rPr>
  </w:style>
  <w:style w:type="character" w:styleId="af2">
    <w:name w:val="Strong"/>
    <w:basedOn w:val="a0"/>
    <w:uiPriority w:val="22"/>
    <w:qFormat/>
    <w:rsid w:val="00E178DE"/>
    <w:rPr>
      <w:b/>
      <w:bCs/>
    </w:rPr>
  </w:style>
  <w:style w:type="character" w:customStyle="1" w:styleId="ConsPlusNormal0">
    <w:name w:val="ConsPlusNormal Знак"/>
    <w:link w:val="ConsPlusNormal"/>
    <w:locked/>
    <w:rsid w:val="00D655DF"/>
    <w:rPr>
      <w:rFonts w:ascii="Times New Roman" w:hAnsi="Times New Roman" w:cs="Times New Roman"/>
      <w:sz w:val="28"/>
      <w:szCs w:val="28"/>
    </w:rPr>
  </w:style>
  <w:style w:type="paragraph" w:styleId="af3">
    <w:name w:val="No Spacing"/>
    <w:uiPriority w:val="1"/>
    <w:qFormat/>
    <w:rsid w:val="007A6FDA"/>
    <w:pPr>
      <w:spacing w:after="0" w:line="240" w:lineRule="auto"/>
    </w:pPr>
  </w:style>
  <w:style w:type="paragraph" w:customStyle="1" w:styleId="ConsPlusCell">
    <w:name w:val="ConsPlusCell"/>
    <w:rsid w:val="001219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Subtle Emphasis"/>
    <w:basedOn w:val="a0"/>
    <w:uiPriority w:val="19"/>
    <w:qFormat/>
    <w:rsid w:val="00B347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24885">
      <w:bodyDiv w:val="1"/>
      <w:marLeft w:val="0"/>
      <w:marRight w:val="0"/>
      <w:marTop w:val="0"/>
      <w:marBottom w:val="0"/>
      <w:divBdr>
        <w:top w:val="none" w:sz="0" w:space="0" w:color="auto"/>
        <w:left w:val="none" w:sz="0" w:space="0" w:color="auto"/>
        <w:bottom w:val="none" w:sz="0" w:space="0" w:color="auto"/>
        <w:right w:val="none" w:sz="0" w:space="0" w:color="auto"/>
      </w:divBdr>
    </w:div>
    <w:div w:id="685207690">
      <w:bodyDiv w:val="1"/>
      <w:marLeft w:val="0"/>
      <w:marRight w:val="0"/>
      <w:marTop w:val="0"/>
      <w:marBottom w:val="0"/>
      <w:divBdr>
        <w:top w:val="none" w:sz="0" w:space="0" w:color="auto"/>
        <w:left w:val="none" w:sz="0" w:space="0" w:color="auto"/>
        <w:bottom w:val="none" w:sz="0" w:space="0" w:color="auto"/>
        <w:right w:val="none" w:sz="0" w:space="0" w:color="auto"/>
      </w:divBdr>
    </w:div>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324429268">
      <w:bodyDiv w:val="1"/>
      <w:marLeft w:val="0"/>
      <w:marRight w:val="0"/>
      <w:marTop w:val="0"/>
      <w:marBottom w:val="0"/>
      <w:divBdr>
        <w:top w:val="none" w:sz="0" w:space="0" w:color="auto"/>
        <w:left w:val="none" w:sz="0" w:space="0" w:color="auto"/>
        <w:bottom w:val="none" w:sz="0" w:space="0" w:color="auto"/>
        <w:right w:val="none" w:sz="0" w:space="0" w:color="auto"/>
      </w:divBdr>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eks-sakh.ru/" TargetMode="External"/><Relationship Id="rId18" Type="http://schemas.openxmlformats.org/officeDocument/2006/relationships/hyperlink" Target="consultantplus://offline/ref=FDAA6F5D6B9FD3225380400064935E7283A7D180B9E7798A133A031AFF1EF79922FE7C403894266DC15463A7FB534C993B4CDA3B06E373SC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FDAA6F5D6B9FD3225380400064935E7283A7D180B9E7798A133A031AFF1EF79922FE7C403896206DC15463A7FB534C993B4CDA3B06E373SCX"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6E0BFADFE8F8F3EA4BB15EF76F1C2621F9D562C40D5C1AAAD9412F418792A074966DE575B92AC92A340EB0180B8334756E73136DBFD64A89GCp1C" TargetMode="External"/><Relationship Id="rId10" Type="http://schemas.openxmlformats.org/officeDocument/2006/relationships/endnotes" Target="endnotes.xml"/><Relationship Id="rId19" Type="http://schemas.openxmlformats.org/officeDocument/2006/relationships/hyperlink" Target="consultantplus://offline/ref=95675A99926C93C211EB2FEDB4E5F0BBD12810ACE401DF6AD59651BBC149302AE295711785FFEE4EQ6nF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E0BFADFE8F8F3EA4BB15EF76F1C2621FBD064C6035C1AAAD9412F418792A074966DE575BC2BCB236354A01C42D43E69696B0D69A1D6G4pA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734B103AB4ADAAA35E1B39314B589"/>
        <w:category>
          <w:name w:val="Общие"/>
          <w:gallery w:val="placeholder"/>
        </w:category>
        <w:types>
          <w:type w:val="bbPlcHdr"/>
        </w:types>
        <w:behaviors>
          <w:behavior w:val="content"/>
        </w:behaviors>
        <w:guid w:val="{E7915C2A-0D6B-4087-918A-08DEEE4EA5EE}"/>
      </w:docPartPr>
      <w:docPartBody>
        <w:p w:rsidR="00F37169" w:rsidRDefault="00F25CB7" w:rsidP="00F25CB7">
          <w:r w:rsidRPr="004B7609">
            <w:rPr>
              <w:sz w:val="28"/>
              <w:szCs w:val="28"/>
              <w:lang w:val="en-US"/>
            </w:rPr>
            <w:t>_______________</w:t>
          </w:r>
        </w:p>
      </w:docPartBody>
    </w:docPart>
    <w:docPart>
      <w:docPartPr>
        <w:name w:val="B8DBDEC0A2C0449A8A6D8C1779155C89"/>
        <w:category>
          <w:name w:val="Общие"/>
          <w:gallery w:val="placeholder"/>
        </w:category>
        <w:types>
          <w:type w:val="bbPlcHdr"/>
        </w:types>
        <w:behaviors>
          <w:behavior w:val="content"/>
        </w:behaviors>
        <w:guid w:val="{4709967A-6C1B-4111-84F4-9BE9582198C2}"/>
      </w:docPartPr>
      <w:docPartBody>
        <w:p w:rsidR="00F37169" w:rsidRDefault="00F25CB7" w:rsidP="00F25CB7">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061995"/>
    <w:rsid w:val="00076F00"/>
    <w:rsid w:val="000D2B7C"/>
    <w:rsid w:val="00115016"/>
    <w:rsid w:val="001B07A9"/>
    <w:rsid w:val="001C325B"/>
    <w:rsid w:val="00234489"/>
    <w:rsid w:val="00270C0A"/>
    <w:rsid w:val="003F5956"/>
    <w:rsid w:val="00433DA3"/>
    <w:rsid w:val="00442A0D"/>
    <w:rsid w:val="004477A7"/>
    <w:rsid w:val="00496A69"/>
    <w:rsid w:val="004E42AD"/>
    <w:rsid w:val="005541E4"/>
    <w:rsid w:val="005961BC"/>
    <w:rsid w:val="005A120E"/>
    <w:rsid w:val="005A7A03"/>
    <w:rsid w:val="005B05ED"/>
    <w:rsid w:val="005F1E88"/>
    <w:rsid w:val="00634AC0"/>
    <w:rsid w:val="0063725B"/>
    <w:rsid w:val="00720FF0"/>
    <w:rsid w:val="00761D6E"/>
    <w:rsid w:val="00767A30"/>
    <w:rsid w:val="007C6254"/>
    <w:rsid w:val="00827D4F"/>
    <w:rsid w:val="008E6AC2"/>
    <w:rsid w:val="008F2C28"/>
    <w:rsid w:val="00907E2E"/>
    <w:rsid w:val="00983FD5"/>
    <w:rsid w:val="00A10596"/>
    <w:rsid w:val="00A333A2"/>
    <w:rsid w:val="00A42251"/>
    <w:rsid w:val="00A623AB"/>
    <w:rsid w:val="00A64AF0"/>
    <w:rsid w:val="00A86215"/>
    <w:rsid w:val="00AA4C22"/>
    <w:rsid w:val="00B7644D"/>
    <w:rsid w:val="00C26313"/>
    <w:rsid w:val="00C62A64"/>
    <w:rsid w:val="00C73EDB"/>
    <w:rsid w:val="00CE35CD"/>
    <w:rsid w:val="00D30BF7"/>
    <w:rsid w:val="00D41ECD"/>
    <w:rsid w:val="00D84867"/>
    <w:rsid w:val="00DC2443"/>
    <w:rsid w:val="00E02A56"/>
    <w:rsid w:val="00E13F4F"/>
    <w:rsid w:val="00E74C0E"/>
    <w:rsid w:val="00E85B6D"/>
    <w:rsid w:val="00F149D0"/>
    <w:rsid w:val="00F25CB7"/>
    <w:rsid w:val="00F37169"/>
    <w:rsid w:val="00F8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5C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D775-B5F6-4C31-A54B-1F901556F01F}">
  <ds:schemaRefs>
    <ds:schemaRef ds:uri="D7192FFF-C2B2-4F10-B7A4-C791C93B1729"/>
    <ds:schemaRef ds:uri="http://schemas.microsoft.com/sharepoint/v3"/>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00ae519a-a787-4cb6-a9f3-e0d2ce624f96"/>
    <ds:schemaRef ds:uri="http://www.w3.org/XML/1998/namespace"/>
  </ds:schemaRefs>
</ds:datastoreItem>
</file>

<file path=customXml/itemProps4.xml><?xml version="1.0" encoding="utf-8"?>
<ds:datastoreItem xmlns:ds="http://schemas.openxmlformats.org/officeDocument/2006/customXml" ds:itemID="{A4E5DAC1-C99B-4687-87E6-6FDDA33B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16</Pages>
  <Words>6902</Words>
  <Characters>39345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46155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303</cp:revision>
  <cp:lastPrinted>2023-01-12T06:13:00Z</cp:lastPrinted>
  <dcterms:created xsi:type="dcterms:W3CDTF">2018-12-05T01:13:00Z</dcterms:created>
  <dcterms:modified xsi:type="dcterms:W3CDTF">2023-01-12T06:14:00Z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