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00FE8" w:rsidRPr="002C6658" w14:paraId="153F4C2A" w14:textId="77777777" w:rsidTr="00F75CD1">
        <w:trPr>
          <w:trHeight w:val="1917"/>
        </w:trPr>
        <w:tc>
          <w:tcPr>
            <w:tcW w:w="6237" w:type="dxa"/>
          </w:tcPr>
          <w:p w14:paraId="31E658C1" w14:textId="56063F36" w:rsidR="004B7609" w:rsidRPr="00222FA7" w:rsidRDefault="001E1E32" w:rsidP="004B76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1E32">
              <w:rPr>
                <w:sz w:val="28"/>
                <w:szCs w:val="28"/>
              </w:rPr>
              <w:t>т</w:t>
            </w:r>
            <w:r w:rsidRPr="001E1E32">
              <w:rPr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4B7609">
                  <w:rPr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E75C71">
                  <w:rPr>
                    <w:sz w:val="28"/>
                    <w:szCs w:val="28"/>
                    <w:lang w:val="en-US"/>
                  </w:rPr>
                  <w:t>_________________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F75CD1">
        <w:trPr>
          <w:trHeight w:val="332"/>
        </w:trPr>
        <w:tc>
          <w:tcPr>
            <w:tcW w:w="6237" w:type="dxa"/>
          </w:tcPr>
          <w:p w14:paraId="3859B004" w14:textId="04D9EBD7" w:rsidR="00500FE8" w:rsidRPr="004B7609" w:rsidRDefault="00F75CD1" w:rsidP="00F75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E6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Порядок предоставления субсидии субъектам малого и среднего предприни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мательства 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</w:t>
            </w:r>
            <w:r w:rsidRPr="005E628D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утвержденный постановлением администрации городского округа «Александровск-Сахалинский район» от 19.03.2018 г. №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2009" w14:textId="77777777" w:rsidR="00F75CD1" w:rsidRDefault="00F75CD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23A0F" w14:textId="77777777" w:rsidR="00F75CD1" w:rsidRDefault="00F75CD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25156" w14:textId="77777777" w:rsidR="00F75CD1" w:rsidRDefault="00F75CD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CED2D" w14:textId="77777777" w:rsidR="00F75CD1" w:rsidRDefault="00F75CD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A9CEB" w14:textId="77777777" w:rsidR="00F75CD1" w:rsidRPr="005E628D" w:rsidRDefault="00F75CD1" w:rsidP="00F75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Сахалинской области от 07.12.2018 г. № 579 «О внесении изменений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предпринимательства», утвержденный постановлением Правительства Сахалинской области от 01.04.2015 N 93 и 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</w:t>
      </w:r>
      <w:r w:rsidRPr="000F4A9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E628D">
        <w:rPr>
          <w:rFonts w:ascii="Times New Roman" w:hAnsi="Times New Roman" w:cs="Times New Roman"/>
          <w:sz w:val="28"/>
          <w:szCs w:val="28"/>
        </w:rPr>
        <w:t>:</w:t>
      </w:r>
    </w:p>
    <w:p w14:paraId="13928F5B" w14:textId="77777777" w:rsidR="00F75CD1" w:rsidRDefault="00F75CD1" w:rsidP="00F75C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DD">
        <w:rPr>
          <w:rFonts w:ascii="Times New Roman" w:hAnsi="Times New Roman" w:cs="Times New Roman"/>
          <w:sz w:val="28"/>
          <w:szCs w:val="28"/>
        </w:rPr>
        <w:lastRenderedPageBreak/>
        <w:t>1. Внести в Порядок предоставления субсидии субъектам малого и среднего предпринимательства 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Федерации, утвержденный постановлением администрации городского округа «Александровск-Сахалинский район» от 19.03.2018 г. № 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5D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7892616F" w14:textId="77777777" w:rsidR="00F75CD1" w:rsidRPr="00504993" w:rsidRDefault="00F75CD1" w:rsidP="00F75C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>1.1.  Подпункт 2.8.3 раздела 2 изложить в следующей редакции:</w:t>
      </w:r>
    </w:p>
    <w:p w14:paraId="22B0D530" w14:textId="77777777" w:rsidR="00F75CD1" w:rsidRPr="00504993" w:rsidRDefault="00F75CD1" w:rsidP="00F75C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>« 2.8.3  Документы, подтверждающие статус приоритетной группы, указанные в пункте 2.7 настоящего Порядка:</w:t>
      </w:r>
    </w:p>
    <w:p w14:paraId="74EF61A2" w14:textId="77777777" w:rsidR="00F75CD1" w:rsidRPr="00504993" w:rsidRDefault="00F75CD1" w:rsidP="00F75C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 (копия договора);</w:t>
      </w:r>
    </w:p>
    <w:p w14:paraId="1E8183D5" w14:textId="77777777" w:rsidR="00F75CD1" w:rsidRPr="00E455DD" w:rsidRDefault="00F75CD1" w:rsidP="00F75C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3">
        <w:rPr>
          <w:rFonts w:ascii="Times New Roman" w:hAnsi="Times New Roman" w:cs="Times New Roman"/>
          <w:sz w:val="28"/>
          <w:szCs w:val="28"/>
        </w:rPr>
        <w:t>б) субъект, включенный в Реестр участников проекта "Региональный продукт "Д</w:t>
      </w:r>
      <w:r>
        <w:rPr>
          <w:rFonts w:ascii="Times New Roman" w:hAnsi="Times New Roman" w:cs="Times New Roman"/>
          <w:sz w:val="28"/>
          <w:szCs w:val="28"/>
        </w:rPr>
        <w:t>оступная рыба" ( копия реестра).</w:t>
      </w:r>
    </w:p>
    <w:p w14:paraId="69AB3F25" w14:textId="77777777" w:rsidR="00F75CD1" w:rsidRDefault="00F75CD1" w:rsidP="00F75CD1">
      <w:pPr>
        <w:pStyle w:val="ConsPlusNormal"/>
        <w:spacing w:line="276" w:lineRule="auto"/>
        <w:ind w:firstLine="708"/>
        <w:jc w:val="both"/>
      </w:pPr>
      <w:r w:rsidRPr="00C02984">
        <w:t>1</w:t>
      </w:r>
      <w:r>
        <w:t xml:space="preserve">.2.Раздел 4 </w:t>
      </w:r>
      <w:r w:rsidRPr="00C02984">
        <w:t xml:space="preserve">изложить в </w:t>
      </w:r>
      <w:r>
        <w:t>следующей</w:t>
      </w:r>
      <w:r w:rsidRPr="00C02984">
        <w:t xml:space="preserve"> редакции:</w:t>
      </w:r>
    </w:p>
    <w:p w14:paraId="69A25431" w14:textId="77777777" w:rsidR="00F75CD1" w:rsidRDefault="00F75CD1" w:rsidP="00F75CD1">
      <w:pPr>
        <w:pStyle w:val="ConsPlusNormal"/>
        <w:spacing w:line="276" w:lineRule="auto"/>
        <w:ind w:firstLine="540"/>
        <w:jc w:val="center"/>
      </w:pPr>
      <w:r>
        <w:t xml:space="preserve">« </w:t>
      </w:r>
      <w:r w:rsidRPr="00295525">
        <w:rPr>
          <w:b/>
        </w:rPr>
        <w:t>4. Основания для отказа в предоставлении субсидии.</w:t>
      </w:r>
    </w:p>
    <w:p w14:paraId="1384CF45" w14:textId="77777777" w:rsidR="00F75CD1" w:rsidRDefault="00F75CD1" w:rsidP="00F75C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субсидии отказывается в случае:</w:t>
      </w:r>
    </w:p>
    <w:p w14:paraId="69103A05" w14:textId="77777777" w:rsidR="00F75CD1" w:rsidRPr="00A16936" w:rsidRDefault="00F75CD1" w:rsidP="00F75CD1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 w:rsidRPr="00A16936">
        <w:t>-</w:t>
      </w:r>
      <w:r w:rsidRPr="00A16936">
        <w:rPr>
          <w:rFonts w:eastAsia="Times New Roman"/>
          <w:lang w:eastAsia="ru-RU"/>
        </w:rPr>
        <w:t xml:space="preserve"> несоответствие </w:t>
      </w:r>
      <w:r>
        <w:rPr>
          <w:rFonts w:eastAsia="Times New Roman"/>
          <w:lang w:eastAsia="ru-RU"/>
        </w:rPr>
        <w:t>с</w:t>
      </w:r>
      <w:r w:rsidRPr="00A16936">
        <w:rPr>
          <w:rFonts w:eastAsia="Times New Roman"/>
          <w:lang w:eastAsia="ru-RU"/>
        </w:rPr>
        <w:t>убъекта требованиям (условиям), установленным настоящим Порядком;</w:t>
      </w:r>
    </w:p>
    <w:p w14:paraId="2E8EB53F" w14:textId="77777777" w:rsidR="00F75CD1" w:rsidRPr="00734472" w:rsidRDefault="00F75CD1" w:rsidP="00F75CD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субъектом неполного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или документы содержат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недостоверные сведения;</w:t>
      </w:r>
    </w:p>
    <w:p w14:paraId="33CC0D27" w14:textId="77777777" w:rsidR="00F75CD1" w:rsidRPr="00F04BE1" w:rsidRDefault="00F75CD1" w:rsidP="00F75CD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получал аналогичную поддержку (поддержку, условия оказания которой совпадают, включая форму, вид поддержки и цели ее оказания) и срок ее оказания не истек;</w:t>
      </w:r>
    </w:p>
    <w:p w14:paraId="36214DC9" w14:textId="77777777" w:rsidR="00F75CD1" w:rsidRPr="00F04BE1" w:rsidRDefault="00F75CD1" w:rsidP="00F75C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момента признания 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убъекта, допустившего нарушение порядка и условий оказания подде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ржки, прошло менее чем три года;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B1EFD6" w14:textId="77777777" w:rsidR="00F75CD1" w:rsidRPr="00673439" w:rsidRDefault="00F75CD1" w:rsidP="00F75C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936">
        <w:rPr>
          <w:rFonts w:ascii="Times New Roman" w:hAnsi="Times New Roman" w:cs="Times New Roman"/>
          <w:sz w:val="28"/>
          <w:szCs w:val="28"/>
        </w:rPr>
        <w:t xml:space="preserve">- отсутствие бюджетных </w:t>
      </w:r>
      <w:r>
        <w:rPr>
          <w:rFonts w:ascii="Times New Roman" w:hAnsi="Times New Roman" w:cs="Times New Roman"/>
          <w:sz w:val="28"/>
          <w:szCs w:val="28"/>
        </w:rPr>
        <w:t>средств на момент подачи заявки.»</w:t>
      </w:r>
    </w:p>
    <w:p w14:paraId="634ABA15" w14:textId="77777777" w:rsidR="00F75CD1" w:rsidRPr="005E628D" w:rsidRDefault="00F75CD1" w:rsidP="00F75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8D">
        <w:rPr>
          <w:rFonts w:ascii="Times New Roman" w:hAnsi="Times New Roman" w:cs="Times New Roman"/>
          <w:sz w:val="28"/>
          <w:szCs w:val="28"/>
        </w:rPr>
        <w:t>2.Разместить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44D1B38F" w14:textId="77777777" w:rsidR="00F75CD1" w:rsidRPr="005E628D" w:rsidRDefault="00F75CD1" w:rsidP="00F75C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8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3BE25F6C" w14:textId="77777777" w:rsidR="00F75CD1" w:rsidRDefault="00F75CD1" w:rsidP="00F75CD1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 w:rsidRPr="008E1E16">
        <w:rPr>
          <w:b/>
          <w:sz w:val="26"/>
          <w:szCs w:val="26"/>
        </w:rPr>
        <w:t xml:space="preserve">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4122AAFF" w14:textId="77777777" w:rsidR="00F75CD1" w:rsidRDefault="00F75CD1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5.14-391-п (п)/19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CD1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schemas.microsoft.com/office/2006/documentManagement/types"/>
    <ds:schemaRef ds:uri="http://schemas.microsoft.com/sharepoint/v3"/>
    <ds:schemaRef ds:uri="00ae519a-a787-4cb6-a9f3-e0d2ce624f9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7192FFF-C2B2-4F10-B7A4-C791C93B1729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6094D8E-A8E5-432E-B607-7FAECF13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Вараксина Гульнара М.</cp:lastModifiedBy>
  <cp:revision>41</cp:revision>
  <cp:lastPrinted>2018-12-05T03:38:00Z</cp:lastPrinted>
  <dcterms:created xsi:type="dcterms:W3CDTF">2018-12-05T01:13:00Z</dcterms:created>
  <dcterms:modified xsi:type="dcterms:W3CDTF">2019-07-11T01:41:00Z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