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7" w14:textId="44459DF0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441F420F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57D39" w14:textId="4158185D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68257D3A" w14:textId="3CE6B4AA" w:rsidR="00CF5A09" w:rsidRPr="00CF5A09" w:rsidRDefault="00A10E91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68257D3C" w14:textId="2FA66DAD" w:rsidR="00CF5A09" w:rsidRPr="00A10E91" w:rsidRDefault="00CF5A09" w:rsidP="0035619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</w:t>
      </w:r>
      <w:r w:rsidR="00A10E91"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САХАЛИНСКИЙ РАЙОН</w:t>
      </w: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68257D3E" w14:textId="1ECA4C22" w:rsidR="00CF5A09" w:rsidRPr="00CF5A09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Style w:val="a5"/>
        <w:tblpPr w:leftFromText="180" w:rightFromText="180" w:vertAnchor="text" w:horzAnchor="margin" w:tblpY="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3"/>
      </w:tblGrid>
      <w:tr w:rsidR="00500FE8" w:rsidRPr="002C6658" w14:paraId="153F4C2A" w14:textId="77777777" w:rsidTr="001E1E32">
        <w:trPr>
          <w:trHeight w:val="1917"/>
        </w:trPr>
        <w:tc>
          <w:tcPr>
            <w:tcW w:w="5443" w:type="dxa"/>
          </w:tcPr>
          <w:p w14:paraId="31E658C1" w14:textId="56063F36" w:rsidR="004B7609" w:rsidRPr="00222FA7" w:rsidRDefault="001E1E32" w:rsidP="004B760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E1E32">
              <w:rPr>
                <w:sz w:val="28"/>
                <w:szCs w:val="28"/>
              </w:rPr>
              <w:t>т</w:t>
            </w:r>
            <w:r w:rsidRPr="001E1E32">
              <w:rPr>
                <w:sz w:val="28"/>
                <w:szCs w:val="28"/>
                <w:u w:val="single"/>
              </w:rPr>
              <w:t xml:space="preserve"> </w:t>
            </w:r>
            <w:sdt>
              <w:sdtPr>
                <w:rPr>
                  <w:sz w:val="28"/>
                  <w:szCs w:val="28"/>
                  <w:u w:val="single"/>
                </w:rPr>
                <w:alias w:val="{RegDate}"/>
                <w:tag w:val="{RegDate}"/>
                <w:id w:val="377906705"/>
                <w:placeholder>
                  <w:docPart w:val="D19734B103AB4ADAAA35E1B39314B589"/>
                </w:placeholder>
                <w:showingPlcHdr/>
              </w:sdtPr>
              <w:sdtEndPr/>
              <w:sdtContent>
                <w:r w:rsidR="004B7609" w:rsidRPr="004B7609">
                  <w:rPr>
                    <w:sz w:val="28"/>
                    <w:szCs w:val="28"/>
                    <w:lang w:val="en-US"/>
                  </w:rPr>
                  <w:t>_______________</w:t>
                </w:r>
              </w:sdtContent>
            </w:sdt>
            <w:r w:rsidR="004B7609" w:rsidRPr="00222FA7">
              <w:rPr>
                <w:sz w:val="28"/>
                <w:szCs w:val="28"/>
              </w:rPr>
              <w:t xml:space="preserve"> № </w:t>
            </w:r>
            <w:sdt>
              <w:sdtPr>
                <w:rPr>
                  <w:sz w:val="28"/>
                  <w:szCs w:val="28"/>
                  <w:u w:val="single"/>
                  <w:lang w:val="en-US"/>
                </w:rPr>
                <w:alias w:val="{RegNumber}"/>
                <w:tag w:val="{RegNumber}"/>
                <w:id w:val="-404678849"/>
                <w:placeholder>
                  <w:docPart w:val="B8DBDEC0A2C0449A8A6D8C1779155C89"/>
                </w:placeholder>
                <w:showingPlcHdr/>
              </w:sdtPr>
              <w:sdtEndPr/>
              <w:sdtContent>
                <w:r w:rsidR="004B7609" w:rsidRPr="00E75C71">
                  <w:rPr>
                    <w:sz w:val="28"/>
                    <w:szCs w:val="28"/>
                    <w:lang w:val="en-US"/>
                  </w:rPr>
                  <w:t>_________________</w:t>
                </w:r>
              </w:sdtContent>
            </w:sdt>
          </w:p>
          <w:p w14:paraId="6CE7B2A3" w14:textId="504FEE0F" w:rsidR="004B7609" w:rsidRPr="00626FA2" w:rsidRDefault="00780206" w:rsidP="004B7609">
            <w:pPr>
              <w:rPr>
                <w:sz w:val="28"/>
                <w:szCs w:val="28"/>
              </w:rPr>
            </w:pPr>
            <w:r w:rsidRPr="002C6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Александровск-Сахалинский</w:t>
            </w:r>
          </w:p>
          <w:p w14:paraId="0A6D1159" w14:textId="457EF0BD" w:rsidR="00500FE8" w:rsidRPr="002C6658" w:rsidRDefault="00500FE8" w:rsidP="00FE6A34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0FE8" w:rsidRPr="002C6658" w14:paraId="63C24B3D" w14:textId="77777777" w:rsidTr="001E1E32">
        <w:trPr>
          <w:trHeight w:val="332"/>
        </w:trPr>
        <w:tc>
          <w:tcPr>
            <w:tcW w:w="5443" w:type="dxa"/>
          </w:tcPr>
          <w:p w14:paraId="7E411253" w14:textId="77777777" w:rsidR="00C82947" w:rsidRDefault="00262A74" w:rsidP="00C829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r w:rsidR="00C82947" w:rsidRPr="005E62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82947" w:rsidRPr="005E62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внесении изменений в Порядок предоставления </w:t>
            </w:r>
            <w:r w:rsidR="00C829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субсидии  субъектам малого  и среднего предпринимательства </w:t>
            </w:r>
            <w:r w:rsidR="00C82947" w:rsidRPr="00867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82947" w:rsidRPr="008672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 возмещение затрат на уплату процентов по кредитам, полученным в российских кредитных </w:t>
            </w:r>
            <w:r w:rsidR="00C829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организациях</w:t>
            </w:r>
            <w:r w:rsidR="00C82947" w:rsidRPr="005E62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утвержденный постановлением администрации городского округа «Александровск-Сахалинский район» от 19.03.2018 г. № </w:t>
            </w:r>
            <w:r w:rsidR="00C82947">
              <w:rPr>
                <w:rFonts w:ascii="Times New Roman" w:hAnsi="Times New Roman" w:cs="Times New Roman"/>
                <w:b/>
                <w:sz w:val="28"/>
                <w:szCs w:val="28"/>
              </w:rPr>
              <w:t>138</w:t>
            </w:r>
          </w:p>
          <w:p w14:paraId="536D65F9" w14:textId="77777777" w:rsidR="00C82947" w:rsidRDefault="00C82947" w:rsidP="00C829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859B004" w14:textId="2168FAE2" w:rsidR="00500FE8" w:rsidRPr="004B7609" w:rsidRDefault="00500FE8" w:rsidP="00C8294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5D47882C" w14:textId="1084BAA1" w:rsidR="00262A74" w:rsidRDefault="00500FE8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F5A09"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257D62" wp14:editId="51E4A89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87F5D" w14:textId="77777777" w:rsidR="00262A74" w:rsidRPr="002C6658" w:rsidRDefault="00262A74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E0ADC7" w14:textId="77777777" w:rsidR="00E1396E" w:rsidRPr="002C6658" w:rsidRDefault="00E1396E" w:rsidP="00E1396E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776F1A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EE210B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EDF24D" w14:textId="77777777" w:rsidR="00C82947" w:rsidRDefault="00C82947" w:rsidP="0055000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4E1256" w14:textId="77777777" w:rsidR="00C82947" w:rsidRDefault="00C82947" w:rsidP="0055000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99A216" w14:textId="77777777" w:rsidR="00C82947" w:rsidRDefault="00C82947" w:rsidP="0055000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51BEBD" w14:textId="77777777" w:rsidR="00C82947" w:rsidRDefault="00C82947" w:rsidP="0055000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A8FFF1" w14:textId="77777777" w:rsidR="00C82947" w:rsidRPr="005E628D" w:rsidRDefault="00C82947" w:rsidP="00C829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28D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Сахалинской области от 07.12.2018 г. № 579 «О внесении изменений в Порядок предоставления субсидии муниципальным образованиям на софинансирование мероприятий муниципальных программ по поддержке и развитию субъектов малого и среднего предпринимательства», утвержденный постановлением Правительства Сахалинской области от 01.04.2015 N 93 и  в целях реализации подпрограммы «Развитие малого и среднего предпринимательства в ГО «Александровск - Сахалинский район» муниципальной программы «Стимулирование экономической активности в городском округе «Александровск-Сахалинский район», утвержденной постановлением администрации ГО «Александровск-Сахалинский район» от 23.07.2014 г. № 305,  администрация городского округа «Александровск-Сахалинский район» </w:t>
      </w:r>
      <w:r w:rsidRPr="000F4A94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5E628D">
        <w:rPr>
          <w:rFonts w:ascii="Times New Roman" w:hAnsi="Times New Roman" w:cs="Times New Roman"/>
          <w:sz w:val="28"/>
          <w:szCs w:val="28"/>
        </w:rPr>
        <w:t>:</w:t>
      </w:r>
    </w:p>
    <w:p w14:paraId="126FB238" w14:textId="77777777" w:rsidR="00C82947" w:rsidRPr="0052756C" w:rsidRDefault="00C82947" w:rsidP="00C8294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56C">
        <w:rPr>
          <w:rFonts w:ascii="Times New Roman" w:hAnsi="Times New Roman" w:cs="Times New Roman"/>
          <w:sz w:val="28"/>
          <w:szCs w:val="28"/>
        </w:rPr>
        <w:t>1. Внести в Порядок предоставления субсидии субъектам малого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56C">
        <w:rPr>
          <w:rFonts w:ascii="Times New Roman" w:hAnsi="Times New Roman" w:cs="Times New Roman"/>
          <w:sz w:val="28"/>
          <w:szCs w:val="28"/>
        </w:rPr>
        <w:t xml:space="preserve">и среднего предпринимательства </w:t>
      </w:r>
      <w:r w:rsidRPr="005275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2756C">
        <w:rPr>
          <w:rFonts w:ascii="Times New Roman" w:hAnsi="Times New Roman" w:cs="Times New Roman"/>
          <w:bCs/>
          <w:sz w:val="28"/>
          <w:szCs w:val="28"/>
        </w:rPr>
        <w:t>на возмещение затрат на уплату процентов по кредитам, полученным в российских кредитных организациях</w:t>
      </w:r>
      <w:r w:rsidRPr="0052756C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</w:t>
      </w:r>
      <w:r w:rsidRPr="0052756C">
        <w:rPr>
          <w:rFonts w:ascii="Times New Roman" w:hAnsi="Times New Roman" w:cs="Times New Roman"/>
          <w:sz w:val="28"/>
          <w:szCs w:val="28"/>
        </w:rPr>
        <w:lastRenderedPageBreak/>
        <w:t>администрации городского округа «Александровск-Сахалинский район» от 19.03.2018 г. № 138 (в ред.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56C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>
        <w:rPr>
          <w:rFonts w:ascii="Times New Roman" w:hAnsi="Times New Roman" w:cs="Times New Roman"/>
          <w:sz w:val="28"/>
          <w:szCs w:val="28"/>
        </w:rPr>
        <w:t>от 01.02.2019 №77)</w:t>
      </w:r>
      <w:r w:rsidRPr="0052756C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14:paraId="6214D6F3" w14:textId="77777777" w:rsidR="00C82947" w:rsidRPr="0052756C" w:rsidRDefault="00C82947" w:rsidP="00C8294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 Подпункт 2.9</w:t>
      </w:r>
      <w:r w:rsidRPr="0052756C">
        <w:rPr>
          <w:rFonts w:ascii="Times New Roman" w:hAnsi="Times New Roman" w:cs="Times New Roman"/>
          <w:sz w:val="28"/>
          <w:szCs w:val="28"/>
        </w:rPr>
        <w:t>.3 раздела 2 изложить в следующей редакции:</w:t>
      </w:r>
    </w:p>
    <w:p w14:paraId="5487027D" w14:textId="77777777" w:rsidR="00C82947" w:rsidRPr="00504993" w:rsidRDefault="00C82947" w:rsidP="00C8294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993">
        <w:rPr>
          <w:rFonts w:ascii="Times New Roman" w:hAnsi="Times New Roman" w:cs="Times New Roman"/>
          <w:sz w:val="28"/>
          <w:szCs w:val="28"/>
        </w:rPr>
        <w:t>« 2.8.3  Документы, подтверждающие статус приоритетной группы, указанные в пункте 2.7 настоящего Порядка:</w:t>
      </w:r>
    </w:p>
    <w:p w14:paraId="5A7769EC" w14:textId="77777777" w:rsidR="00C82947" w:rsidRPr="00504993" w:rsidRDefault="00C82947" w:rsidP="00C8294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993">
        <w:rPr>
          <w:rFonts w:ascii="Times New Roman" w:hAnsi="Times New Roman" w:cs="Times New Roman"/>
          <w:sz w:val="28"/>
          <w:szCs w:val="28"/>
        </w:rPr>
        <w:t>а) субъект, получивший земельный участок на территории городского округа «Александровск-Сахалинский район» в рамках проекта "О Дальневосточном гектаре" (копия договора);</w:t>
      </w:r>
    </w:p>
    <w:p w14:paraId="32276DE2" w14:textId="77777777" w:rsidR="00C82947" w:rsidRDefault="00C82947" w:rsidP="00C8294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993">
        <w:rPr>
          <w:rFonts w:ascii="Times New Roman" w:hAnsi="Times New Roman" w:cs="Times New Roman"/>
          <w:sz w:val="28"/>
          <w:szCs w:val="28"/>
        </w:rPr>
        <w:t>б) субъект, включенный в Реестр участников проекта "Региональный продукт "Д</w:t>
      </w:r>
      <w:r>
        <w:rPr>
          <w:rFonts w:ascii="Times New Roman" w:hAnsi="Times New Roman" w:cs="Times New Roman"/>
          <w:sz w:val="28"/>
          <w:szCs w:val="28"/>
        </w:rPr>
        <w:t>оступная рыба" ( копия реестра).</w:t>
      </w:r>
    </w:p>
    <w:p w14:paraId="2DAF4734" w14:textId="77777777" w:rsidR="00C82947" w:rsidRPr="00FB7E84" w:rsidRDefault="00C82947" w:rsidP="00C8294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88E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субъект социального предпринимательства (копия паспорта или справка).</w:t>
      </w:r>
    </w:p>
    <w:p w14:paraId="384B5009" w14:textId="77777777" w:rsidR="00C82947" w:rsidRPr="00F97E85" w:rsidRDefault="00C82947" w:rsidP="00C82947">
      <w:pPr>
        <w:pStyle w:val="ConsPlusNormal"/>
        <w:spacing w:line="276" w:lineRule="auto"/>
        <w:ind w:firstLine="708"/>
        <w:jc w:val="both"/>
      </w:pPr>
      <w:r>
        <w:t xml:space="preserve">1.2. Подпункт 2.11 раздела 2 </w:t>
      </w:r>
      <w:r w:rsidRPr="00F97E85">
        <w:t>изложить в следующей редакции:</w:t>
      </w:r>
    </w:p>
    <w:p w14:paraId="3C4A4150" w14:textId="77777777" w:rsidR="00C82947" w:rsidRPr="00E455DD" w:rsidRDefault="00C82947" w:rsidP="00C82947">
      <w:pPr>
        <w:pStyle w:val="ConsPlusNormal"/>
        <w:spacing w:line="276" w:lineRule="auto"/>
        <w:ind w:firstLine="708"/>
        <w:jc w:val="both"/>
      </w:pPr>
      <w:r>
        <w:t>«2.11.Документы указанные в подпунктах 2.9.1-2.9.2, абзаце «в» подпункта 2.9.3, 2.9.4, 2.9.5 настоящего Порядка, предоставляются субъектом в обязательном порядке.»</w:t>
      </w:r>
    </w:p>
    <w:p w14:paraId="07B85DF4" w14:textId="77777777" w:rsidR="00C82947" w:rsidRDefault="00C82947" w:rsidP="00C82947">
      <w:pPr>
        <w:pStyle w:val="ConsPlusNormal"/>
        <w:spacing w:line="276" w:lineRule="auto"/>
        <w:ind w:firstLine="708"/>
        <w:jc w:val="both"/>
      </w:pPr>
      <w:r w:rsidRPr="00C02984">
        <w:t>1</w:t>
      </w:r>
      <w:r>
        <w:t xml:space="preserve">.3.Раздел 4 </w:t>
      </w:r>
      <w:r w:rsidRPr="00C02984">
        <w:t xml:space="preserve">изложить в </w:t>
      </w:r>
      <w:r>
        <w:t>следующей</w:t>
      </w:r>
      <w:r w:rsidRPr="00C02984">
        <w:t xml:space="preserve"> редакции:</w:t>
      </w:r>
    </w:p>
    <w:p w14:paraId="1E9664B8" w14:textId="77777777" w:rsidR="00C82947" w:rsidRDefault="00C82947" w:rsidP="00C82947">
      <w:pPr>
        <w:pStyle w:val="ConsPlusNormal"/>
        <w:spacing w:line="276" w:lineRule="auto"/>
        <w:ind w:firstLine="708"/>
        <w:jc w:val="both"/>
      </w:pPr>
    </w:p>
    <w:p w14:paraId="46F8FC7B" w14:textId="77777777" w:rsidR="00C82947" w:rsidRDefault="00C82947" w:rsidP="00C82947">
      <w:pPr>
        <w:pStyle w:val="ConsPlusNormal"/>
        <w:spacing w:line="276" w:lineRule="auto"/>
        <w:ind w:firstLine="540"/>
        <w:jc w:val="center"/>
        <w:rPr>
          <w:b/>
        </w:rPr>
      </w:pPr>
      <w:r>
        <w:t xml:space="preserve">« </w:t>
      </w:r>
      <w:r w:rsidRPr="00295525">
        <w:rPr>
          <w:b/>
        </w:rPr>
        <w:t>4. Основания для отказа в предоставлении субсидии.</w:t>
      </w:r>
    </w:p>
    <w:p w14:paraId="0AA29FB8" w14:textId="77777777" w:rsidR="00C82947" w:rsidRDefault="00C82947" w:rsidP="00C82947">
      <w:pPr>
        <w:pStyle w:val="ConsPlusNormal"/>
        <w:spacing w:line="276" w:lineRule="auto"/>
        <w:ind w:firstLine="540"/>
        <w:jc w:val="center"/>
      </w:pPr>
    </w:p>
    <w:p w14:paraId="58FAE648" w14:textId="77777777" w:rsidR="00C82947" w:rsidRDefault="00C82947" w:rsidP="00C8294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предоставлении субсидии отказывается в случае:</w:t>
      </w:r>
    </w:p>
    <w:p w14:paraId="2C612BB4" w14:textId="77777777" w:rsidR="00C82947" w:rsidRPr="00A16936" w:rsidRDefault="00C82947" w:rsidP="00C82947">
      <w:pPr>
        <w:pStyle w:val="ConsPlusNormal"/>
        <w:spacing w:line="276" w:lineRule="auto"/>
        <w:ind w:firstLine="540"/>
        <w:jc w:val="both"/>
        <w:rPr>
          <w:rFonts w:eastAsia="Times New Roman"/>
          <w:lang w:eastAsia="ru-RU"/>
        </w:rPr>
      </w:pPr>
      <w:r w:rsidRPr="00A16936">
        <w:t>-</w:t>
      </w:r>
      <w:r w:rsidRPr="00A16936">
        <w:rPr>
          <w:rFonts w:eastAsia="Times New Roman"/>
          <w:lang w:eastAsia="ru-RU"/>
        </w:rPr>
        <w:t xml:space="preserve"> несоответствие </w:t>
      </w:r>
      <w:r>
        <w:rPr>
          <w:rFonts w:eastAsia="Times New Roman"/>
          <w:lang w:eastAsia="ru-RU"/>
        </w:rPr>
        <w:t>с</w:t>
      </w:r>
      <w:r w:rsidRPr="00A16936">
        <w:rPr>
          <w:rFonts w:eastAsia="Times New Roman"/>
          <w:lang w:eastAsia="ru-RU"/>
        </w:rPr>
        <w:t>убъекта требованиям (условиям), установленным настоящим Порядком;</w:t>
      </w:r>
    </w:p>
    <w:p w14:paraId="26D6602C" w14:textId="77777777" w:rsidR="00C82947" w:rsidRPr="00734472" w:rsidRDefault="00C82947" w:rsidP="00C82947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субъектом неполного</w:t>
      </w:r>
      <w:r w:rsidRPr="00734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пакет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34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ументов или документы содержат</w:t>
      </w:r>
      <w:r w:rsidRPr="00734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недостоверные сведения;</w:t>
      </w:r>
    </w:p>
    <w:p w14:paraId="09345247" w14:textId="77777777" w:rsidR="00C82947" w:rsidRPr="00F04BE1" w:rsidRDefault="00C82947" w:rsidP="00C82947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 </w:t>
      </w:r>
      <w:r w:rsidRPr="00F04B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 получал аналогичную поддержку (поддержку, условия оказания которой совпадают, включая форму, вид поддержки и цели ее оказания) и срок ее оказания не истек;</w:t>
      </w:r>
    </w:p>
    <w:p w14:paraId="37451C8D" w14:textId="77777777" w:rsidR="00C82947" w:rsidRPr="00F04BE1" w:rsidRDefault="00C82947" w:rsidP="00C829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с момента признания </w:t>
      </w:r>
      <w:r w:rsidRPr="0073447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4BE1">
        <w:rPr>
          <w:rFonts w:ascii="Times New Roman" w:eastAsia="Times New Roman" w:hAnsi="Times New Roman" w:cs="Times New Roman"/>
          <w:sz w:val="28"/>
          <w:szCs w:val="28"/>
          <w:lang w:eastAsia="ru-RU"/>
        </w:rPr>
        <w:t>убъекта, допустившего нарушение порядка и условий оказания подде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ржки, прошло менее чем три года;</w:t>
      </w:r>
      <w:r w:rsidRPr="00734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1650DE2" w14:textId="77777777" w:rsidR="00C82947" w:rsidRPr="00673439" w:rsidRDefault="00C82947" w:rsidP="00C8294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16936">
        <w:rPr>
          <w:rFonts w:ascii="Times New Roman" w:hAnsi="Times New Roman" w:cs="Times New Roman"/>
          <w:sz w:val="28"/>
          <w:szCs w:val="28"/>
        </w:rPr>
        <w:t xml:space="preserve">- отсутствие бюджетных </w:t>
      </w:r>
      <w:r>
        <w:rPr>
          <w:rFonts w:ascii="Times New Roman" w:hAnsi="Times New Roman" w:cs="Times New Roman"/>
          <w:sz w:val="28"/>
          <w:szCs w:val="28"/>
        </w:rPr>
        <w:t>средств на момент подачи заявки.»</w:t>
      </w:r>
    </w:p>
    <w:p w14:paraId="4CD28DF0" w14:textId="77777777" w:rsidR="00C82947" w:rsidRPr="005E628D" w:rsidRDefault="00C82947" w:rsidP="00C829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628D">
        <w:rPr>
          <w:rFonts w:ascii="Times New Roman" w:hAnsi="Times New Roman" w:cs="Times New Roman"/>
          <w:sz w:val="28"/>
          <w:szCs w:val="28"/>
        </w:rPr>
        <w:t>2.Разместить настоящее постановление в газете «Красное знамя» и опубликовать на официальном сайте городского округа «Александровск-Сахалинский район».</w:t>
      </w:r>
    </w:p>
    <w:p w14:paraId="449C0D53" w14:textId="77777777" w:rsidR="00C82947" w:rsidRPr="005E628D" w:rsidRDefault="00C82947" w:rsidP="00C8294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28D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первого вице- мэра ГО «Александровск-Сахалинский район».</w:t>
      </w:r>
    </w:p>
    <w:p w14:paraId="31B7FA87" w14:textId="77777777" w:rsidR="00C82947" w:rsidRDefault="00C82947" w:rsidP="00C82947">
      <w:pPr>
        <w:autoSpaceDE w:val="0"/>
        <w:autoSpaceDN w:val="0"/>
        <w:adjustRightInd w:val="0"/>
        <w:spacing w:after="0"/>
        <w:rPr>
          <w:b/>
          <w:sz w:val="26"/>
          <w:szCs w:val="26"/>
        </w:rPr>
      </w:pPr>
      <w:r w:rsidRPr="008E1E16">
        <w:rPr>
          <w:b/>
          <w:sz w:val="26"/>
          <w:szCs w:val="26"/>
        </w:rPr>
        <w:t xml:space="preserve">     </w:t>
      </w:r>
    </w:p>
    <w:p w14:paraId="7A12CA8E" w14:textId="77777777" w:rsidR="00C82947" w:rsidRDefault="00C82947" w:rsidP="00C82947">
      <w:pPr>
        <w:autoSpaceDE w:val="0"/>
        <w:autoSpaceDN w:val="0"/>
        <w:adjustRightInd w:val="0"/>
        <w:spacing w:after="0"/>
        <w:rPr>
          <w:b/>
          <w:sz w:val="26"/>
          <w:szCs w:val="26"/>
        </w:rPr>
      </w:pPr>
    </w:p>
    <w:p w14:paraId="0BE749BB" w14:textId="0FAAB45C" w:rsidR="00E1396E" w:rsidRPr="002C6658" w:rsidRDefault="00C82947" w:rsidP="00C8294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E16">
        <w:rPr>
          <w:b/>
          <w:sz w:val="26"/>
          <w:szCs w:val="26"/>
        </w:rPr>
        <w:t xml:space="preserve"> </w:t>
      </w:r>
      <w:bookmarkStart w:id="0" w:name="_GoBack"/>
      <w:bookmarkEnd w:id="0"/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272276" w:rsidRPr="002C6658" w14:paraId="68257D5D" w14:textId="77777777" w:rsidTr="00461308">
        <w:tc>
          <w:tcPr>
            <w:tcW w:w="5213" w:type="dxa"/>
            <w:shd w:val="clear" w:color="auto" w:fill="auto"/>
          </w:tcPr>
          <w:p w14:paraId="0FFE9721" w14:textId="7D39E25F" w:rsidR="00272276" w:rsidRPr="002C6658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Мэр городского округа </w:t>
            </w:r>
          </w:p>
          <w:p w14:paraId="68257D5A" w14:textId="34F89949" w:rsidR="00272276" w:rsidRPr="002C6658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402EC992" w14:textId="6C10CCBB" w:rsidR="00272276" w:rsidRPr="002C6658" w:rsidRDefault="00272276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8257D5C" w14:textId="1FD7781A" w:rsidR="00272276" w:rsidRPr="002C6658" w:rsidRDefault="00272276" w:rsidP="002C5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В.А.</w:t>
            </w:r>
            <w:r w:rsidR="00A10E91"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Иль</w:t>
            </w:r>
          </w:p>
        </w:tc>
      </w:tr>
    </w:tbl>
    <w:p w14:paraId="0D0D352D" w14:textId="77777777" w:rsidR="004B7609" w:rsidRP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EBDC867" w14:textId="77777777" w:rsidR="004B7609" w:rsidRP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1BDF514" w14:textId="77777777" w:rsidR="004B7609" w:rsidRP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B7609" w:rsidRPr="004B7609" w:rsidSect="00C82947">
      <w:footerReference w:type="default" r:id="rId13"/>
      <w:type w:val="continuous"/>
      <w:pgSz w:w="11906" w:h="16838" w:code="9"/>
      <w:pgMar w:top="284" w:right="567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F7254" w14:textId="77777777" w:rsidR="008E6D36" w:rsidRDefault="008E6D36" w:rsidP="00E654EF">
      <w:pPr>
        <w:spacing w:after="0" w:line="240" w:lineRule="auto"/>
      </w:pPr>
      <w:r>
        <w:separator/>
      </w:r>
    </w:p>
  </w:endnote>
  <w:endnote w:type="continuationSeparator" w:id="0">
    <w:p w14:paraId="1A4AFBA1" w14:textId="77777777" w:rsidR="008E6D36" w:rsidRDefault="008E6D36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038A3" w14:textId="123DE6F6" w:rsidR="004B7609" w:rsidRPr="004B7609" w:rsidRDefault="00262A74" w:rsidP="004B7609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ru-RU"/>
      </w:rPr>
    </w:pPr>
    <w:r>
      <w:rPr>
        <w:rFonts w:ascii="Times New Roman" w:eastAsia="Times New Roman" w:hAnsi="Times New Roman" w:cs="Arial"/>
        <w:b/>
        <w:sz w:val="24"/>
        <w:szCs w:val="18"/>
        <w:lang w:eastAsia="ru-RU"/>
      </w:rPr>
      <w:t>5.14-388-п (п)/19</w:t>
    </w:r>
    <w:r w:rsidR="004B7609" w:rsidRPr="004B7609">
      <w:rPr>
        <w:rFonts w:ascii="Times New Roman" w:eastAsia="Times New Roman" w:hAnsi="Times New Roman" w:cs="Arial"/>
        <w:sz w:val="20"/>
        <w:szCs w:val="20"/>
        <w:lang w:val="en-US" w:eastAsia="ru-RU"/>
      </w:rPr>
      <w:t>(</w:t>
    </w:r>
    <w:sdt>
      <w:sdtPr>
        <w:rPr>
          <w:rFonts w:ascii="Times New Roman" w:eastAsia="Times New Roman" w:hAnsi="Times New Roman" w:cs="Arial"/>
          <w:b/>
          <w:sz w:val="20"/>
          <w:szCs w:val="20"/>
          <w:lang w:eastAsia="ru-RU"/>
        </w:rPr>
        <w:alias w:val="{TagFile}{_UIVersionString}"/>
        <w:tag w:val="{TagFile}{_UIVersionString}"/>
        <w:id w:val="934017235"/>
        <w:lock w:val="contentLocked"/>
      </w:sdtPr>
      <w:sdtEndPr/>
      <w:sdtContent>
        <w:r w:rsidR="004B7609" w:rsidRPr="004B7609">
          <w:rPr>
            <w:rFonts w:ascii="Times New Roman" w:eastAsia="Times New Roman" w:hAnsi="Times New Roman" w:cs="Arial"/>
            <w:sz w:val="20"/>
            <w:szCs w:val="20"/>
            <w:lang w:eastAsia="ru-RU"/>
          </w:rPr>
          <w:t xml:space="preserve"> Версия</w:t>
        </w:r>
      </w:sdtContent>
    </w:sdt>
    <w:r w:rsidR="004B7609" w:rsidRPr="004B7609">
      <w:rPr>
        <w:rFonts w:ascii="Times New Roman" w:eastAsia="Times New Roman" w:hAnsi="Times New Roman" w:cs="Arial"/>
        <w:sz w:val="20"/>
        <w:szCs w:val="20"/>
        <w:lang w:val="en-US" w:eastAsia="ru-RU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F5E5C" w14:textId="77777777" w:rsidR="008E6D36" w:rsidRDefault="008E6D36" w:rsidP="00E654EF">
      <w:pPr>
        <w:spacing w:after="0" w:line="240" w:lineRule="auto"/>
      </w:pPr>
      <w:r>
        <w:separator/>
      </w:r>
    </w:p>
  </w:footnote>
  <w:footnote w:type="continuationSeparator" w:id="0">
    <w:p w14:paraId="39FF0884" w14:textId="77777777" w:rsidR="008E6D36" w:rsidRDefault="008E6D36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3345A"/>
    <w:rsid w:val="00044641"/>
    <w:rsid w:val="00050C75"/>
    <w:rsid w:val="0005630E"/>
    <w:rsid w:val="00066D2F"/>
    <w:rsid w:val="00072FC8"/>
    <w:rsid w:val="0007351A"/>
    <w:rsid w:val="00075813"/>
    <w:rsid w:val="00082885"/>
    <w:rsid w:val="000849E3"/>
    <w:rsid w:val="000903AD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B7CA7"/>
    <w:rsid w:val="001C118D"/>
    <w:rsid w:val="001D0479"/>
    <w:rsid w:val="001D3094"/>
    <w:rsid w:val="001E1E32"/>
    <w:rsid w:val="001E7015"/>
    <w:rsid w:val="001F0E1B"/>
    <w:rsid w:val="001F6A2D"/>
    <w:rsid w:val="001F7183"/>
    <w:rsid w:val="00201244"/>
    <w:rsid w:val="002028B2"/>
    <w:rsid w:val="0020513A"/>
    <w:rsid w:val="002056D6"/>
    <w:rsid w:val="00225F69"/>
    <w:rsid w:val="0023005A"/>
    <w:rsid w:val="00236D58"/>
    <w:rsid w:val="00240218"/>
    <w:rsid w:val="002428D4"/>
    <w:rsid w:val="002456E6"/>
    <w:rsid w:val="00252408"/>
    <w:rsid w:val="00255EF6"/>
    <w:rsid w:val="00257380"/>
    <w:rsid w:val="002608E8"/>
    <w:rsid w:val="00262A74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1057"/>
    <w:rsid w:val="002C2E20"/>
    <w:rsid w:val="002C565A"/>
    <w:rsid w:val="002C6658"/>
    <w:rsid w:val="002C6A59"/>
    <w:rsid w:val="002D49CA"/>
    <w:rsid w:val="002E23E2"/>
    <w:rsid w:val="002E2762"/>
    <w:rsid w:val="00306058"/>
    <w:rsid w:val="00327448"/>
    <w:rsid w:val="00340B7E"/>
    <w:rsid w:val="003445DF"/>
    <w:rsid w:val="00347972"/>
    <w:rsid w:val="00353324"/>
    <w:rsid w:val="0035619C"/>
    <w:rsid w:val="003613E9"/>
    <w:rsid w:val="0036724D"/>
    <w:rsid w:val="0036793A"/>
    <w:rsid w:val="003702F1"/>
    <w:rsid w:val="0039240A"/>
    <w:rsid w:val="003A1042"/>
    <w:rsid w:val="003B4464"/>
    <w:rsid w:val="003B51A9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A3515"/>
    <w:rsid w:val="004A5F72"/>
    <w:rsid w:val="004B2AC5"/>
    <w:rsid w:val="004B3215"/>
    <w:rsid w:val="004B3872"/>
    <w:rsid w:val="004B7609"/>
    <w:rsid w:val="004C0AFF"/>
    <w:rsid w:val="004D368A"/>
    <w:rsid w:val="004D7DFA"/>
    <w:rsid w:val="004E378E"/>
    <w:rsid w:val="00500FE8"/>
    <w:rsid w:val="00504A12"/>
    <w:rsid w:val="005160C7"/>
    <w:rsid w:val="005322EB"/>
    <w:rsid w:val="00535A8D"/>
    <w:rsid w:val="00545CA1"/>
    <w:rsid w:val="0054673C"/>
    <w:rsid w:val="00550000"/>
    <w:rsid w:val="00553763"/>
    <w:rsid w:val="00557CFB"/>
    <w:rsid w:val="00562024"/>
    <w:rsid w:val="0056253A"/>
    <w:rsid w:val="00567EC1"/>
    <w:rsid w:val="00570346"/>
    <w:rsid w:val="00582574"/>
    <w:rsid w:val="00582D5F"/>
    <w:rsid w:val="00587A36"/>
    <w:rsid w:val="00594548"/>
    <w:rsid w:val="005A0D8A"/>
    <w:rsid w:val="005C01FB"/>
    <w:rsid w:val="005E3926"/>
    <w:rsid w:val="00610546"/>
    <w:rsid w:val="00623CB1"/>
    <w:rsid w:val="00647038"/>
    <w:rsid w:val="00651506"/>
    <w:rsid w:val="00664653"/>
    <w:rsid w:val="00665C90"/>
    <w:rsid w:val="006763F4"/>
    <w:rsid w:val="006852C9"/>
    <w:rsid w:val="00690114"/>
    <w:rsid w:val="0069291C"/>
    <w:rsid w:val="006A0F74"/>
    <w:rsid w:val="006B17CF"/>
    <w:rsid w:val="006B454D"/>
    <w:rsid w:val="006D1697"/>
    <w:rsid w:val="006D29B1"/>
    <w:rsid w:val="006D65AF"/>
    <w:rsid w:val="006D7FD3"/>
    <w:rsid w:val="006E0405"/>
    <w:rsid w:val="006E2477"/>
    <w:rsid w:val="006E35BB"/>
    <w:rsid w:val="006F3C67"/>
    <w:rsid w:val="006F4F55"/>
    <w:rsid w:val="006F5291"/>
    <w:rsid w:val="006F593E"/>
    <w:rsid w:val="007226D8"/>
    <w:rsid w:val="00724032"/>
    <w:rsid w:val="007267C1"/>
    <w:rsid w:val="007322BC"/>
    <w:rsid w:val="00740228"/>
    <w:rsid w:val="007435B8"/>
    <w:rsid w:val="00743D10"/>
    <w:rsid w:val="007511F8"/>
    <w:rsid w:val="00751CE8"/>
    <w:rsid w:val="00763A5F"/>
    <w:rsid w:val="007644F2"/>
    <w:rsid w:val="00773DED"/>
    <w:rsid w:val="00780206"/>
    <w:rsid w:val="00786C0E"/>
    <w:rsid w:val="00790978"/>
    <w:rsid w:val="00796AAA"/>
    <w:rsid w:val="007B7986"/>
    <w:rsid w:val="007C21C6"/>
    <w:rsid w:val="007C5568"/>
    <w:rsid w:val="007C5D4D"/>
    <w:rsid w:val="007D4DA2"/>
    <w:rsid w:val="007D78EE"/>
    <w:rsid w:val="007E72B9"/>
    <w:rsid w:val="007F4630"/>
    <w:rsid w:val="007F57D1"/>
    <w:rsid w:val="007F75CC"/>
    <w:rsid w:val="008057D5"/>
    <w:rsid w:val="00810C35"/>
    <w:rsid w:val="0081533D"/>
    <w:rsid w:val="00827356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B50A8"/>
    <w:rsid w:val="008C0DC2"/>
    <w:rsid w:val="008D2BCE"/>
    <w:rsid w:val="008D2EA7"/>
    <w:rsid w:val="008E4397"/>
    <w:rsid w:val="008E6D36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3F46"/>
    <w:rsid w:val="00964D73"/>
    <w:rsid w:val="00980BEC"/>
    <w:rsid w:val="0098151E"/>
    <w:rsid w:val="00991668"/>
    <w:rsid w:val="00996BF3"/>
    <w:rsid w:val="009978E2"/>
    <w:rsid w:val="009B2679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10E91"/>
    <w:rsid w:val="00A2711D"/>
    <w:rsid w:val="00A27167"/>
    <w:rsid w:val="00A30A7D"/>
    <w:rsid w:val="00A36993"/>
    <w:rsid w:val="00A40749"/>
    <w:rsid w:val="00A44B61"/>
    <w:rsid w:val="00A51830"/>
    <w:rsid w:val="00A5403A"/>
    <w:rsid w:val="00A652D1"/>
    <w:rsid w:val="00A73AEB"/>
    <w:rsid w:val="00A760B1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4E24"/>
    <w:rsid w:val="00AD5492"/>
    <w:rsid w:val="00AE1846"/>
    <w:rsid w:val="00AF246D"/>
    <w:rsid w:val="00B01975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2947"/>
    <w:rsid w:val="00C85652"/>
    <w:rsid w:val="00C86356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2938"/>
    <w:rsid w:val="00D25744"/>
    <w:rsid w:val="00D32FEA"/>
    <w:rsid w:val="00D40971"/>
    <w:rsid w:val="00D42DEB"/>
    <w:rsid w:val="00D45D7B"/>
    <w:rsid w:val="00D46ED9"/>
    <w:rsid w:val="00D82401"/>
    <w:rsid w:val="00D87EC1"/>
    <w:rsid w:val="00D92A22"/>
    <w:rsid w:val="00DA1B2B"/>
    <w:rsid w:val="00DF0244"/>
    <w:rsid w:val="00E0256B"/>
    <w:rsid w:val="00E076B8"/>
    <w:rsid w:val="00E11C99"/>
    <w:rsid w:val="00E11F1F"/>
    <w:rsid w:val="00E1396E"/>
    <w:rsid w:val="00E25263"/>
    <w:rsid w:val="00E252CB"/>
    <w:rsid w:val="00E2711D"/>
    <w:rsid w:val="00E27B97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C176D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665A0"/>
    <w:rsid w:val="00F67672"/>
    <w:rsid w:val="00F74593"/>
    <w:rsid w:val="00F7697A"/>
    <w:rsid w:val="00F807DA"/>
    <w:rsid w:val="00F865D6"/>
    <w:rsid w:val="00F96612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E6A34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9734B103AB4ADAAA35E1B39314B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15C2A-0D6B-4087-918A-08DEEE4EA5EE}"/>
      </w:docPartPr>
      <w:docPartBody>
        <w:p w:rsidR="00F37169" w:rsidRDefault="00F25CB7" w:rsidP="00F25CB7">
          <w:pPr>
            <w:pStyle w:val="D19734B103AB4ADAAA35E1B39314B5891"/>
          </w:pPr>
          <w:r w:rsidRPr="004B7609">
            <w:rPr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B8DBDEC0A2C0449A8A6D8C1779155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9967A-6C1B-4111-84F4-9BE9582198C2}"/>
      </w:docPartPr>
      <w:docPartBody>
        <w:p w:rsidR="00F37169" w:rsidRDefault="00F25CB7" w:rsidP="00F25CB7">
          <w:pPr>
            <w:pStyle w:val="B8DBDEC0A2C0449A8A6D8C1779155C891"/>
          </w:pPr>
          <w:r w:rsidRPr="00E75C71">
            <w:rPr>
              <w:sz w:val="28"/>
              <w:szCs w:val="28"/>
              <w:lang w:val="en-US"/>
            </w:rPr>
            <w:t>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B7"/>
    <w:rsid w:val="00A333A2"/>
    <w:rsid w:val="00F25CB7"/>
    <w:rsid w:val="00F3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9734B103AB4ADAAA35E1B39314B589">
    <w:name w:val="D19734B103AB4ADAAA35E1B39314B589"/>
    <w:rsid w:val="00F25CB7"/>
  </w:style>
  <w:style w:type="paragraph" w:customStyle="1" w:styleId="B8DBDEC0A2C0449A8A6D8C1779155C89">
    <w:name w:val="B8DBDEC0A2C0449A8A6D8C1779155C89"/>
    <w:rsid w:val="00F25CB7"/>
  </w:style>
  <w:style w:type="character" w:styleId="a3">
    <w:name w:val="Placeholder Text"/>
    <w:basedOn w:val="a0"/>
    <w:uiPriority w:val="99"/>
    <w:semiHidden/>
    <w:rsid w:val="00F25CB7"/>
    <w:rPr>
      <w:color w:val="808080"/>
    </w:rPr>
  </w:style>
  <w:style w:type="paragraph" w:customStyle="1" w:styleId="AC66F5AA906F471DA3A9365314A358AE">
    <w:name w:val="AC66F5AA906F471DA3A9365314A358AE"/>
    <w:rsid w:val="00F25CB7"/>
  </w:style>
  <w:style w:type="paragraph" w:customStyle="1" w:styleId="D19734B103AB4ADAAA35E1B39314B5891">
    <w:name w:val="D19734B103AB4ADAAA35E1B39314B5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1">
    <w:name w:val="B8DBDEC0A2C0449A8A6D8C1779155C891"/>
    <w:rsid w:val="00F25CB7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66D775-B5F6-4C31-A54B-1F901556F01F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schemas.microsoft.com/office/infopath/2007/PartnerControls"/>
    <ds:schemaRef ds:uri="00ae519a-a787-4cb6-a9f3-e0d2ce624f96"/>
    <ds:schemaRef ds:uri="D7192FFF-C2B2-4F10-B7A4-C791C93B1729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7F97A53-6CD0-407B-809A-1B6A70840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Вараксина Гульнара М.</cp:lastModifiedBy>
  <cp:revision>41</cp:revision>
  <cp:lastPrinted>2018-12-05T03:38:00Z</cp:lastPrinted>
  <dcterms:created xsi:type="dcterms:W3CDTF">2018-12-05T01:13:00Z</dcterms:created>
  <dcterms:modified xsi:type="dcterms:W3CDTF">2019-07-11T01:13:00Z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