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7F" w:rsidRPr="005C0371" w:rsidRDefault="005C0371" w:rsidP="00BB2FA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C0371"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DF5943" w:rsidRPr="005C0371" w:rsidRDefault="005C0371" w:rsidP="00BB2FA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 К ПРОГНОЗУ СОЦИАЛЬНО-ЭКОНОМИЧЕСКОГО РАЗВИТИЯ </w:t>
      </w:r>
    </w:p>
    <w:p w:rsidR="006C715F" w:rsidRPr="005C0371" w:rsidRDefault="005C0371" w:rsidP="00F14120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ГО «АЛЕКСАНДРОВСК-САХАЛИНСКИЙ РАЙОН» НА 2019 – 2021 ГОДЫ</w:t>
      </w:r>
    </w:p>
    <w:p w:rsidR="00F14120" w:rsidRDefault="005C0371" w:rsidP="005C03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Прогноз разработан с учетом итогов социально-экономического развития ГО «Александровск-Сахалинский район» за 2017 год и январь-апрель 2018 года.</w:t>
      </w:r>
    </w:p>
    <w:p w:rsidR="00E62410" w:rsidRPr="00E62410" w:rsidRDefault="00E62410" w:rsidP="00E624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2410">
        <w:rPr>
          <w:rFonts w:ascii="Times New Roman" w:hAnsi="Times New Roman" w:cs="Times New Roman"/>
        </w:rPr>
        <w:t xml:space="preserve">Разработка прогноза проведена по трем вариантам – консервативному, базовому и целевому. </w:t>
      </w:r>
    </w:p>
    <w:p w:rsidR="00E62410" w:rsidRPr="00E62410" w:rsidRDefault="00E62410" w:rsidP="00E624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2410">
        <w:rPr>
          <w:rFonts w:ascii="Times New Roman" w:hAnsi="Times New Roman" w:cs="Times New Roman"/>
        </w:rPr>
        <w:t>В качестве основного, применяемого для разработки параметров бюджета муниципального образования на 201</w:t>
      </w:r>
      <w:r>
        <w:rPr>
          <w:rFonts w:ascii="Times New Roman" w:hAnsi="Times New Roman" w:cs="Times New Roman"/>
        </w:rPr>
        <w:t>9</w:t>
      </w:r>
      <w:r w:rsidRPr="00E62410">
        <w:rPr>
          <w:rFonts w:ascii="Times New Roman" w:hAnsi="Times New Roman" w:cs="Times New Roman"/>
        </w:rPr>
        <w:t xml:space="preserve"> год, предлагается базовый вариант прогноза.</w:t>
      </w:r>
    </w:p>
    <w:p w:rsidR="00E62410" w:rsidRPr="00E62410" w:rsidRDefault="00E62410" w:rsidP="005C037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C715F" w:rsidRPr="005C0371" w:rsidRDefault="005C0371" w:rsidP="00F14120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Демография</w:t>
      </w:r>
    </w:p>
    <w:p w:rsidR="006C715F" w:rsidRPr="005C0371" w:rsidRDefault="005C0371" w:rsidP="0088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Численность населения городского округа рассчитана на основе статистических данных о наличном населении на начало 2017 года с учетом данных о миграции и естественном движении населения.</w:t>
      </w:r>
    </w:p>
    <w:p w:rsidR="001D4C6A" w:rsidRPr="005C0371" w:rsidRDefault="005C0371" w:rsidP="001D12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2017 году естественная убыль увеличилась на 9 человек. Миграционный отток увеличился на 15 человек. В 2017 году родилось 120 детей, умерло 227 человек. Естественная убыль составила 107 человек. В район прибыло 548 человек, выбыло 634 человек. </w:t>
      </w:r>
    </w:p>
    <w:p w:rsidR="002F6408" w:rsidRPr="005C0371" w:rsidRDefault="005C0371" w:rsidP="00994F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Численность населения в 2017 году снизилась на 187 человек и составила на начало 2018 года 11 тыс. 143 человека.</w:t>
      </w:r>
    </w:p>
    <w:p w:rsidR="00C97E91" w:rsidRPr="005C0371" w:rsidRDefault="005C0371" w:rsidP="00994F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371">
        <w:rPr>
          <w:rFonts w:ascii="Times New Roman" w:hAnsi="Times New Roman" w:cs="Times New Roman"/>
          <w:sz w:val="24"/>
          <w:szCs w:val="24"/>
        </w:rPr>
        <w:t xml:space="preserve">В 2017 году зарегистрировано 67 браков. Разведено 56 семей. Число разводов возросло на 5,6 %. </w:t>
      </w:r>
    </w:p>
    <w:p w:rsidR="001D4C6A" w:rsidRPr="005C0371" w:rsidRDefault="005C0371" w:rsidP="00994F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Численность пенсионеров в городском округе в отчетном году снизилась на 142 человека и по состоянию на начало года составила 4833 человека. В общей численности населения городского округа пенсионеры составляют 42,6 %.</w:t>
      </w:r>
    </w:p>
    <w:p w:rsidR="006C715F" w:rsidRPr="005C0371" w:rsidRDefault="005C0371" w:rsidP="0088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На прогнозируемый период 2019-2021 годы расчет производился с учетом сложившихся тенденций миграционного оттока и естественной убыли населения, в связи с чем, численность постоянного населения на начало 2019 года, по оценке, составит 10,959 тыс. человек, на начало 2020 года – 10,783 тыс. человек, на начало 2021 года – 10,620 тыс. человек.</w:t>
      </w:r>
    </w:p>
    <w:p w:rsidR="006C715F" w:rsidRPr="005C0371" w:rsidRDefault="005C0371" w:rsidP="008809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Реализация мероприятий муниципальных программ и приоритетных проектов, направленных на создание благоприятных условий жизнедеятельности и комфортной среды обитания, позволяет спрогнозировать незначительный рост числа рождений, сокращение смертности и снижение миграционного оттока населения района.</w:t>
      </w:r>
    </w:p>
    <w:p w:rsidR="006C715F" w:rsidRPr="005C0371" w:rsidRDefault="005C0371" w:rsidP="005C0371">
      <w:pPr>
        <w:spacing w:line="360" w:lineRule="auto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lastRenderedPageBreak/>
        <w:t xml:space="preserve"> </w:t>
      </w:r>
    </w:p>
    <w:p w:rsidR="007B1FF8" w:rsidRPr="005C0371" w:rsidRDefault="005C0371" w:rsidP="007705C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02. Промышленность</w:t>
      </w:r>
    </w:p>
    <w:p w:rsidR="00CA4B37" w:rsidRPr="005C0371" w:rsidRDefault="005C0371" w:rsidP="002A62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Совокупный объем отгруженной продукции по всем видам экономической деятельности в прогнозируемом периоде будет незначительно расти, в основном за счет производственной сферы жилищно-коммунального комплекса. </w:t>
      </w:r>
    </w:p>
    <w:p w:rsidR="004C42EF" w:rsidRPr="005C0371" w:rsidRDefault="005C0371" w:rsidP="002A62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связи с тем, что производство продукции в районе ориентированно исключительно на внутренний рынок, при разработке вариантов прогноза учитывалось только возможное изменение внутреннего потребления, за исключением отрасли рыболовства.</w:t>
      </w:r>
    </w:p>
    <w:p w:rsidR="00BF16AC" w:rsidRPr="005C0371" w:rsidRDefault="005C0371" w:rsidP="0088005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Предприятиями </w:t>
      </w:r>
      <w:r w:rsidRPr="005C0371">
        <w:rPr>
          <w:rFonts w:ascii="Times New Roman" w:hAnsi="Times New Roman" w:cs="Times New Roman"/>
          <w:b/>
        </w:rPr>
        <w:t>обрабатывающих производств</w:t>
      </w:r>
      <w:r w:rsidRPr="005C0371">
        <w:rPr>
          <w:rFonts w:ascii="Times New Roman" w:hAnsi="Times New Roman" w:cs="Times New Roman"/>
        </w:rPr>
        <w:t xml:space="preserve"> в 2017 году отгружено продукции на 32,2 млн. рублей, что соответствует уровню предыдущего года в сопоставимых условиях, отрасль представлена исключительно предприятиями пищевой промышленности (хлеб, кондитерские изделия и полуфабрикаты). </w:t>
      </w:r>
    </w:p>
    <w:p w:rsidR="00BF16AC" w:rsidRPr="005C0371" w:rsidRDefault="005C0371" w:rsidP="0088005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b/>
        </w:rPr>
        <w:t xml:space="preserve">Добыча полезных ископаемых (уголь) </w:t>
      </w:r>
      <w:r w:rsidRPr="005C0371">
        <w:rPr>
          <w:rFonts w:ascii="Times New Roman" w:hAnsi="Times New Roman" w:cs="Times New Roman"/>
        </w:rPr>
        <w:t>осуществляется только ООО «</w:t>
      </w:r>
      <w:proofErr w:type="spellStart"/>
      <w:r w:rsidRPr="005C0371">
        <w:rPr>
          <w:rFonts w:ascii="Times New Roman" w:hAnsi="Times New Roman" w:cs="Times New Roman"/>
        </w:rPr>
        <w:t>Мангидай</w:t>
      </w:r>
      <w:proofErr w:type="spellEnd"/>
      <w:r w:rsidRPr="005C0371">
        <w:rPr>
          <w:rFonts w:ascii="Times New Roman" w:hAnsi="Times New Roman" w:cs="Times New Roman"/>
        </w:rPr>
        <w:t xml:space="preserve">», обеспечивающим нужды жилищно-коммунального комплекса района. Утвержденный объем добычи на 2018 год 50,0 тыс. тонн угля. Однако запас мощности предприятия позволяет увеличить объем добычи до 60 тыс. тонн.  </w:t>
      </w:r>
    </w:p>
    <w:p w:rsidR="00BF16AC" w:rsidRPr="005C0371" w:rsidRDefault="005C0371" w:rsidP="002A62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b/>
        </w:rPr>
        <w:t>Производство и распределение электроэнергии, пара и воды</w:t>
      </w:r>
      <w:r w:rsidRPr="005C0371">
        <w:rPr>
          <w:rFonts w:ascii="Times New Roman" w:hAnsi="Times New Roman" w:cs="Times New Roman"/>
        </w:rPr>
        <w:t xml:space="preserve"> осуществляется для внутренних нужд района и ограничено сложившимся спросом на продукцию. В 2018 году в стоимостном выражении объем производства составит 267,499 млн. рублей. </w:t>
      </w:r>
    </w:p>
    <w:p w:rsidR="00BF16AC" w:rsidRPr="005C0371" w:rsidRDefault="005C0371" w:rsidP="002A62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прогнозируемом периоде в связи с вводом в эксплуатацию новых объектов объем производства </w:t>
      </w:r>
      <w:proofErr w:type="spellStart"/>
      <w:r w:rsidRPr="005C0371">
        <w:rPr>
          <w:rFonts w:ascii="Times New Roman" w:hAnsi="Times New Roman" w:cs="Times New Roman"/>
        </w:rPr>
        <w:t>теплоэнергии</w:t>
      </w:r>
      <w:proofErr w:type="spellEnd"/>
      <w:r w:rsidRPr="005C0371">
        <w:rPr>
          <w:rFonts w:ascii="Times New Roman" w:hAnsi="Times New Roman" w:cs="Times New Roman"/>
        </w:rPr>
        <w:t xml:space="preserve"> и воды будет ежегодно незначительно расти. </w:t>
      </w:r>
    </w:p>
    <w:p w:rsidR="00FB0DAD" w:rsidRPr="005C0371" w:rsidRDefault="005C0371" w:rsidP="00FB0DA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Производство электроэнергии в районе осуществляется ДЭС с. </w:t>
      </w:r>
      <w:proofErr w:type="spellStart"/>
      <w:r w:rsidRPr="005C0371">
        <w:rPr>
          <w:rFonts w:ascii="Times New Roman" w:hAnsi="Times New Roman" w:cs="Times New Roman"/>
        </w:rPr>
        <w:t>Хоэ</w:t>
      </w:r>
      <w:proofErr w:type="spellEnd"/>
      <w:r w:rsidRPr="005C0371">
        <w:rPr>
          <w:rFonts w:ascii="Times New Roman" w:hAnsi="Times New Roman" w:cs="Times New Roman"/>
        </w:rPr>
        <w:t xml:space="preserve">, с. </w:t>
      </w:r>
      <w:proofErr w:type="spellStart"/>
      <w:r w:rsidRPr="005C0371">
        <w:rPr>
          <w:rFonts w:ascii="Times New Roman" w:hAnsi="Times New Roman" w:cs="Times New Roman"/>
        </w:rPr>
        <w:t>Виахту</w:t>
      </w:r>
      <w:proofErr w:type="spellEnd"/>
      <w:r w:rsidRPr="005C0371">
        <w:rPr>
          <w:rFonts w:ascii="Times New Roman" w:hAnsi="Times New Roman" w:cs="Times New Roman"/>
        </w:rPr>
        <w:t xml:space="preserve">. Все ДЭС с 2017 года находятся на обслуживании МУП «Транспорт». Объем производства электроэнергии в прогнозируемом периоде незначительно измениться за </w:t>
      </w:r>
      <w:proofErr w:type="gramStart"/>
      <w:r w:rsidRPr="005C0371">
        <w:rPr>
          <w:rFonts w:ascii="Times New Roman" w:hAnsi="Times New Roman" w:cs="Times New Roman"/>
        </w:rPr>
        <w:t>счет  ввода</w:t>
      </w:r>
      <w:proofErr w:type="gramEnd"/>
      <w:r w:rsidRPr="005C0371">
        <w:rPr>
          <w:rFonts w:ascii="Times New Roman" w:hAnsi="Times New Roman" w:cs="Times New Roman"/>
        </w:rPr>
        <w:t xml:space="preserve"> в эксплуатацию жилых объектов и социальных объектов.</w:t>
      </w:r>
    </w:p>
    <w:p w:rsidR="007705C3" w:rsidRPr="005C0371" w:rsidRDefault="005C0371" w:rsidP="007705C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b/>
        </w:rPr>
        <w:t>Лесное хозяйство</w:t>
      </w:r>
      <w:r w:rsidRPr="005C0371">
        <w:rPr>
          <w:rFonts w:ascii="Times New Roman" w:hAnsi="Times New Roman" w:cs="Times New Roman"/>
        </w:rPr>
        <w:t>.  Лесное хозяйство в 2017 году в районе было представлено ОАО «БМ Сахалин» и ООО «</w:t>
      </w:r>
      <w:proofErr w:type="spellStart"/>
      <w:r w:rsidRPr="005C0371">
        <w:rPr>
          <w:rFonts w:ascii="Times New Roman" w:hAnsi="Times New Roman" w:cs="Times New Roman"/>
        </w:rPr>
        <w:t>Сахалиностровлес</w:t>
      </w:r>
      <w:proofErr w:type="spellEnd"/>
      <w:r w:rsidRPr="005C0371">
        <w:rPr>
          <w:rFonts w:ascii="Times New Roman" w:hAnsi="Times New Roman" w:cs="Times New Roman"/>
        </w:rPr>
        <w:t>», имеющие в долгосрочной аренде лесосечный фонд для заготовки деловой древесины и дров для населения.</w:t>
      </w:r>
    </w:p>
    <w:p w:rsidR="007705C3" w:rsidRPr="005C0371" w:rsidRDefault="005C0371" w:rsidP="007705C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371">
        <w:rPr>
          <w:rFonts w:ascii="Times New Roman" w:hAnsi="Times New Roman" w:cs="Times New Roman"/>
          <w:sz w:val="24"/>
          <w:szCs w:val="24"/>
        </w:rPr>
        <w:t>Предприятия ООО «ТВК САХ» и ООО «</w:t>
      </w:r>
      <w:proofErr w:type="spellStart"/>
      <w:r w:rsidRPr="005C0371">
        <w:rPr>
          <w:rFonts w:ascii="Times New Roman" w:hAnsi="Times New Roman" w:cs="Times New Roman"/>
          <w:sz w:val="24"/>
          <w:szCs w:val="24"/>
        </w:rPr>
        <w:t>Сахдорстрой</w:t>
      </w:r>
      <w:proofErr w:type="spellEnd"/>
      <w:r w:rsidRPr="005C0371">
        <w:rPr>
          <w:rFonts w:ascii="Times New Roman" w:hAnsi="Times New Roman" w:cs="Times New Roman"/>
          <w:sz w:val="24"/>
          <w:szCs w:val="24"/>
        </w:rPr>
        <w:t xml:space="preserve">» деятельность по заготовке древесины осуществляли по договору подряда на лесных участках ОАО «БМ Сахалин». </w:t>
      </w:r>
    </w:p>
    <w:p w:rsidR="007705C3" w:rsidRPr="005C0371" w:rsidRDefault="005C0371" w:rsidP="007705C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371">
        <w:rPr>
          <w:rFonts w:ascii="Times New Roman" w:hAnsi="Times New Roman" w:cs="Times New Roman"/>
          <w:sz w:val="24"/>
          <w:szCs w:val="24"/>
        </w:rPr>
        <w:t>ООО «Северянка» деятельность по заготовке древесины осуществляло по договору подряда на лесных участках ООО «</w:t>
      </w:r>
      <w:proofErr w:type="spellStart"/>
      <w:r w:rsidRPr="005C0371">
        <w:rPr>
          <w:rFonts w:ascii="Times New Roman" w:hAnsi="Times New Roman" w:cs="Times New Roman"/>
          <w:sz w:val="24"/>
          <w:szCs w:val="24"/>
        </w:rPr>
        <w:t>Сахалиностровлес</w:t>
      </w:r>
      <w:proofErr w:type="spellEnd"/>
      <w:r w:rsidRPr="005C0371">
        <w:rPr>
          <w:rFonts w:ascii="Times New Roman" w:hAnsi="Times New Roman" w:cs="Times New Roman"/>
          <w:sz w:val="24"/>
          <w:szCs w:val="24"/>
        </w:rPr>
        <w:t>».</w:t>
      </w:r>
    </w:p>
    <w:p w:rsidR="007705C3" w:rsidRPr="005C0371" w:rsidRDefault="005C0371" w:rsidP="00B724D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ОАО «БМ Сахалин» в настоящее время деятельность не осуществляет, предприятие законсервировано, техника вывезена, договора аренды расторгнуты. В связи с чем значительных изменений объемов заготовки не прогнозируется. </w:t>
      </w:r>
    </w:p>
    <w:p w:rsidR="00BF16AC" w:rsidRPr="005C0371" w:rsidRDefault="005C0371" w:rsidP="002A62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b/>
        </w:rPr>
        <w:t>Рыболовство</w:t>
      </w:r>
      <w:r w:rsidRPr="005C0371">
        <w:rPr>
          <w:rFonts w:ascii="Times New Roman" w:hAnsi="Times New Roman" w:cs="Times New Roman"/>
        </w:rPr>
        <w:t xml:space="preserve"> в районе ведется прибрежным промыслом.  Основным видом промысла является навага, дополнительно в 2017 году осуществлялся лов мойвы, горбуши, корюшки.</w:t>
      </w:r>
    </w:p>
    <w:p w:rsidR="004052B6" w:rsidRPr="005C0371" w:rsidRDefault="005C0371" w:rsidP="004052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2017 году производственную деятельность в сфере рыболовства осуществляло два предприятия: ООО РПП «Александровское» и ООО «Александровский залив», а также ИП Черных В.В. В июле 2017 года ООО «Александровский залив» прекратил свою производственную деятельность. </w:t>
      </w:r>
    </w:p>
    <w:p w:rsidR="001C7778" w:rsidRPr="005C0371" w:rsidRDefault="005C0371" w:rsidP="002A62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Так же выловом занимаются ООО «Орландо» и ООО «Татарский пролив», зарегистрированные в г. Южно-Сахалинск.</w:t>
      </w:r>
    </w:p>
    <w:p w:rsidR="00A02016" w:rsidRPr="005C0371" w:rsidRDefault="005C0371" w:rsidP="00B95E6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Улов водных биологических ресурсов в 2017 году составил 0,771 тыс. тонн Возможность увеличения вылова водно-биологических ресурсов ограничена сокращением подходов рыбы. </w:t>
      </w:r>
    </w:p>
    <w:p w:rsidR="00AD43A3" w:rsidRPr="005C0371" w:rsidRDefault="005C0371" w:rsidP="00B95E6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Переработка на территории района не осуществляется, ВБР отгружается потребителям непосредственно после вылова.</w:t>
      </w:r>
    </w:p>
    <w:p w:rsidR="004052B6" w:rsidRPr="005C0371" w:rsidRDefault="005C0371" w:rsidP="00B95E6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периоде 2019-2021 годов значительного увеличения объемов вылова предприятиями отрасли не прогнозируется. </w:t>
      </w:r>
    </w:p>
    <w:p w:rsidR="0052224B" w:rsidRPr="005C0371" w:rsidRDefault="00994FEE" w:rsidP="005C0371">
      <w:pPr>
        <w:jc w:val="both"/>
        <w:rPr>
          <w:rFonts w:ascii="Times New Roman" w:hAnsi="Times New Roman" w:cs="Times New Roman"/>
        </w:rPr>
      </w:pPr>
    </w:p>
    <w:p w:rsidR="00260F23" w:rsidRPr="005C0371" w:rsidRDefault="005C0371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03. Сельское хозяйство</w:t>
      </w:r>
    </w:p>
    <w:p w:rsidR="007A2098" w:rsidRPr="005C0371" w:rsidRDefault="005C0371" w:rsidP="007A20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Производство продукции животноводства и растениеводства в районе осуществляют 1265 личных подсобных хозяйств, 10 КФХ, 2 из которых созданы в 2017 году, ООО «Совхоз Александровский». </w:t>
      </w:r>
    </w:p>
    <w:p w:rsidR="00CB1DA7" w:rsidRPr="005C0371" w:rsidRDefault="005C0371" w:rsidP="00260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Поддержка сельскохозяйственных товаропроизводителей в рамках муниципальной подпрограммы «Развитие сельского хозяйства на территории городского округа «Александровск-Сахалинский район» на 2015-2020 годы», позволила в 2017 году увеличить производство продукции животноводства: молока на 6,4 %, увеличить поголовье свиней на 23%.</w:t>
      </w:r>
    </w:p>
    <w:p w:rsidR="00936EE4" w:rsidRPr="005C0371" w:rsidRDefault="005C0371" w:rsidP="00260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2017 году снижение поголовье крупного рогатого скота на 9,0 %, мелкого рогатого скота на 8,0%, птицы -  на 3,0 %, в связи с этим снижен показатель по производству мяса на 9,3 %.  Это обусловлено тем, что основными сельхозпроизводителями являются владельцы ЛПХ и КФХ пенсионного возраста, которые прекращают деятельность. </w:t>
      </w:r>
    </w:p>
    <w:p w:rsidR="009879FE" w:rsidRPr="005C0371" w:rsidRDefault="005C0371" w:rsidP="009879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Прогнозные показатели 2019-2021 гг. установлены с учетом уровня целевых индикаторов государственной программы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2014 - 2020 годы".</w:t>
      </w:r>
    </w:p>
    <w:p w:rsidR="00BD0208" w:rsidRPr="005C0371" w:rsidRDefault="005C0371" w:rsidP="009879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Базовым и целевым вариантами прогноза предусмотрено сохранение и увеличение уровня оказываемой государственной и муниципальной поддержки, и как следствие увеличение инвестиционной активности сельхозпроизводителей (строительство </w:t>
      </w:r>
      <w:proofErr w:type="spellStart"/>
      <w:r w:rsidRPr="005C0371">
        <w:rPr>
          <w:rFonts w:ascii="Times New Roman" w:hAnsi="Times New Roman" w:cs="Times New Roman"/>
        </w:rPr>
        <w:t>сельхозобъектов</w:t>
      </w:r>
      <w:proofErr w:type="spellEnd"/>
      <w:r w:rsidRPr="005C0371">
        <w:rPr>
          <w:rFonts w:ascii="Times New Roman" w:hAnsi="Times New Roman" w:cs="Times New Roman"/>
        </w:rPr>
        <w:t xml:space="preserve"> (коровников, теплиц), приобретение сельхозтехники).</w:t>
      </w:r>
    </w:p>
    <w:p w:rsidR="00356FD1" w:rsidRPr="005C0371" w:rsidRDefault="00994FEE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60F23" w:rsidRPr="005C0371" w:rsidRDefault="005C0371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04. Производство важнейших видов продукции в натуральном выражении</w:t>
      </w:r>
    </w:p>
    <w:p w:rsidR="008755EE" w:rsidRPr="005C0371" w:rsidRDefault="005C0371" w:rsidP="00094BA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Производство электроэнергии в районе осуществляется по средствам дизельных генераторных установок в с. </w:t>
      </w:r>
      <w:proofErr w:type="spellStart"/>
      <w:r w:rsidRPr="005C0371">
        <w:rPr>
          <w:rFonts w:ascii="Times New Roman" w:hAnsi="Times New Roman" w:cs="Times New Roman"/>
        </w:rPr>
        <w:t>Хоэ</w:t>
      </w:r>
      <w:proofErr w:type="spellEnd"/>
      <w:r w:rsidRPr="005C0371">
        <w:rPr>
          <w:rFonts w:ascii="Times New Roman" w:hAnsi="Times New Roman" w:cs="Times New Roman"/>
        </w:rPr>
        <w:t xml:space="preserve"> и с. </w:t>
      </w:r>
      <w:proofErr w:type="spellStart"/>
      <w:r w:rsidRPr="005C0371">
        <w:rPr>
          <w:rFonts w:ascii="Times New Roman" w:hAnsi="Times New Roman" w:cs="Times New Roman"/>
        </w:rPr>
        <w:t>Виахту</w:t>
      </w:r>
      <w:proofErr w:type="spellEnd"/>
      <w:r w:rsidRPr="005C0371">
        <w:rPr>
          <w:rFonts w:ascii="Times New Roman" w:hAnsi="Times New Roman" w:cs="Times New Roman"/>
        </w:rPr>
        <w:t>. Все ДЭС с 2017 года находятся на обслуживании МУП «Транспорт». Рост производства электроэнергии в прогнозном периоде по целевому варианту планируется в связи с вводом в эксплуатацию жилых объектов и социальных объектов.</w:t>
      </w:r>
    </w:p>
    <w:p w:rsidR="008755EE" w:rsidRPr="005C0371" w:rsidRDefault="005C0371" w:rsidP="00094BA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 Снижение производства </w:t>
      </w:r>
      <w:proofErr w:type="spellStart"/>
      <w:r w:rsidRPr="005C0371">
        <w:rPr>
          <w:rFonts w:ascii="Times New Roman" w:hAnsi="Times New Roman" w:cs="Times New Roman"/>
        </w:rPr>
        <w:t>теплоэнергии</w:t>
      </w:r>
      <w:proofErr w:type="spellEnd"/>
      <w:r w:rsidRPr="005C0371">
        <w:rPr>
          <w:rFonts w:ascii="Times New Roman" w:hAnsi="Times New Roman" w:cs="Times New Roman"/>
        </w:rPr>
        <w:t xml:space="preserve"> обусловлено увеличением количества </w:t>
      </w:r>
      <w:proofErr w:type="gramStart"/>
      <w:r w:rsidRPr="005C0371">
        <w:rPr>
          <w:rFonts w:ascii="Times New Roman" w:hAnsi="Times New Roman" w:cs="Times New Roman"/>
        </w:rPr>
        <w:t>общедомовых  приборов</w:t>
      </w:r>
      <w:proofErr w:type="gramEnd"/>
      <w:r w:rsidRPr="005C0371">
        <w:rPr>
          <w:rFonts w:ascii="Times New Roman" w:hAnsi="Times New Roman" w:cs="Times New Roman"/>
        </w:rPr>
        <w:t xml:space="preserve"> учета. </w:t>
      </w:r>
    </w:p>
    <w:p w:rsidR="00E7166C" w:rsidRPr="005C0371" w:rsidRDefault="005C0371" w:rsidP="00EE27E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371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  <w:r w:rsidRPr="005C0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371">
        <w:rPr>
          <w:rFonts w:ascii="Times New Roman" w:hAnsi="Times New Roman" w:cs="Times New Roman"/>
          <w:sz w:val="24"/>
          <w:szCs w:val="24"/>
        </w:rPr>
        <w:t>в 2017 году осуществлялась ООО «</w:t>
      </w:r>
      <w:proofErr w:type="spellStart"/>
      <w:r w:rsidRPr="005C0371">
        <w:rPr>
          <w:rFonts w:ascii="Times New Roman" w:hAnsi="Times New Roman" w:cs="Times New Roman"/>
          <w:sz w:val="24"/>
          <w:szCs w:val="24"/>
        </w:rPr>
        <w:t>Мангидай</w:t>
      </w:r>
      <w:proofErr w:type="spellEnd"/>
      <w:r w:rsidRPr="005C0371">
        <w:rPr>
          <w:rFonts w:ascii="Times New Roman" w:hAnsi="Times New Roman" w:cs="Times New Roman"/>
          <w:sz w:val="24"/>
          <w:szCs w:val="24"/>
        </w:rPr>
        <w:t>», вывозом угля занималось ГУП «</w:t>
      </w:r>
      <w:proofErr w:type="spellStart"/>
      <w:r w:rsidRPr="005C0371">
        <w:rPr>
          <w:rFonts w:ascii="Times New Roman" w:hAnsi="Times New Roman" w:cs="Times New Roman"/>
          <w:sz w:val="24"/>
          <w:szCs w:val="24"/>
        </w:rPr>
        <w:t>Сахалинтрансуголь</w:t>
      </w:r>
      <w:proofErr w:type="spellEnd"/>
      <w:r w:rsidRPr="005C0371">
        <w:rPr>
          <w:rFonts w:ascii="Times New Roman" w:hAnsi="Times New Roman" w:cs="Times New Roman"/>
          <w:sz w:val="24"/>
          <w:szCs w:val="24"/>
        </w:rPr>
        <w:t xml:space="preserve">».  За 2017 год добыча угля составила 51,1 тыс. тонн или 97 % к соответствующему периоду 2016 года. </w:t>
      </w:r>
    </w:p>
    <w:p w:rsidR="00735585" w:rsidRPr="005C0371" w:rsidRDefault="005C0371" w:rsidP="0073558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color w:val="000000"/>
        </w:rPr>
        <w:t xml:space="preserve">В 2017 году заготовлено древесины необработанной 0,880 тыс. куб. м., </w:t>
      </w:r>
      <w:r w:rsidRPr="005C0371">
        <w:rPr>
          <w:rFonts w:ascii="Times New Roman" w:hAnsi="Times New Roman" w:cs="Times New Roman"/>
        </w:rPr>
        <w:t xml:space="preserve">значительных изменений объемов заготовки не прогнозируется. </w:t>
      </w:r>
    </w:p>
    <w:p w:rsidR="00D848DC" w:rsidRPr="005C0371" w:rsidRDefault="005C0371" w:rsidP="00D848D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Улов водных биологических ресурсов в 2017 году составил 0,771 тыс. тонн Возможность увеличения вылова водно-биологических ресурсов ограничена сокращением подходов рыбы. Переработка на территории района не осуществляется, ВБР отгружается потребителям непосредственно после вылова.</w:t>
      </w:r>
    </w:p>
    <w:p w:rsidR="002D6AA8" w:rsidRPr="005C0371" w:rsidRDefault="005C0371" w:rsidP="00F55A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периоде 2019-2021 годов значительного увеличения объемов вылова предприятиями отрасли не прогнозируется. </w:t>
      </w:r>
    </w:p>
    <w:p w:rsidR="00F14E10" w:rsidRPr="005C0371" w:rsidRDefault="005C0371" w:rsidP="00F14E1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Пищевая промышленность в 2017 году в районе представлена 8 предприятиями: </w:t>
      </w:r>
      <w:proofErr w:type="spellStart"/>
      <w:r w:rsidRPr="005C0371">
        <w:rPr>
          <w:rFonts w:ascii="Times New Roman" w:hAnsi="Times New Roman" w:cs="Times New Roman"/>
        </w:rPr>
        <w:t>хлебокомбинат</w:t>
      </w:r>
      <w:proofErr w:type="spellEnd"/>
      <w:r w:rsidRPr="005C0371">
        <w:rPr>
          <w:rFonts w:ascii="Times New Roman" w:hAnsi="Times New Roman" w:cs="Times New Roman"/>
        </w:rPr>
        <w:t xml:space="preserve"> – ИП Малюкин, тремя мини-пекарнями, четырьмя цехами по производству кулинарных и кондитерских изделий. </w:t>
      </w:r>
    </w:p>
    <w:p w:rsidR="005A6528" w:rsidRPr="005C0371" w:rsidRDefault="005C0371" w:rsidP="00EE27E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2017 году произведено 518,3 тонны хлебобулочных изделий и 36,5 тонны кондитерских изделий, что к уровню прошлого года составило соответственно 0,93% и 0,98 %.  Предприятия выпускают более 20 наименований хлеба, 32 наименования булочных и 11 наименований кондитерских изделий, из них внедрено в производство 17 новых вида продукции. </w:t>
      </w:r>
    </w:p>
    <w:p w:rsidR="00094BA9" w:rsidRPr="005C0371" w:rsidRDefault="005C0371" w:rsidP="005A652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По оценке объем производства хлеба и хлебобулочных изделий в прогнозном периоде достигнет 472,0 тонн, а кондитерских изделий до 39,5 тонн, снижение объясняется закрытием ОАО «Александровск-Сахалинский </w:t>
      </w:r>
      <w:proofErr w:type="spellStart"/>
      <w:r w:rsidRPr="005C0371">
        <w:rPr>
          <w:rFonts w:ascii="Times New Roman" w:hAnsi="Times New Roman" w:cs="Times New Roman"/>
        </w:rPr>
        <w:t>хлебокомбинат</w:t>
      </w:r>
      <w:proofErr w:type="spellEnd"/>
      <w:r w:rsidRPr="005C0371">
        <w:rPr>
          <w:rFonts w:ascii="Times New Roman" w:hAnsi="Times New Roman" w:cs="Times New Roman"/>
        </w:rPr>
        <w:t>», появление данной продукции на прилавках от конкурентов других районов (</w:t>
      </w:r>
      <w:proofErr w:type="spellStart"/>
      <w:proofErr w:type="gramStart"/>
      <w:r w:rsidRPr="005C0371">
        <w:rPr>
          <w:rFonts w:ascii="Times New Roman" w:hAnsi="Times New Roman" w:cs="Times New Roman"/>
        </w:rPr>
        <w:t>Долинск,Тымовск</w:t>
      </w:r>
      <w:proofErr w:type="spellEnd"/>
      <w:proofErr w:type="gramEnd"/>
      <w:r w:rsidRPr="005C0371">
        <w:rPr>
          <w:rFonts w:ascii="Times New Roman" w:hAnsi="Times New Roman" w:cs="Times New Roman"/>
        </w:rPr>
        <w:t xml:space="preserve">).  </w:t>
      </w:r>
    </w:p>
    <w:p w:rsidR="00E836E9" w:rsidRPr="005C0371" w:rsidRDefault="005C0371" w:rsidP="00F55AA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За 2017 год произведено мясных полуфабрикатов – 17,18 тонн, что выше уровня прошлого года в 4 раза, ИП Николаева расширила ассортимент конкурентоспособной продукции, что позволило увеличить объемы. </w:t>
      </w:r>
    </w:p>
    <w:p w:rsidR="00094BA9" w:rsidRPr="005C0371" w:rsidRDefault="005C0371" w:rsidP="00094B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Объем производства полуфабрикатов с 2018 года будет расти и составит к концу прогнозируемого периода 19,3 тонны в год.  ИП </w:t>
      </w:r>
      <w:proofErr w:type="gramStart"/>
      <w:r w:rsidRPr="005C0371">
        <w:rPr>
          <w:rFonts w:ascii="Times New Roman" w:hAnsi="Times New Roman" w:cs="Times New Roman"/>
        </w:rPr>
        <w:t>Фокин  завершил</w:t>
      </w:r>
      <w:proofErr w:type="gramEnd"/>
      <w:r w:rsidRPr="005C0371">
        <w:rPr>
          <w:rFonts w:ascii="Times New Roman" w:hAnsi="Times New Roman" w:cs="Times New Roman"/>
        </w:rPr>
        <w:t xml:space="preserve"> ремонтные работы цеха по выпуску полуфабрикатов, к концу 2018 планирует закупить оборудование и произвести его монтаж, в 2019 году осуществлять производство.</w:t>
      </w:r>
    </w:p>
    <w:p w:rsidR="00322151" w:rsidRPr="005C0371" w:rsidRDefault="005C0371" w:rsidP="003221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2017 году увеличилось производство молока на 6,4 %.</w:t>
      </w:r>
    </w:p>
    <w:p w:rsidR="00322151" w:rsidRPr="005C0371" w:rsidRDefault="005C0371" w:rsidP="003221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Производство картофеля составило 629,5 т, что к уровню прошлого года составило соответственно 82,5 %, овощей 431,48 т (92 %), мясо 41,3 т (90,8 %).</w:t>
      </w:r>
    </w:p>
    <w:p w:rsidR="00322151" w:rsidRPr="005C0371" w:rsidRDefault="005C0371" w:rsidP="003221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Снижение связано с уменьшением поголовье крупного рогатого скота, мелкого рогатого скота, птицы. Это обусловлено тем, что основными сельхозпроизводителями являются владельцы ЛПХ и КФХ пенсионного возраста, которые прекращают деятельность. </w:t>
      </w:r>
    </w:p>
    <w:p w:rsidR="00F55AAE" w:rsidRPr="005C0371" w:rsidRDefault="005C0371" w:rsidP="00E2431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При сохранении мер поддержки сельхозпроизводителей, в прогнозируемом периоде планируется незначительный рост: производство картофеля к 2021 году достигнет целевого показателя – 655,0 тонн, овощей – 446,0 тонн, мяса – 56,2 тонны, молока 264,0 тонны.</w:t>
      </w:r>
    </w:p>
    <w:p w:rsidR="00356FD1" w:rsidRPr="005C0371" w:rsidRDefault="00994FEE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60F23" w:rsidRPr="005C0371" w:rsidRDefault="005C0371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05. Строительство</w:t>
      </w:r>
    </w:p>
    <w:p w:rsidR="001C4808" w:rsidRPr="005C0371" w:rsidRDefault="005C0371" w:rsidP="001619ED">
      <w:pPr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5C0371">
        <w:rPr>
          <w:rFonts w:ascii="Times New Roman" w:hAnsi="Times New Roman" w:cs="Times New Roman"/>
        </w:rPr>
        <w:t xml:space="preserve">Объем выполненных строительных работ в 2017 году составил 112,815 млн. руб., или 108,7 % в сопоставимой оценке от уровня 2016 года. </w:t>
      </w:r>
    </w:p>
    <w:p w:rsidR="003A0F16" w:rsidRPr="005C0371" w:rsidRDefault="005C0371" w:rsidP="000D0E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2018 году планируемый объем работ составит 1143,71 млн. руб. исходя из данных таблицы (прилагается).</w:t>
      </w:r>
    </w:p>
    <w:p w:rsidR="00C93506" w:rsidRPr="005C0371" w:rsidRDefault="005C0371" w:rsidP="00C93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прогнозируемом периоде 2018-2021 гг. базовым и целевым вариантами планируется рост строительных работ за счет реализации областной адресной инвестиционной программы, комплексных планов строительства объектов социальной и коммунальной инфраструктуры. </w:t>
      </w:r>
    </w:p>
    <w:p w:rsidR="003A0F16" w:rsidRPr="005C0371" w:rsidRDefault="005C0371" w:rsidP="003A0F1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Ввод в эксплуатацию основных </w:t>
      </w:r>
      <w:proofErr w:type="gramStart"/>
      <w:r w:rsidRPr="005C0371">
        <w:rPr>
          <w:rFonts w:ascii="Times New Roman" w:hAnsi="Times New Roman" w:cs="Times New Roman"/>
        </w:rPr>
        <w:t>фондов  в</w:t>
      </w:r>
      <w:proofErr w:type="gramEnd"/>
      <w:r w:rsidRPr="005C0371">
        <w:rPr>
          <w:rFonts w:ascii="Times New Roman" w:hAnsi="Times New Roman" w:cs="Times New Roman"/>
        </w:rPr>
        <w:t xml:space="preserve"> прогнозируемом базовом периоде планируется:</w:t>
      </w:r>
    </w:p>
    <w:p w:rsidR="003A0F16" w:rsidRPr="005C0371" w:rsidRDefault="005C0371" w:rsidP="003A0F1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C0371">
        <w:rPr>
          <w:rFonts w:ascii="Times New Roman" w:hAnsi="Times New Roman" w:cs="Times New Roman"/>
        </w:rPr>
        <w:t>в  2018</w:t>
      </w:r>
      <w:proofErr w:type="gramEnd"/>
      <w:r w:rsidRPr="005C0371">
        <w:rPr>
          <w:rFonts w:ascii="Times New Roman" w:hAnsi="Times New Roman" w:cs="Times New Roman"/>
        </w:rPr>
        <w:t xml:space="preserve"> году - 408,640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 (детский сад на 40 мест в </w:t>
      </w:r>
      <w:proofErr w:type="spellStart"/>
      <w:r w:rsidRPr="005C0371">
        <w:rPr>
          <w:rFonts w:ascii="Times New Roman" w:hAnsi="Times New Roman" w:cs="Times New Roman"/>
        </w:rPr>
        <w:t>с.Мгачи</w:t>
      </w:r>
      <w:proofErr w:type="spellEnd"/>
      <w:r w:rsidRPr="005C0371">
        <w:rPr>
          <w:rFonts w:ascii="Times New Roman" w:hAnsi="Times New Roman" w:cs="Times New Roman"/>
        </w:rPr>
        <w:t xml:space="preserve"> -133,004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>., торгово-комиссионный склад ГБУК «Историко-литературного музея «</w:t>
      </w:r>
      <w:proofErr w:type="spellStart"/>
      <w:r w:rsidRPr="005C0371">
        <w:rPr>
          <w:rFonts w:ascii="Times New Roman" w:hAnsi="Times New Roman" w:cs="Times New Roman"/>
        </w:rPr>
        <w:t>А.П.Чехов</w:t>
      </w:r>
      <w:proofErr w:type="spellEnd"/>
      <w:r w:rsidRPr="005C0371">
        <w:rPr>
          <w:rFonts w:ascii="Times New Roman" w:hAnsi="Times New Roman" w:cs="Times New Roman"/>
        </w:rPr>
        <w:t xml:space="preserve"> и Сахалин» 13,294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., арендное жилье -262,342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>);</w:t>
      </w:r>
    </w:p>
    <w:p w:rsidR="00AD7375" w:rsidRPr="005C0371" w:rsidRDefault="005C0371" w:rsidP="00AD73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2019 году – 1021,615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 (строительство крытого универсального спортивного комплекса в г. Александровск-Сахалинский -204,446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., газификация котельных и строительство газопроводов -180,688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., строительство моста через реку большая </w:t>
      </w:r>
      <w:proofErr w:type="spellStart"/>
      <w:r w:rsidRPr="005C0371">
        <w:rPr>
          <w:rFonts w:ascii="Times New Roman" w:hAnsi="Times New Roman" w:cs="Times New Roman"/>
        </w:rPr>
        <w:t>Хоэ</w:t>
      </w:r>
      <w:proofErr w:type="spellEnd"/>
      <w:r w:rsidRPr="005C0371">
        <w:rPr>
          <w:rFonts w:ascii="Times New Roman" w:hAnsi="Times New Roman" w:cs="Times New Roman"/>
        </w:rPr>
        <w:t xml:space="preserve"> -178,276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., реконструкция системы водоснабжения в городском округе "Александровск-Сахалинский район" - 80,000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; строительство инженерной </w:t>
      </w:r>
      <w:proofErr w:type="spellStart"/>
      <w:r w:rsidRPr="005C0371">
        <w:rPr>
          <w:rFonts w:ascii="Times New Roman" w:hAnsi="Times New Roman" w:cs="Times New Roman"/>
        </w:rPr>
        <w:t>инфрастуктуры</w:t>
      </w:r>
      <w:proofErr w:type="spellEnd"/>
      <w:r w:rsidRPr="005C0371">
        <w:rPr>
          <w:rFonts w:ascii="Times New Roman" w:hAnsi="Times New Roman" w:cs="Times New Roman"/>
        </w:rPr>
        <w:t xml:space="preserve"> к отдельным территориям- 0,700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>.); Реконструкция автомобильной дороги Тымовское-Александровск-Сахалинский на участке км 41-км44+100 (</w:t>
      </w:r>
      <w:proofErr w:type="spellStart"/>
      <w:r w:rsidRPr="005C0371">
        <w:rPr>
          <w:rFonts w:ascii="Times New Roman" w:hAnsi="Times New Roman" w:cs="Times New Roman"/>
        </w:rPr>
        <w:t>с.Арково</w:t>
      </w:r>
      <w:proofErr w:type="spellEnd"/>
      <w:r w:rsidRPr="005C0371">
        <w:rPr>
          <w:rFonts w:ascii="Times New Roman" w:hAnsi="Times New Roman" w:cs="Times New Roman"/>
        </w:rPr>
        <w:t xml:space="preserve">) -377,505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>;</w:t>
      </w:r>
    </w:p>
    <w:p w:rsidR="00800E95" w:rsidRPr="005C0371" w:rsidRDefault="005C0371" w:rsidP="00AD73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C0371">
        <w:rPr>
          <w:rFonts w:ascii="Times New Roman" w:hAnsi="Times New Roman" w:cs="Times New Roman"/>
        </w:rPr>
        <w:t>в</w:t>
      </w:r>
      <w:proofErr w:type="gramEnd"/>
      <w:r w:rsidRPr="005C0371">
        <w:rPr>
          <w:rFonts w:ascii="Times New Roman" w:hAnsi="Times New Roman" w:cs="Times New Roman"/>
        </w:rPr>
        <w:t xml:space="preserve"> 2020 году – 259,200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 (реконструкция и обустройство территории парка </w:t>
      </w:r>
      <w:proofErr w:type="spellStart"/>
      <w:r w:rsidRPr="005C0371">
        <w:rPr>
          <w:rFonts w:ascii="Times New Roman" w:hAnsi="Times New Roman" w:cs="Times New Roman"/>
        </w:rPr>
        <w:t>им.П.А.Леонова</w:t>
      </w:r>
      <w:proofErr w:type="spellEnd"/>
      <w:r w:rsidRPr="005C0371">
        <w:rPr>
          <w:rFonts w:ascii="Times New Roman" w:hAnsi="Times New Roman" w:cs="Times New Roman"/>
        </w:rPr>
        <w:t xml:space="preserve">- 150,500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; реконструкция системы водоснабжения в городском округе "Александровск-Сахалинский район" - 108,0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; строительство инженерной </w:t>
      </w:r>
      <w:proofErr w:type="spellStart"/>
      <w:r w:rsidRPr="005C0371">
        <w:rPr>
          <w:rFonts w:ascii="Times New Roman" w:hAnsi="Times New Roman" w:cs="Times New Roman"/>
        </w:rPr>
        <w:t>инфрастуктуры</w:t>
      </w:r>
      <w:proofErr w:type="spellEnd"/>
      <w:r w:rsidRPr="005C0371">
        <w:rPr>
          <w:rFonts w:ascii="Times New Roman" w:hAnsi="Times New Roman" w:cs="Times New Roman"/>
        </w:rPr>
        <w:t xml:space="preserve"> к отдельным территориям- 0,700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>.);</w:t>
      </w:r>
    </w:p>
    <w:p w:rsidR="00411591" w:rsidRPr="005C0371" w:rsidRDefault="005C0371" w:rsidP="004115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2021 году – 624,937 </w:t>
      </w:r>
      <w:proofErr w:type="spellStart"/>
      <w:r w:rsidRPr="005C0371">
        <w:rPr>
          <w:rFonts w:ascii="Times New Roman" w:hAnsi="Times New Roman" w:cs="Times New Roman"/>
        </w:rPr>
        <w:t>мл.руб</w:t>
      </w:r>
      <w:proofErr w:type="spellEnd"/>
      <w:r w:rsidRPr="005C0371">
        <w:rPr>
          <w:rFonts w:ascii="Times New Roman" w:hAnsi="Times New Roman" w:cs="Times New Roman"/>
        </w:rPr>
        <w:t xml:space="preserve">. (реконструкция площади им.15 мая с  устройством фонтана – 91,7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., строительство Детской школы искусств – 179,000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., строительство туристско-рекреационной зоны мыса </w:t>
      </w:r>
      <w:proofErr w:type="spellStart"/>
      <w:r w:rsidRPr="005C0371">
        <w:rPr>
          <w:rFonts w:ascii="Times New Roman" w:hAnsi="Times New Roman" w:cs="Times New Roman"/>
        </w:rPr>
        <w:t>Жонкиер</w:t>
      </w:r>
      <w:proofErr w:type="spellEnd"/>
      <w:r w:rsidRPr="005C0371">
        <w:rPr>
          <w:rFonts w:ascii="Times New Roman" w:hAnsi="Times New Roman" w:cs="Times New Roman"/>
        </w:rPr>
        <w:t xml:space="preserve"> – 79,488 млн.</w:t>
      </w:r>
      <w:proofErr w:type="spellStart"/>
      <w:r w:rsidRPr="005C0371">
        <w:rPr>
          <w:rFonts w:ascii="Times New Roman" w:hAnsi="Times New Roman" w:cs="Times New Roman"/>
        </w:rPr>
        <w:t>руб</w:t>
      </w:r>
      <w:proofErr w:type="spellEnd"/>
      <w:r w:rsidRPr="005C0371">
        <w:rPr>
          <w:rFonts w:ascii="Times New Roman" w:hAnsi="Times New Roman" w:cs="Times New Roman"/>
        </w:rPr>
        <w:t xml:space="preserve">.,ремонт улично-дорожной сети </w:t>
      </w:r>
      <w:proofErr w:type="spellStart"/>
      <w:r w:rsidRPr="005C0371">
        <w:rPr>
          <w:rFonts w:ascii="Times New Roman" w:hAnsi="Times New Roman" w:cs="Times New Roman"/>
        </w:rPr>
        <w:t>ул.Аболтина</w:t>
      </w:r>
      <w:proofErr w:type="spellEnd"/>
      <w:r w:rsidRPr="005C0371">
        <w:rPr>
          <w:rFonts w:ascii="Times New Roman" w:hAnsi="Times New Roman" w:cs="Times New Roman"/>
        </w:rPr>
        <w:t xml:space="preserve"> – 88,900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., реконструкция системы водоснабжения в городском округе "Александровск-Сахалинский район" - 120,000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; строительство инженерной </w:t>
      </w:r>
      <w:proofErr w:type="spellStart"/>
      <w:r w:rsidRPr="005C0371">
        <w:rPr>
          <w:rFonts w:ascii="Times New Roman" w:hAnsi="Times New Roman" w:cs="Times New Roman"/>
        </w:rPr>
        <w:t>инфрастуктуры</w:t>
      </w:r>
      <w:proofErr w:type="spellEnd"/>
      <w:r w:rsidRPr="005C0371">
        <w:rPr>
          <w:rFonts w:ascii="Times New Roman" w:hAnsi="Times New Roman" w:cs="Times New Roman"/>
        </w:rPr>
        <w:t xml:space="preserve"> к отдельным территориям- 0,7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 строительство спортивного комплекса "Стадион с искусственным покрытием и </w:t>
      </w:r>
      <w:proofErr w:type="spellStart"/>
      <w:r w:rsidRPr="005C0371">
        <w:rPr>
          <w:rFonts w:ascii="Times New Roman" w:hAnsi="Times New Roman" w:cs="Times New Roman"/>
        </w:rPr>
        <w:t>лыжероллерная</w:t>
      </w:r>
      <w:proofErr w:type="spellEnd"/>
      <w:r w:rsidRPr="005C0371">
        <w:rPr>
          <w:rFonts w:ascii="Times New Roman" w:hAnsi="Times New Roman" w:cs="Times New Roman"/>
        </w:rPr>
        <w:t xml:space="preserve"> трасса в г. Александровск-Сахалинском - 65,149).</w:t>
      </w:r>
    </w:p>
    <w:p w:rsidR="00DD4012" w:rsidRPr="005C0371" w:rsidRDefault="005C0371" w:rsidP="00DD40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Консервативным вариантом прогноза предусмотрено сокращение объема </w:t>
      </w:r>
      <w:proofErr w:type="spellStart"/>
      <w:r w:rsidRPr="005C0371">
        <w:rPr>
          <w:rFonts w:ascii="Times New Roman" w:hAnsi="Times New Roman" w:cs="Times New Roman"/>
        </w:rPr>
        <w:t>софинансирования</w:t>
      </w:r>
      <w:proofErr w:type="spellEnd"/>
      <w:r w:rsidRPr="005C0371">
        <w:rPr>
          <w:rFonts w:ascii="Times New Roman" w:hAnsi="Times New Roman" w:cs="Times New Roman"/>
        </w:rPr>
        <w:t xml:space="preserve"> из бюджета Сахалинской области.</w:t>
      </w:r>
    </w:p>
    <w:p w:rsidR="00DB651D" w:rsidRPr="005C0371" w:rsidRDefault="00994FEE" w:rsidP="004115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11591" w:rsidRPr="005C0371" w:rsidRDefault="005C0371" w:rsidP="004115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2017 году введены в эксплуатацию многоквартирный жилой дом по ул. Карла Маркса, д. 2 А - 2591 </w:t>
      </w:r>
      <w:proofErr w:type="spellStart"/>
      <w:proofErr w:type="gram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 xml:space="preserve">  и</w:t>
      </w:r>
      <w:proofErr w:type="gramEnd"/>
      <w:r w:rsidRPr="005C0371">
        <w:rPr>
          <w:rFonts w:ascii="Times New Roman" w:hAnsi="Times New Roman" w:cs="Times New Roman"/>
        </w:rPr>
        <w:t xml:space="preserve">  четыре индивидуальных жилых дома - 652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 xml:space="preserve"> ( ул. 8 Марта,9а  ул.Советская,61 б , </w:t>
      </w:r>
      <w:proofErr w:type="spellStart"/>
      <w:r w:rsidRPr="005C0371">
        <w:rPr>
          <w:rFonts w:ascii="Times New Roman" w:hAnsi="Times New Roman" w:cs="Times New Roman"/>
        </w:rPr>
        <w:t>ул.Советская</w:t>
      </w:r>
      <w:proofErr w:type="spellEnd"/>
      <w:r w:rsidRPr="005C0371">
        <w:rPr>
          <w:rFonts w:ascii="Times New Roman" w:hAnsi="Times New Roman" w:cs="Times New Roman"/>
        </w:rPr>
        <w:t xml:space="preserve"> 61в, ул.Ленина,9).</w:t>
      </w:r>
    </w:p>
    <w:p w:rsidR="00DD4012" w:rsidRPr="005C0371" w:rsidRDefault="005C0371" w:rsidP="00DD40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2017 году выдано 12 разрешений на строительство, из них 9 разрешений на строительство индивидуальных жилых домов, 1 разрешение на реконструкцию индивидуального жилого дома.</w:t>
      </w:r>
    </w:p>
    <w:p w:rsidR="008A7AC4" w:rsidRPr="005C0371" w:rsidRDefault="005C0371" w:rsidP="0041159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Ввод в эксплуатацию жилых домов в прогнозируемом периоде по целевому варианту планируется: в 2018 году - три 20 квартирных жилых дома по </w:t>
      </w:r>
      <w:proofErr w:type="spellStart"/>
      <w:r w:rsidRPr="005C0371">
        <w:rPr>
          <w:rFonts w:ascii="Times New Roman" w:hAnsi="Times New Roman" w:cs="Times New Roman"/>
        </w:rPr>
        <w:t>ул.Рабочей</w:t>
      </w:r>
      <w:proofErr w:type="spellEnd"/>
      <w:r w:rsidRPr="005C0371">
        <w:rPr>
          <w:rFonts w:ascii="Times New Roman" w:hAnsi="Times New Roman" w:cs="Times New Roman"/>
        </w:rPr>
        <w:t xml:space="preserve"> - 4 459 кв. м, в 2019 году - три 20 квартирных жилых дома на </w:t>
      </w:r>
      <w:proofErr w:type="gramStart"/>
      <w:r w:rsidRPr="005C0371">
        <w:rPr>
          <w:rFonts w:ascii="Times New Roman" w:hAnsi="Times New Roman" w:cs="Times New Roman"/>
        </w:rPr>
        <w:t xml:space="preserve">пересечении  </w:t>
      </w:r>
      <w:proofErr w:type="spellStart"/>
      <w:r w:rsidRPr="005C0371">
        <w:rPr>
          <w:rFonts w:ascii="Times New Roman" w:hAnsi="Times New Roman" w:cs="Times New Roman"/>
        </w:rPr>
        <w:t>ул.Яна</w:t>
      </w:r>
      <w:proofErr w:type="spellEnd"/>
      <w:proofErr w:type="gramEnd"/>
      <w:r w:rsidRPr="005C0371">
        <w:rPr>
          <w:rFonts w:ascii="Times New Roman" w:hAnsi="Times New Roman" w:cs="Times New Roman"/>
        </w:rPr>
        <w:t xml:space="preserve"> Фабрициуса и Ленина -4560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 xml:space="preserve">., в 2020 году - три 18 квартирных жилых дома на пересечении </w:t>
      </w:r>
      <w:proofErr w:type="spellStart"/>
      <w:r w:rsidRPr="005C0371">
        <w:rPr>
          <w:rFonts w:ascii="Times New Roman" w:hAnsi="Times New Roman" w:cs="Times New Roman"/>
        </w:rPr>
        <w:t>ул.Советская</w:t>
      </w:r>
      <w:proofErr w:type="spellEnd"/>
      <w:r w:rsidRPr="005C0371">
        <w:rPr>
          <w:rFonts w:ascii="Times New Roman" w:hAnsi="Times New Roman" w:cs="Times New Roman"/>
        </w:rPr>
        <w:t xml:space="preserve"> и </w:t>
      </w:r>
      <w:proofErr w:type="spellStart"/>
      <w:r w:rsidRPr="005C0371">
        <w:rPr>
          <w:rFonts w:ascii="Times New Roman" w:hAnsi="Times New Roman" w:cs="Times New Roman"/>
        </w:rPr>
        <w:t>пер.Косой</w:t>
      </w:r>
      <w:proofErr w:type="spellEnd"/>
      <w:r w:rsidRPr="005C0371">
        <w:rPr>
          <w:rFonts w:ascii="Times New Roman" w:hAnsi="Times New Roman" w:cs="Times New Roman"/>
        </w:rPr>
        <w:t xml:space="preserve"> -3420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 xml:space="preserve">, в 2021 году –один  18 квартирный жилой дом на пересечении </w:t>
      </w:r>
      <w:proofErr w:type="spellStart"/>
      <w:r w:rsidRPr="005C0371">
        <w:rPr>
          <w:rFonts w:ascii="Times New Roman" w:hAnsi="Times New Roman" w:cs="Times New Roman"/>
        </w:rPr>
        <w:t>ул.Советская</w:t>
      </w:r>
      <w:proofErr w:type="spellEnd"/>
      <w:r w:rsidRPr="005C0371">
        <w:rPr>
          <w:rFonts w:ascii="Times New Roman" w:hAnsi="Times New Roman" w:cs="Times New Roman"/>
        </w:rPr>
        <w:t xml:space="preserve"> и </w:t>
      </w:r>
      <w:proofErr w:type="spellStart"/>
      <w:r w:rsidRPr="005C0371">
        <w:rPr>
          <w:rFonts w:ascii="Times New Roman" w:hAnsi="Times New Roman" w:cs="Times New Roman"/>
        </w:rPr>
        <w:t>пер.Осоавиахимовская</w:t>
      </w:r>
      <w:proofErr w:type="spellEnd"/>
      <w:r w:rsidRPr="005C0371">
        <w:rPr>
          <w:rFonts w:ascii="Times New Roman" w:hAnsi="Times New Roman" w:cs="Times New Roman"/>
        </w:rPr>
        <w:t xml:space="preserve"> - 1140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>.</w:t>
      </w:r>
    </w:p>
    <w:p w:rsidR="00DA6B09" w:rsidRPr="005C0371" w:rsidRDefault="005C0371" w:rsidP="00DA6B0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Ввод в эксплуатацию индивидуальных жилых домов в прогнозируемом периоде по целевому варианту планируется: в 2018 году - два жилых дома по </w:t>
      </w:r>
      <w:proofErr w:type="spellStart"/>
      <w:r w:rsidRPr="005C0371">
        <w:rPr>
          <w:rFonts w:ascii="Times New Roman" w:hAnsi="Times New Roman" w:cs="Times New Roman"/>
        </w:rPr>
        <w:t>ул.Дзержинского</w:t>
      </w:r>
      <w:proofErr w:type="spellEnd"/>
      <w:r w:rsidRPr="005C0371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5C0371">
        <w:rPr>
          <w:rFonts w:ascii="Times New Roman" w:hAnsi="Times New Roman" w:cs="Times New Roman"/>
        </w:rPr>
        <w:t>ул.Яна</w:t>
      </w:r>
      <w:proofErr w:type="spellEnd"/>
      <w:r w:rsidRPr="005C0371">
        <w:rPr>
          <w:rFonts w:ascii="Times New Roman" w:hAnsi="Times New Roman" w:cs="Times New Roman"/>
        </w:rPr>
        <w:t xml:space="preserve">  Фабрициуса</w:t>
      </w:r>
      <w:proofErr w:type="gramEnd"/>
      <w:r w:rsidRPr="005C0371">
        <w:rPr>
          <w:rFonts w:ascii="Times New Roman" w:hAnsi="Times New Roman" w:cs="Times New Roman"/>
        </w:rPr>
        <w:t xml:space="preserve"> – 250,3 кв. м, в 2019 году – один жилой дом  по </w:t>
      </w:r>
      <w:proofErr w:type="spellStart"/>
      <w:r w:rsidRPr="005C0371">
        <w:rPr>
          <w:rFonts w:ascii="Times New Roman" w:hAnsi="Times New Roman" w:cs="Times New Roman"/>
        </w:rPr>
        <w:t>пер.Тымовский</w:t>
      </w:r>
      <w:proofErr w:type="spellEnd"/>
      <w:r w:rsidRPr="005C0371">
        <w:rPr>
          <w:rFonts w:ascii="Times New Roman" w:hAnsi="Times New Roman" w:cs="Times New Roman"/>
        </w:rPr>
        <w:t xml:space="preserve"> – 174,3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 xml:space="preserve">., в 2020 году - один жилой дом  Яна  Фабрициуса,7 – 66 кв. м, в 2021 году – один  жилой дом по </w:t>
      </w:r>
      <w:proofErr w:type="spellStart"/>
      <w:r w:rsidRPr="005C0371">
        <w:rPr>
          <w:rFonts w:ascii="Times New Roman" w:hAnsi="Times New Roman" w:cs="Times New Roman"/>
        </w:rPr>
        <w:t>ул.Почтовая</w:t>
      </w:r>
      <w:proofErr w:type="spellEnd"/>
      <w:r w:rsidRPr="005C0371">
        <w:rPr>
          <w:rFonts w:ascii="Times New Roman" w:hAnsi="Times New Roman" w:cs="Times New Roman"/>
        </w:rPr>
        <w:t xml:space="preserve"> – 200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>.</w:t>
      </w:r>
    </w:p>
    <w:p w:rsidR="00356FD1" w:rsidRPr="005C0371" w:rsidRDefault="00994FEE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60F23" w:rsidRPr="005C0371" w:rsidRDefault="005C0371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06. Транспорт</w:t>
      </w:r>
    </w:p>
    <w:p w:rsidR="0008623A" w:rsidRPr="005C0371" w:rsidRDefault="005C0371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Транспортная отрасль района представлена предприятиями МУП «Транспорт» и ООО «Александровское пассажирское предприятие».</w:t>
      </w:r>
    </w:p>
    <w:p w:rsidR="000D6DF3" w:rsidRPr="005C0371" w:rsidRDefault="005C0371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Перевозка грузов осуществляется только автомобильным транспортом. Объем перевозок грузов в 2017 году составил 16,2 тыс. тонн (грузы для нужд предприятий, объектов торговли и уголь), что на 5,2 тыс. тонн выше уровня 2016 года. Перевозкой грузов занимаются исключительно индивидуальные предприниматели. В 2016 году из 17 зарегистрированных ИП деятельность вели 8, в 2017 число ИП увеличилось до 28, из которых деятельность осуществляли 15.</w:t>
      </w:r>
    </w:p>
    <w:p w:rsidR="000D6DF3" w:rsidRPr="005C0371" w:rsidRDefault="005C0371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Объем перевозки грузов в прогнозируемом периоде с 2019 года будет незначительно расти.</w:t>
      </w:r>
    </w:p>
    <w:p w:rsidR="000A124C" w:rsidRPr="005C0371" w:rsidRDefault="005C0371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Регулярные автомобильные перевозки осуществляет ООО «Александровское пассажирское предприятие». </w:t>
      </w:r>
    </w:p>
    <w:p w:rsidR="000D6DF3" w:rsidRPr="005C0371" w:rsidRDefault="005C0371" w:rsidP="000D6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связи с переселением граждан из ветхого и аварийного жилья находившегося в крайних частях города в центральную часть, объем перевозок пассажиров автомобильным транспортом сократился на 2 тыс. чел. и составил 165 тыс. чел. Убыточность автобусных перевозок и сокращение численности населения района создают тенденцию к сокращению количества рейсов и как следствие к снижению внутреннего пассажирооборота. В связи с окончанием расселения портовой части города, в периоде 2019-2021 гг. резкого сокращения объема перевозок пассажиров не прогнозируется, он будет оставаться на уровне 163-165 тыс. человек. </w:t>
      </w:r>
    </w:p>
    <w:p w:rsidR="00356FD1" w:rsidRPr="005C0371" w:rsidRDefault="00994FEE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60F23" w:rsidRPr="005C0371" w:rsidRDefault="005C0371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07. Потребительский рынок</w:t>
      </w:r>
    </w:p>
    <w:p w:rsidR="0091098A" w:rsidRPr="005C0371" w:rsidRDefault="005C0371" w:rsidP="009109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2017 году открыто 2 объекта торговли, в </w:t>
      </w:r>
      <w:proofErr w:type="spellStart"/>
      <w:r w:rsidRPr="005C0371">
        <w:rPr>
          <w:rFonts w:ascii="Times New Roman" w:hAnsi="Times New Roman" w:cs="Times New Roman"/>
        </w:rPr>
        <w:t>т.ч</w:t>
      </w:r>
      <w:proofErr w:type="spellEnd"/>
      <w:r w:rsidRPr="005C0371">
        <w:rPr>
          <w:rFonts w:ascii="Times New Roman" w:hAnsi="Times New Roman" w:cs="Times New Roman"/>
        </w:rPr>
        <w:t>. 1 - на селе. Прекратили деятельность 8 предприятий: 2 павильона и 6 магазинов.</w:t>
      </w:r>
    </w:p>
    <w:p w:rsidR="0091098A" w:rsidRPr="005C0371" w:rsidRDefault="005C0371" w:rsidP="009109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сфере бытового обслуживания открыт 1 субъект в сфере оказания парикмахерских услуг.</w:t>
      </w:r>
    </w:p>
    <w:p w:rsidR="0091098A" w:rsidRPr="005C0371" w:rsidRDefault="005C0371" w:rsidP="009109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развитие потребительского рынка инвестировано из различных источников 16,43 млн. рублей, из них 0,9 млн. руб. предприятия пищевой промышленности, 13,9 млн. рублей – торговля, 1,63 млн. рублей – бытовое обслуживание. </w:t>
      </w:r>
    </w:p>
    <w:p w:rsidR="0091098A" w:rsidRPr="005C0371" w:rsidRDefault="005C0371" w:rsidP="009109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розничной торговле работает 70 объектов. Торговая площадь – 5,2 тыс. кв. м. Ассортимент и уровень товарной насыщенности социально значимых продуктов питания достаточен. В среднем на тысячу жителей приходится 467,3 кв. м торговой площади при расчетном нормативе 473 кв. метров.</w:t>
      </w:r>
    </w:p>
    <w:p w:rsidR="0091098A" w:rsidRPr="005C0371" w:rsidRDefault="005C0371" w:rsidP="009109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Оборот розничной торговли в 2017 году по оценке составил 1937,6 млн. рублей, что в сопоставимой оценке составляет 102,6% от уровня прошлого года. В прогнозируемом периоде оборот розничной торговли незначительно будет расти, и достигнет в 2021 году 2425,0 млн. руб.</w:t>
      </w:r>
    </w:p>
    <w:p w:rsidR="0091098A" w:rsidRPr="005C0371" w:rsidRDefault="005C0371" w:rsidP="009109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Общественное питание представлено 11 предприятиями, в том числе 7 школьных столовых, 1 кафе, 2 общедоступные столовые, отдел «Кулинарии». Обеспеченность посадочными местами общедоступной сети на тысячу жителей – 6,8 посадочных мест.  Оборот общественного питания за год составил 13,9 млн. руб., что в сопоставимых ценах выше уровня прошлого года на 37,1%.  </w:t>
      </w:r>
    </w:p>
    <w:p w:rsidR="00810092" w:rsidRPr="005C0371" w:rsidRDefault="005C0371" w:rsidP="008100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прогнозируемом периоде 2018-2021 годов оборот общественного питания по оптимистичному варианту будет расти. В 2018 году сменились арендаторы кафе при </w:t>
      </w:r>
      <w:proofErr w:type="gramStart"/>
      <w:r w:rsidRPr="005C0371">
        <w:rPr>
          <w:rFonts w:ascii="Times New Roman" w:hAnsi="Times New Roman" w:cs="Times New Roman"/>
        </w:rPr>
        <w:t>гостинице,  завершился</w:t>
      </w:r>
      <w:proofErr w:type="gramEnd"/>
      <w:r w:rsidRPr="005C0371">
        <w:rPr>
          <w:rFonts w:ascii="Times New Roman" w:hAnsi="Times New Roman" w:cs="Times New Roman"/>
        </w:rPr>
        <w:t xml:space="preserve"> ремонт кулинарного цеха ИП Фокин, приобретено нежилое помещение ИП Николаевой для кулинарного цеха и кафе. На берегу, в зоне массового отдыха, подготовлена площадка для открытия летнего кафе. </w:t>
      </w:r>
    </w:p>
    <w:p w:rsidR="00255DC1" w:rsidRPr="005C0371" w:rsidRDefault="00994FEE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1098A" w:rsidRPr="005C0371" w:rsidRDefault="005C0371" w:rsidP="009109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2017 году населению района оказано платных услуг</w:t>
      </w:r>
      <w:r w:rsidRPr="005C0371">
        <w:rPr>
          <w:rFonts w:ascii="Times New Roman" w:hAnsi="Times New Roman" w:cs="Times New Roman"/>
          <w:b/>
          <w:vertAlign w:val="superscript"/>
        </w:rPr>
        <w:t xml:space="preserve"> </w:t>
      </w:r>
      <w:r w:rsidRPr="005C0371">
        <w:rPr>
          <w:rFonts w:ascii="Times New Roman" w:hAnsi="Times New Roman" w:cs="Times New Roman"/>
        </w:rPr>
        <w:t xml:space="preserve">на 327,7 млн. рублей, что в сопоставимых ценах составило 96,3% к уровню 2016 года, бытовых услуг на сумму 58,9 млн. рублей или 98,5%. </w:t>
      </w:r>
    </w:p>
    <w:p w:rsidR="0043277B" w:rsidRPr="005C0371" w:rsidRDefault="005C0371" w:rsidP="00446B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2018-2021 годах объем услуг, за счет ввода новых многоквартирных домов будет расти. </w:t>
      </w:r>
    </w:p>
    <w:p w:rsidR="00356FD1" w:rsidRPr="005C0371" w:rsidRDefault="005C0371" w:rsidP="005C0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Проводимые мероприятия в рамках подпрограммы «Развитие малого и среднего предпринимательства в городском округе «Александровск-Сахалинский район»» муниципальной программы «Стимулирование экономической активности в городском округе «Александровск-Сахалинский район» на 2015-2020 годы», позволяют сделать вывод о заинтересованности начинающих предпринимателей в создании бизнеса именно в сферах оказания услуг, производства пищевых товаров, организации общественного питания.</w:t>
      </w:r>
    </w:p>
    <w:p w:rsidR="00260F23" w:rsidRPr="005C0371" w:rsidRDefault="005C0371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08. Малое предпринимательство</w:t>
      </w:r>
    </w:p>
    <w:p w:rsidR="00D8048D" w:rsidRPr="005C0371" w:rsidRDefault="005C0371" w:rsidP="00D8048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371">
        <w:rPr>
          <w:rFonts w:ascii="Times New Roman" w:hAnsi="Times New Roman" w:cs="Times New Roman"/>
          <w:sz w:val="24"/>
          <w:szCs w:val="24"/>
        </w:rPr>
        <w:t>В 2017 году число индивидуальных предпринимателей сократилось на 5 человек и составило 221 ед., общее количество малых и средних предприятий увеличилось на 1 ед. (66 ед.)</w:t>
      </w:r>
    </w:p>
    <w:p w:rsidR="00D8048D" w:rsidRPr="005C0371" w:rsidRDefault="005C0371" w:rsidP="00D804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Оборот малых и средних предприятий, по оценке, составил 519,6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>., что в сопоставимой оценке выше уровня 2016 года на 2,9 %.</w:t>
      </w:r>
    </w:p>
    <w:p w:rsidR="00D8048D" w:rsidRPr="005C0371" w:rsidRDefault="005C0371" w:rsidP="00D8048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371">
        <w:rPr>
          <w:rFonts w:ascii="Times New Roman" w:hAnsi="Times New Roman" w:cs="Times New Roman"/>
          <w:sz w:val="24"/>
          <w:szCs w:val="24"/>
        </w:rPr>
        <w:t xml:space="preserve">Работа администрации ГО «Александровск-Сахалинский район» по развитию малого и среднего предпринимательства проводится в соответствии с подпрограммой «Развитие малого и среднего предпринимательства в ГО «Александровск-Сахалинский район» муниципальной программы «Стимулирование экономической активности в городском округе «Александровск – Сахалинский район» на 2015-2020 годы», утвержденной постановлением администрации ГО «Александровск–Сахалинский район» от 23.07.2014г. № 305. </w:t>
      </w:r>
    </w:p>
    <w:p w:rsidR="00D8048D" w:rsidRPr="005C0371" w:rsidRDefault="005C0371" w:rsidP="00D8048D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371">
        <w:rPr>
          <w:rFonts w:ascii="Times New Roman" w:hAnsi="Times New Roman" w:cs="Times New Roman"/>
          <w:sz w:val="24"/>
          <w:szCs w:val="24"/>
        </w:rPr>
        <w:t>В 2017 году в рамках программы оказана финансовая поддержка 19 субъектам малого и среднего предпринимательства по 6 видам, создано 15 рабочих мест, сохранено 209.</w:t>
      </w:r>
    </w:p>
    <w:p w:rsidR="006A5FC5" w:rsidRPr="005C0371" w:rsidRDefault="005C0371" w:rsidP="006A5FC5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0371">
        <w:rPr>
          <w:rFonts w:ascii="Times New Roman" w:hAnsi="Times New Roman" w:cs="Times New Roman"/>
          <w:sz w:val="24"/>
          <w:szCs w:val="24"/>
        </w:rPr>
        <w:t xml:space="preserve">Численность работников малых предприятий в 2017 году составила 679 чел., что на 53 человека меньше чем в 2016 году. Снижение обусловлено сменой статуса работников – в связи с закрытием двух предприятий ОАО «Александровск-Сахалинский </w:t>
      </w:r>
      <w:proofErr w:type="spellStart"/>
      <w:proofErr w:type="gramStart"/>
      <w:r w:rsidRPr="005C0371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5C0371">
        <w:rPr>
          <w:rFonts w:ascii="Times New Roman" w:hAnsi="Times New Roman" w:cs="Times New Roman"/>
          <w:sz w:val="24"/>
          <w:szCs w:val="24"/>
        </w:rPr>
        <w:t>»  и</w:t>
      </w:r>
      <w:proofErr w:type="gramEnd"/>
      <w:r w:rsidRPr="005C0371">
        <w:rPr>
          <w:rFonts w:ascii="Times New Roman" w:hAnsi="Times New Roman" w:cs="Times New Roman"/>
          <w:sz w:val="24"/>
          <w:szCs w:val="24"/>
        </w:rPr>
        <w:t xml:space="preserve"> ООО «Семьсот.</w:t>
      </w:r>
    </w:p>
    <w:p w:rsidR="00A75932" w:rsidRPr="005C0371" w:rsidRDefault="005C0371" w:rsidP="00A759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2018 году численность работников малых предприятий составит по оценке 681 человек. Оборот организаций по малым предприятиям в сопоставимой оценке останется на уровне 2017 года и составит 540,4 млн. рублей.</w:t>
      </w:r>
    </w:p>
    <w:p w:rsidR="008E3451" w:rsidRPr="005C0371" w:rsidRDefault="005C0371" w:rsidP="008E34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прогнозируемом периоде 2019–2021 годах в районе количество предприятий малого бизнеса будет ежегодно незначительно увеличиваться и в 2021 году составит 68 ед. Среднесписочная численность работников возрастет до 687 человек. Оборот предприятий малого бизнеса прогнозируется с ростом от 0,1% до 2,0 % в сопоставимой оценке. При консервативном сценарии, учитывая отсутствие внешнеэкономических связей, оборот предприятий в сопоставимых условиях должен сохраниться на уровне прошлых лет.</w:t>
      </w:r>
    </w:p>
    <w:p w:rsidR="005D68A3" w:rsidRPr="005C0371" w:rsidRDefault="005C0371" w:rsidP="00134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Достижение показателей запланировано за счет реализации мероприятий подпрограммы «Развитие малого и среднего предпринимательства в городском округе «Александровск-Сахалинский район»» муниципальной программы «Стимулирование экономической активности в городском округе «Александровск-Сахалинский район» на 2015-2020 годы».</w:t>
      </w:r>
    </w:p>
    <w:p w:rsidR="00356FD1" w:rsidRDefault="00994FEE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C0371" w:rsidRDefault="005C0371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C0371" w:rsidRDefault="005C0371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C0371" w:rsidRPr="005C0371" w:rsidRDefault="005C0371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60F23" w:rsidRPr="005C0371" w:rsidRDefault="005C0371" w:rsidP="00260F23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09. Инвестиции</w:t>
      </w:r>
    </w:p>
    <w:p w:rsidR="00A72847" w:rsidRPr="005C0371" w:rsidRDefault="005C0371" w:rsidP="00A7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Объем инвестиций в 2017 году по данным Федеральной службы государственной статистики составил 320,018 млн. руб., (в сопоставимой оценке 30,9% к 2016 году). Основная причина снижения инвестиций – сокращение темпов жилищного строительства.</w:t>
      </w:r>
    </w:p>
    <w:p w:rsidR="00D935C8" w:rsidRPr="005C0371" w:rsidRDefault="005C0371" w:rsidP="004468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Прогнозируемый объем инвестиций в 2019-2021 гг. базовые и целевые варианты сформированы с учетом адресной инвестиционной программы Сахалинской области, комплексных планов строительства объектов социальной и коммунальной инфраструктуры, а так же внебюджетных инвестиций, которые в большей части представлены субъектами малого предпринимательства (приобретение специализированной техники, производственного оборудования, строительство и реконструкция помещений.)</w:t>
      </w:r>
    </w:p>
    <w:p w:rsidR="00EC65D0" w:rsidRPr="005C0371" w:rsidRDefault="005C0371" w:rsidP="00D935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 Основной объем бюджетных инвестиций осуществляется за счет средств бюджета Сахалинской области:</w:t>
      </w:r>
    </w:p>
    <w:p w:rsidR="00710492" w:rsidRPr="005C0371" w:rsidRDefault="005C0371" w:rsidP="00D935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- в 2018 году – 1148,8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 (реконструкция системы водоснабжения в городском округе, крытый универсальный спортивный комплекс в </w:t>
      </w:r>
      <w:proofErr w:type="spellStart"/>
      <w:r w:rsidRPr="005C0371">
        <w:rPr>
          <w:rFonts w:ascii="Times New Roman" w:hAnsi="Times New Roman" w:cs="Times New Roman"/>
        </w:rPr>
        <w:t>г.Александровск</w:t>
      </w:r>
      <w:proofErr w:type="spellEnd"/>
      <w:r w:rsidRPr="005C0371">
        <w:rPr>
          <w:rFonts w:ascii="Times New Roman" w:hAnsi="Times New Roman" w:cs="Times New Roman"/>
        </w:rPr>
        <w:t xml:space="preserve">-Сахалинский, мост через реку Большая </w:t>
      </w:r>
      <w:proofErr w:type="spellStart"/>
      <w:r w:rsidRPr="005C0371">
        <w:rPr>
          <w:rFonts w:ascii="Times New Roman" w:hAnsi="Times New Roman" w:cs="Times New Roman"/>
        </w:rPr>
        <w:t>Хоэ</w:t>
      </w:r>
      <w:proofErr w:type="spellEnd"/>
      <w:r w:rsidRPr="005C0371">
        <w:rPr>
          <w:rFonts w:ascii="Times New Roman" w:hAnsi="Times New Roman" w:cs="Times New Roman"/>
        </w:rPr>
        <w:t>);</w:t>
      </w:r>
    </w:p>
    <w:p w:rsidR="00DC1FA9" w:rsidRPr="005C0371" w:rsidRDefault="005C0371" w:rsidP="00D935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- в 2019 году – 891,88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 (реконструкция системы водоснабжения, водоотведения и теплоснабжения в городском округе, окончание строительства крытого универсального спортивного комплекса в </w:t>
      </w:r>
      <w:proofErr w:type="spellStart"/>
      <w:r w:rsidRPr="005C0371">
        <w:rPr>
          <w:rFonts w:ascii="Times New Roman" w:hAnsi="Times New Roman" w:cs="Times New Roman"/>
        </w:rPr>
        <w:t>г.Александровск</w:t>
      </w:r>
      <w:proofErr w:type="spellEnd"/>
      <w:r w:rsidRPr="005C0371">
        <w:rPr>
          <w:rFonts w:ascii="Times New Roman" w:hAnsi="Times New Roman" w:cs="Times New Roman"/>
        </w:rPr>
        <w:t xml:space="preserve">-Сахалинский, газификация котельных и строительство распределительных газопроводов, реконструкция и обустройство территории парка в </w:t>
      </w:r>
      <w:proofErr w:type="spellStart"/>
      <w:r w:rsidRPr="005C0371">
        <w:rPr>
          <w:rFonts w:ascii="Times New Roman" w:hAnsi="Times New Roman" w:cs="Times New Roman"/>
        </w:rPr>
        <w:t>г.Александровск</w:t>
      </w:r>
      <w:proofErr w:type="spellEnd"/>
      <w:r w:rsidRPr="005C0371">
        <w:rPr>
          <w:rFonts w:ascii="Times New Roman" w:hAnsi="Times New Roman" w:cs="Times New Roman"/>
        </w:rPr>
        <w:t xml:space="preserve">-Сахалинский, окончание строительства моста через реку Большая </w:t>
      </w:r>
      <w:proofErr w:type="spellStart"/>
      <w:r w:rsidRPr="005C0371">
        <w:rPr>
          <w:rFonts w:ascii="Times New Roman" w:hAnsi="Times New Roman" w:cs="Times New Roman"/>
        </w:rPr>
        <w:t>Хоэ</w:t>
      </w:r>
      <w:proofErr w:type="spellEnd"/>
      <w:r w:rsidRPr="005C0371">
        <w:rPr>
          <w:rFonts w:ascii="Times New Roman" w:hAnsi="Times New Roman" w:cs="Times New Roman"/>
        </w:rPr>
        <w:t>, Полигон ТБО);</w:t>
      </w:r>
    </w:p>
    <w:p w:rsidR="0059165C" w:rsidRPr="005C0371" w:rsidRDefault="005C0371" w:rsidP="00D935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- в 2020 году – 937,21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 (реконструкция системы водоснабжения, водоотведения и теплоснабжения в городском округе, туристско-рекреационная зона мыса </w:t>
      </w:r>
      <w:proofErr w:type="spellStart"/>
      <w:r w:rsidRPr="005C0371">
        <w:rPr>
          <w:rFonts w:ascii="Times New Roman" w:hAnsi="Times New Roman" w:cs="Times New Roman"/>
        </w:rPr>
        <w:t>Жонкиер</w:t>
      </w:r>
      <w:proofErr w:type="spellEnd"/>
      <w:r w:rsidRPr="005C0371">
        <w:rPr>
          <w:rFonts w:ascii="Times New Roman" w:hAnsi="Times New Roman" w:cs="Times New Roman"/>
        </w:rPr>
        <w:t xml:space="preserve">, реконструкция и обустройство территории парка в </w:t>
      </w:r>
      <w:proofErr w:type="spellStart"/>
      <w:r w:rsidRPr="005C0371">
        <w:rPr>
          <w:rFonts w:ascii="Times New Roman" w:hAnsi="Times New Roman" w:cs="Times New Roman"/>
        </w:rPr>
        <w:t>г.Александровск</w:t>
      </w:r>
      <w:proofErr w:type="spellEnd"/>
      <w:r w:rsidRPr="005C0371">
        <w:rPr>
          <w:rFonts w:ascii="Times New Roman" w:hAnsi="Times New Roman" w:cs="Times New Roman"/>
        </w:rPr>
        <w:t xml:space="preserve">-Сахалинский, реконструкция площади им.15 Мая в </w:t>
      </w:r>
      <w:proofErr w:type="spellStart"/>
      <w:r w:rsidRPr="005C0371">
        <w:rPr>
          <w:rFonts w:ascii="Times New Roman" w:hAnsi="Times New Roman" w:cs="Times New Roman"/>
        </w:rPr>
        <w:t>г.Александровск</w:t>
      </w:r>
      <w:proofErr w:type="spellEnd"/>
      <w:r w:rsidRPr="005C0371">
        <w:rPr>
          <w:rFonts w:ascii="Times New Roman" w:hAnsi="Times New Roman" w:cs="Times New Roman"/>
        </w:rPr>
        <w:t>-Сахалинский, Полигон ТБО в Александровск-Сахалинском районе);</w:t>
      </w:r>
    </w:p>
    <w:p w:rsidR="00A24EF1" w:rsidRPr="005C0371" w:rsidRDefault="005C0371" w:rsidP="00D935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- в 2021 году – 1053,76 </w:t>
      </w:r>
      <w:proofErr w:type="spellStart"/>
      <w:r w:rsidRPr="005C0371">
        <w:rPr>
          <w:rFonts w:ascii="Times New Roman" w:hAnsi="Times New Roman" w:cs="Times New Roman"/>
        </w:rPr>
        <w:t>млн.руб</w:t>
      </w:r>
      <w:proofErr w:type="spellEnd"/>
      <w:r w:rsidRPr="005C0371">
        <w:rPr>
          <w:rFonts w:ascii="Times New Roman" w:hAnsi="Times New Roman" w:cs="Times New Roman"/>
        </w:rPr>
        <w:t xml:space="preserve">. (реконструкция системы водоснабжения, водоотведения и теплоснабжения в городском округе, спортивный комплекс «Стадион с искусственным покрытием и </w:t>
      </w:r>
      <w:proofErr w:type="spellStart"/>
      <w:r w:rsidRPr="005C0371">
        <w:rPr>
          <w:rFonts w:ascii="Times New Roman" w:hAnsi="Times New Roman" w:cs="Times New Roman"/>
        </w:rPr>
        <w:t>лыжероллерная</w:t>
      </w:r>
      <w:proofErr w:type="spellEnd"/>
      <w:r w:rsidRPr="005C0371">
        <w:rPr>
          <w:rFonts w:ascii="Times New Roman" w:hAnsi="Times New Roman" w:cs="Times New Roman"/>
        </w:rPr>
        <w:t xml:space="preserve"> трасса в </w:t>
      </w:r>
      <w:proofErr w:type="spellStart"/>
      <w:r w:rsidRPr="005C0371">
        <w:rPr>
          <w:rFonts w:ascii="Times New Roman" w:hAnsi="Times New Roman" w:cs="Times New Roman"/>
        </w:rPr>
        <w:t>г.Александровск</w:t>
      </w:r>
      <w:proofErr w:type="spellEnd"/>
      <w:r w:rsidRPr="005C0371">
        <w:rPr>
          <w:rFonts w:ascii="Times New Roman" w:hAnsi="Times New Roman" w:cs="Times New Roman"/>
        </w:rPr>
        <w:t xml:space="preserve">-Сахалинский, строительство Детской школы искусств, туристско-рекреационная зона мыса </w:t>
      </w:r>
      <w:proofErr w:type="spellStart"/>
      <w:r w:rsidRPr="005C0371">
        <w:rPr>
          <w:rFonts w:ascii="Times New Roman" w:hAnsi="Times New Roman" w:cs="Times New Roman"/>
        </w:rPr>
        <w:t>Жонкиер</w:t>
      </w:r>
      <w:proofErr w:type="spellEnd"/>
      <w:r w:rsidRPr="005C0371">
        <w:rPr>
          <w:rFonts w:ascii="Times New Roman" w:hAnsi="Times New Roman" w:cs="Times New Roman"/>
        </w:rPr>
        <w:t xml:space="preserve">, реконструкция площади им.15 Мая в </w:t>
      </w:r>
      <w:proofErr w:type="spellStart"/>
      <w:r w:rsidRPr="005C0371">
        <w:rPr>
          <w:rFonts w:ascii="Times New Roman" w:hAnsi="Times New Roman" w:cs="Times New Roman"/>
        </w:rPr>
        <w:t>г.Александровск</w:t>
      </w:r>
      <w:proofErr w:type="spellEnd"/>
      <w:r w:rsidRPr="005C0371">
        <w:rPr>
          <w:rFonts w:ascii="Times New Roman" w:hAnsi="Times New Roman" w:cs="Times New Roman"/>
        </w:rPr>
        <w:t>-Сахалинский, Полигон ТБО в Александровск-Сахалинском районе).</w:t>
      </w:r>
    </w:p>
    <w:p w:rsidR="005D3CE5" w:rsidRPr="005C0371" w:rsidRDefault="005C0371" w:rsidP="00D935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Консервативным вариантом прогноза предусмотрено сокращение объема </w:t>
      </w:r>
      <w:proofErr w:type="spellStart"/>
      <w:r w:rsidRPr="005C0371">
        <w:rPr>
          <w:rFonts w:ascii="Times New Roman" w:hAnsi="Times New Roman" w:cs="Times New Roman"/>
        </w:rPr>
        <w:t>софинансирования</w:t>
      </w:r>
      <w:proofErr w:type="spellEnd"/>
      <w:r w:rsidRPr="005C0371">
        <w:rPr>
          <w:rFonts w:ascii="Times New Roman" w:hAnsi="Times New Roman" w:cs="Times New Roman"/>
        </w:rPr>
        <w:t xml:space="preserve"> из бюджета Сахалинской области. </w:t>
      </w:r>
    </w:p>
    <w:p w:rsidR="00A72847" w:rsidRPr="005C0371" w:rsidRDefault="005C0371" w:rsidP="005C0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Инвестиции за счет средств местного бюджета осуществляются в рамках </w:t>
      </w:r>
      <w:proofErr w:type="spellStart"/>
      <w:r w:rsidRPr="005C0371">
        <w:rPr>
          <w:rFonts w:ascii="Times New Roman" w:hAnsi="Times New Roman" w:cs="Times New Roman"/>
        </w:rPr>
        <w:t>софинансирования</w:t>
      </w:r>
      <w:proofErr w:type="spellEnd"/>
      <w:r w:rsidRPr="005C0371">
        <w:rPr>
          <w:rFonts w:ascii="Times New Roman" w:hAnsi="Times New Roman" w:cs="Times New Roman"/>
        </w:rPr>
        <w:t xml:space="preserve"> расходов по улучшению материально-технической базы учреждений социально-культурной сферы и жилищно-коммунального хозяйства, строительству и реконструкции объектов. </w:t>
      </w:r>
    </w:p>
    <w:p w:rsidR="006C715F" w:rsidRPr="005C0371" w:rsidRDefault="005C0371" w:rsidP="00712ED7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10. Финансы</w:t>
      </w:r>
    </w:p>
    <w:p w:rsidR="00F048C6" w:rsidRPr="005C0371" w:rsidRDefault="005C0371" w:rsidP="002127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Результатом деятельности предприятий района в 2017 году является убыток в размере 5,565 млн. руб. Основную долю убытка составили предприятия жилищно-коммунального хозяйства.</w:t>
      </w:r>
    </w:p>
    <w:p w:rsidR="0021273A" w:rsidRPr="005C0371" w:rsidRDefault="005C0371" w:rsidP="002127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2017 году получена прибыль предприятий строительной </w:t>
      </w:r>
      <w:proofErr w:type="gramStart"/>
      <w:r w:rsidRPr="005C0371">
        <w:rPr>
          <w:rFonts w:ascii="Times New Roman" w:hAnsi="Times New Roman" w:cs="Times New Roman"/>
        </w:rPr>
        <w:t>отрасли  в</w:t>
      </w:r>
      <w:proofErr w:type="gramEnd"/>
      <w:r w:rsidRPr="005C0371">
        <w:rPr>
          <w:rFonts w:ascii="Times New Roman" w:hAnsi="Times New Roman" w:cs="Times New Roman"/>
        </w:rPr>
        <w:t xml:space="preserve"> размере 2,382 млн. руб., снижение прибыли по сравнению с 2016 годом составило 0,376 млн. руб. </w:t>
      </w:r>
    </w:p>
    <w:p w:rsidR="008C703E" w:rsidRPr="005C0371" w:rsidRDefault="005C0371" w:rsidP="008C703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2018 году в целом по району ожидается положительный финансовый результат: прибыль прибыльных предприятий составит 2,4 млн. рублей, убыток убыточных – 0 млн. рублей. </w:t>
      </w:r>
    </w:p>
    <w:p w:rsidR="00712ED7" w:rsidRPr="005C0371" w:rsidRDefault="005C0371" w:rsidP="005444E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дальнейшем сальдированный финансовый результат в целом по району будет улучшаться и составит 2,7 млн. руб. прибыли в 2021 году.</w:t>
      </w:r>
    </w:p>
    <w:p w:rsidR="00F14120" w:rsidRPr="005C0371" w:rsidRDefault="00994FEE" w:rsidP="005C03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6C715F" w:rsidRPr="005C0371" w:rsidRDefault="005C0371" w:rsidP="005C037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Pr="005C0371">
        <w:rPr>
          <w:rFonts w:ascii="Times New Roman" w:hAnsi="Times New Roman" w:cs="Times New Roman"/>
          <w:b/>
        </w:rPr>
        <w:t>Труд и занятость</w:t>
      </w:r>
    </w:p>
    <w:p w:rsidR="00362727" w:rsidRPr="005C0371" w:rsidRDefault="005C0371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Среднесписочная численность работников в районе определена на основе отчетных данных предприятий района.</w:t>
      </w:r>
    </w:p>
    <w:p w:rsidR="00362727" w:rsidRPr="005C0371" w:rsidRDefault="005C0371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Сведения о численности и заработной плате в отраслях «Лесозаготовки», «Пищевая промышленность», «Торговля» и «Услуги» представлены по работникам индивидуальных предпринимателей.</w:t>
      </w:r>
    </w:p>
    <w:p w:rsidR="00A44419" w:rsidRPr="005C0371" w:rsidRDefault="005C0371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Численность занятых в экономике в 2017 составила 2,8 тыс. человек.</w:t>
      </w:r>
    </w:p>
    <w:p w:rsidR="00D46931" w:rsidRPr="005C0371" w:rsidRDefault="005C0371" w:rsidP="00F43B6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периоде 2018-2021 гг. значительного роста численности работников организаций района не прогнозируется. </w:t>
      </w:r>
    </w:p>
    <w:p w:rsidR="00D46931" w:rsidRPr="005C0371" w:rsidRDefault="005C0371" w:rsidP="00D469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Ухудшение прогноза в сравнении с предыдущим, произошло за счет приостановки реализации проекта «Комплексное деревоперерабатывающее производство» в рамках которого ранее планировалось создание более 600 рабочих мест. В марте 2016 года оператор проекта АО «БМ Сахалин» сменил юридический адрес.</w:t>
      </w:r>
    </w:p>
    <w:p w:rsidR="00D46931" w:rsidRPr="005C0371" w:rsidRDefault="005C0371" w:rsidP="00D469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Во внебюджетном секторе экономики численность работников в 2017 году снизилась за счет закрытия двух предприятий (ОАО «Александровск-Сахалинский </w:t>
      </w:r>
      <w:proofErr w:type="spellStart"/>
      <w:r w:rsidRPr="005C0371">
        <w:rPr>
          <w:rFonts w:ascii="Times New Roman" w:hAnsi="Times New Roman" w:cs="Times New Roman"/>
        </w:rPr>
        <w:t>хлебокомбинат</w:t>
      </w:r>
      <w:proofErr w:type="spellEnd"/>
      <w:r w:rsidRPr="005C0371">
        <w:rPr>
          <w:rFonts w:ascii="Times New Roman" w:hAnsi="Times New Roman" w:cs="Times New Roman"/>
        </w:rPr>
        <w:t xml:space="preserve">» и ООО «Семьсот»). В дальнейшем по прогнозу будет незначительный рост за счет программ по поддержке малого и среднего предпринимательства, так как сохранение и рост численности является одним из условий предоставления субсидий. </w:t>
      </w:r>
    </w:p>
    <w:p w:rsidR="00C72539" w:rsidRPr="005C0371" w:rsidRDefault="005C0371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Во внебюджетном секторе экономики численность работников будет незначительно расти за счет программ по поддержке малого и среднего предпринимательства, так как сохранение и рост численности является одним из условий предоставления субсидий. </w:t>
      </w:r>
    </w:p>
    <w:p w:rsidR="00192A33" w:rsidRPr="005C0371" w:rsidRDefault="005C0371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образовании рост численности прогнозируется за счет ввода в эксплуатацию в 2018 году детского сада в с. Мгачи.</w:t>
      </w:r>
    </w:p>
    <w:p w:rsidR="00CD3F5B" w:rsidRPr="005C0371" w:rsidRDefault="005C0371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здравоохранении, в связи с ликвидацией в 2016 -2017 году ГКУЗ "Специализированный дом ребенка", численность работников снизилась на 62 человека.</w:t>
      </w:r>
    </w:p>
    <w:p w:rsidR="00002BB0" w:rsidRPr="005C0371" w:rsidRDefault="005C0371" w:rsidP="00002B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целом по бюджетному сектору численность будет расти в пределах утвержденных штатов, за счет замещения вакансий.</w:t>
      </w:r>
    </w:p>
    <w:p w:rsidR="006E2EC9" w:rsidRPr="005C0371" w:rsidRDefault="005C0371" w:rsidP="003627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2017 году среднемесячная заработная плата по полному кругу предприятий района составила 40 тыс. 566 рублей. Наибольший размер заработной платы наблюдается в угледобывающей и строительной отраслях, а так же в бюджетном секторе.</w:t>
      </w:r>
    </w:p>
    <w:p w:rsidR="009A5A4C" w:rsidRPr="005C0371" w:rsidRDefault="005C0371" w:rsidP="00FD60BC">
      <w:pPr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5C0371">
        <w:rPr>
          <w:rFonts w:ascii="Times New Roman" w:hAnsi="Times New Roman" w:cs="Times New Roman"/>
        </w:rPr>
        <w:t>В прогнозируемом периоде рост заработной платы планируется за счет повышения оплаты труда работников бюджетной сферы, приведенный в соответствие с    федеральным законом от 19.06.2000 № 82 -ФЗ «О минимальном размере оплаты труда».</w:t>
      </w:r>
    </w:p>
    <w:p w:rsidR="00356FD1" w:rsidRPr="005C0371" w:rsidRDefault="00994FEE" w:rsidP="00EF2C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C715F" w:rsidRPr="005C0371" w:rsidRDefault="005C0371" w:rsidP="00356FD1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12. Жилищно-коммунальное хозяйство</w:t>
      </w:r>
    </w:p>
    <w:p w:rsidR="00025957" w:rsidRPr="005C0371" w:rsidRDefault="005C0371" w:rsidP="00356F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i/>
        </w:rPr>
        <w:t>Жилищно-коммунальные услуги.</w:t>
      </w:r>
      <w:r w:rsidRPr="005C0371">
        <w:rPr>
          <w:rFonts w:ascii="Times New Roman" w:hAnsi="Times New Roman" w:cs="Times New Roman"/>
        </w:rPr>
        <w:t xml:space="preserve"> Полная стоимость жилищно-коммунальных услуг в 2017 году снизилась на 2,1%. </w:t>
      </w:r>
      <w:proofErr w:type="gramStart"/>
      <w:r w:rsidRPr="005C0371">
        <w:rPr>
          <w:rFonts w:ascii="Times New Roman" w:hAnsi="Times New Roman" w:cs="Times New Roman"/>
        </w:rPr>
        <w:t>В  прогнозируемом</w:t>
      </w:r>
      <w:proofErr w:type="gramEnd"/>
      <w:r w:rsidRPr="005C0371">
        <w:rPr>
          <w:rFonts w:ascii="Times New Roman" w:hAnsi="Times New Roman" w:cs="Times New Roman"/>
        </w:rPr>
        <w:t xml:space="preserve"> периоде 2019-2021 годов планируется рост стоимости жилищно-коммунальных услуг не выше 4,5%.</w:t>
      </w:r>
    </w:p>
    <w:p w:rsidR="00B57D0A" w:rsidRPr="005C0371" w:rsidRDefault="005C0371" w:rsidP="00E927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Оплата стоимости жилищно-коммунальных услуг населением в 2017 году в стоимостном выражении снизилась на 1,07 %. Доля услуг ЖКУ оплачиваемых населением составила 95,9 %, что на 1,0 % выше уровня 2016 года. </w:t>
      </w:r>
    </w:p>
    <w:p w:rsidR="004A6F45" w:rsidRPr="005C0371" w:rsidRDefault="005C0371" w:rsidP="00E927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5C0371">
        <w:rPr>
          <w:rFonts w:ascii="Times New Roman" w:hAnsi="Times New Roman" w:cs="Times New Roman"/>
        </w:rPr>
        <w:t xml:space="preserve">Основные причины – ухудшившаяся в последнее время экономическая ситуация (в </w:t>
      </w:r>
      <w:proofErr w:type="spellStart"/>
      <w:r w:rsidRPr="005C0371">
        <w:rPr>
          <w:rFonts w:ascii="Times New Roman" w:hAnsi="Times New Roman" w:cs="Times New Roman"/>
        </w:rPr>
        <w:t>т.ч</w:t>
      </w:r>
      <w:proofErr w:type="spellEnd"/>
      <w:r w:rsidRPr="005C0371">
        <w:rPr>
          <w:rFonts w:ascii="Times New Roman" w:hAnsi="Times New Roman" w:cs="Times New Roman"/>
        </w:rPr>
        <w:t xml:space="preserve">. рост цен на продукты питания), переселение граждан из аварийного и ветхого жилья в более благоустроенный </w:t>
      </w:r>
      <w:proofErr w:type="spellStart"/>
      <w:r w:rsidRPr="005C0371">
        <w:rPr>
          <w:rFonts w:ascii="Times New Roman" w:hAnsi="Times New Roman" w:cs="Times New Roman"/>
        </w:rPr>
        <w:t>новострой</w:t>
      </w:r>
      <w:proofErr w:type="spellEnd"/>
      <w:r w:rsidRPr="005C0371">
        <w:rPr>
          <w:rFonts w:ascii="Times New Roman" w:hAnsi="Times New Roman" w:cs="Times New Roman"/>
        </w:rPr>
        <w:t xml:space="preserve">, а значительная часть переселяемых, не самый платежеспособный контингент. По этим же причинам прогнозировать дальнейший рост доли оплаты ЖКУ населением сложно. Однако учитывая активную </w:t>
      </w:r>
      <w:proofErr w:type="spellStart"/>
      <w:r w:rsidRPr="005C0371">
        <w:rPr>
          <w:rFonts w:ascii="Times New Roman" w:hAnsi="Times New Roman" w:cs="Times New Roman"/>
        </w:rPr>
        <w:t>претензионно</w:t>
      </w:r>
      <w:proofErr w:type="spellEnd"/>
      <w:r w:rsidRPr="005C0371">
        <w:rPr>
          <w:rFonts w:ascii="Times New Roman" w:hAnsi="Times New Roman" w:cs="Times New Roman"/>
        </w:rPr>
        <w:t xml:space="preserve">-исковую работу предполагается рост показателя в 2018 году до 96,5%.   </w:t>
      </w:r>
    </w:p>
    <w:p w:rsidR="000639FC" w:rsidRPr="005C0371" w:rsidRDefault="005C0371" w:rsidP="004A22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i/>
        </w:rPr>
        <w:t>Жилищный фонд.</w:t>
      </w:r>
      <w:r w:rsidRPr="005C0371">
        <w:rPr>
          <w:rFonts w:ascii="Times New Roman" w:hAnsi="Times New Roman" w:cs="Times New Roman"/>
        </w:rPr>
        <w:t xml:space="preserve"> В 2017 году построено 6 жилых домов общей площадью 2661,6 кв. метров, из них 1 многоквартирный, произведен снос 2 домов – 0,9128 тыс.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 xml:space="preserve">. общей площади ветхих и аварийных домов. </w:t>
      </w:r>
    </w:p>
    <w:p w:rsidR="000639FC" w:rsidRPr="005C0371" w:rsidRDefault="005C0371" w:rsidP="004A22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2018 году принято в эксплуатацию 3 арендных многоквартирных дома общей площадью 4,5588 </w:t>
      </w:r>
      <w:proofErr w:type="spellStart"/>
      <w:r w:rsidRPr="005C0371">
        <w:rPr>
          <w:rFonts w:ascii="Times New Roman" w:hAnsi="Times New Roman" w:cs="Times New Roman"/>
        </w:rPr>
        <w:t>тыс.кв.м</w:t>
      </w:r>
      <w:proofErr w:type="spellEnd"/>
      <w:r w:rsidRPr="005C0371">
        <w:rPr>
          <w:rFonts w:ascii="Times New Roman" w:hAnsi="Times New Roman" w:cs="Times New Roman"/>
        </w:rPr>
        <w:t xml:space="preserve">, планируется снести 6 домов -1,8727 </w:t>
      </w:r>
      <w:proofErr w:type="spellStart"/>
      <w:r w:rsidRPr="005C0371">
        <w:rPr>
          <w:rFonts w:ascii="Times New Roman" w:hAnsi="Times New Roman" w:cs="Times New Roman"/>
        </w:rPr>
        <w:t>тыс.кв.м</w:t>
      </w:r>
      <w:proofErr w:type="spellEnd"/>
      <w:r w:rsidRPr="005C0371">
        <w:rPr>
          <w:rFonts w:ascii="Times New Roman" w:hAnsi="Times New Roman" w:cs="Times New Roman"/>
        </w:rPr>
        <w:t>.</w:t>
      </w:r>
    </w:p>
    <w:p w:rsidR="004A228D" w:rsidRPr="005C0371" w:rsidRDefault="005C0371" w:rsidP="004A22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Согласно муниципальной программы «Обеспечение населения городского округа «Александровск-Сахалинский район» качественным жильем на 2015-2020 годы» (утв. постановлением администрации ГО «Александровск-Сахалинский район» от 24.07.2014 г. № 306) общий план сноса на 2018-2021 годы составляет 6,5215 тыс.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>.</w:t>
      </w:r>
    </w:p>
    <w:p w:rsidR="00A02016" w:rsidRPr="005C0371" w:rsidRDefault="005C0371" w:rsidP="004751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Параметры прогноза 2019-2021 гг. рассчитаны исходя из целевых индикаторов вышеуказанной программы. </w:t>
      </w:r>
    </w:p>
    <w:p w:rsidR="00356FD1" w:rsidRPr="005C0371" w:rsidRDefault="00994FEE" w:rsidP="00EF2C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3A4B14" w:rsidRPr="005C0371" w:rsidRDefault="005C0371" w:rsidP="003A4B14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13. Социальная сфера</w:t>
      </w:r>
    </w:p>
    <w:p w:rsidR="003A4B14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b/>
        </w:rPr>
        <w:t>Образование</w:t>
      </w:r>
      <w:r w:rsidRPr="005C0371">
        <w:rPr>
          <w:rFonts w:ascii="Times New Roman" w:hAnsi="Times New Roman" w:cs="Times New Roman"/>
          <w:i/>
        </w:rPr>
        <w:t xml:space="preserve">. </w:t>
      </w:r>
      <w:r w:rsidRPr="005C0371">
        <w:rPr>
          <w:rFonts w:ascii="Times New Roman" w:hAnsi="Times New Roman" w:cs="Times New Roman"/>
        </w:rPr>
        <w:t>В 2017 году три дошкольных образовательных учреждения посещали 473 ребенка, на 9 детей меньше, чем в предыдущем.</w:t>
      </w:r>
    </w:p>
    <w:p w:rsidR="00950D7E" w:rsidRPr="005C0371" w:rsidRDefault="005C0371" w:rsidP="00950D7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Для расширения сети ДОУ и снятия проблемы доступности дошкольного образования было возобновлено и закончено строительство детского сада на 40 мест в </w:t>
      </w:r>
      <w:proofErr w:type="spellStart"/>
      <w:r w:rsidRPr="005C0371">
        <w:rPr>
          <w:rFonts w:ascii="Times New Roman" w:hAnsi="Times New Roman" w:cs="Times New Roman"/>
        </w:rPr>
        <w:t>с.Мгачи</w:t>
      </w:r>
      <w:proofErr w:type="spellEnd"/>
      <w:r w:rsidRPr="005C0371">
        <w:rPr>
          <w:rFonts w:ascii="Times New Roman" w:hAnsi="Times New Roman" w:cs="Times New Roman"/>
        </w:rPr>
        <w:t xml:space="preserve">, также на </w:t>
      </w:r>
      <w:proofErr w:type="gramStart"/>
      <w:r w:rsidRPr="005C0371">
        <w:rPr>
          <w:rFonts w:ascii="Times New Roman" w:hAnsi="Times New Roman" w:cs="Times New Roman"/>
        </w:rPr>
        <w:t>базе  МБДОУ</w:t>
      </w:r>
      <w:proofErr w:type="gramEnd"/>
      <w:r w:rsidRPr="005C0371">
        <w:rPr>
          <w:rFonts w:ascii="Times New Roman" w:hAnsi="Times New Roman" w:cs="Times New Roman"/>
        </w:rPr>
        <w:t xml:space="preserve"> детский сад № 2 «Ромашка» была открыта дополнительная группа для детей раннего возраста на 19 мест.</w:t>
      </w:r>
    </w:p>
    <w:p w:rsidR="00575B21" w:rsidRPr="005C0371" w:rsidRDefault="005C0371" w:rsidP="00575B2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2018 году число детей, посещающих дошкольные образовательные учреждения, возрастет до 475 человек. Основываясь на демографических данные прошлых лет, на протяжении прогнозируемого периода планируется не значительный рост показателя. </w:t>
      </w:r>
    </w:p>
    <w:p w:rsidR="00FA4112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В настоящее время в общеобразовательных учреждениях обучаются 1233 человека.  Демографическая ситуация позволяет прогнозировать сохранение численности обучающихся. Различие целевого и консервативного вариантов не составит более 15 человек. </w:t>
      </w:r>
    </w:p>
    <w:p w:rsidR="003A4B14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 На территории района находятся 2 государственных образовательных учреждения среднего профессионального образования и 1 филиал государственного образовательного учреждения высшего профессионального образования (АСК </w:t>
      </w:r>
      <w:proofErr w:type="spellStart"/>
      <w:r w:rsidRPr="005C0371">
        <w:rPr>
          <w:rFonts w:ascii="Times New Roman" w:hAnsi="Times New Roman" w:cs="Times New Roman"/>
        </w:rPr>
        <w:t>СахГУ</w:t>
      </w:r>
      <w:proofErr w:type="spellEnd"/>
      <w:r w:rsidRPr="005C0371">
        <w:rPr>
          <w:rFonts w:ascii="Times New Roman" w:hAnsi="Times New Roman" w:cs="Times New Roman"/>
        </w:rPr>
        <w:t>).</w:t>
      </w:r>
    </w:p>
    <w:p w:rsidR="003A4B14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прогнозируемом периоде существенных изменений численности студентов учреждений профессионального образования не произойдет, по оптимистическому варианту у 2021 году она составит 812 человек.</w:t>
      </w:r>
    </w:p>
    <w:p w:rsidR="003A4B14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связи с вводом в эксплуатацию в 2018 году детского сада на 40 мест в с. Мгачи, возрастёт число мест в дошкольных образовательных учреждениях.</w:t>
      </w:r>
    </w:p>
    <w:p w:rsidR="0075020A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b/>
        </w:rPr>
        <w:t>Здравоохранение.</w:t>
      </w:r>
      <w:r w:rsidRPr="005C0371">
        <w:rPr>
          <w:rFonts w:ascii="Times New Roman" w:hAnsi="Times New Roman" w:cs="Times New Roman"/>
          <w:i/>
        </w:rPr>
        <w:t xml:space="preserve"> </w:t>
      </w:r>
      <w:r w:rsidRPr="005C0371">
        <w:rPr>
          <w:rFonts w:ascii="Times New Roman" w:hAnsi="Times New Roman" w:cs="Times New Roman"/>
        </w:rPr>
        <w:t xml:space="preserve">В 2016 году обеспеченность на 10 тыс. населения составила: больничными койками – 71,7; врачами – 36,7; средним медицинским персоналом – 145,38 </w:t>
      </w:r>
    </w:p>
    <w:p w:rsidR="0075020A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связи с закрытием ГКУЗ "Специализированный дом ребенка" численность среднего медицинского персонала в 2017 году снизилось на 25 человек.</w:t>
      </w:r>
    </w:p>
    <w:p w:rsidR="003A4B14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>В планируемом периоде за счет снижения численности населения и проведения ряда организационных мероприятий по программе модернизация здравоохранения ожидается рост показателей обеспеченности, за исключением обеспечения больничными койками, в связи с приведением показателя к нормативному в целях исключения неэффективных бюджетных расходов.</w:t>
      </w:r>
    </w:p>
    <w:p w:rsidR="003A4B14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  <w:b/>
        </w:rPr>
        <w:t>Культура.</w:t>
      </w:r>
      <w:r w:rsidRPr="005C0371">
        <w:rPr>
          <w:rFonts w:ascii="Times New Roman" w:hAnsi="Times New Roman" w:cs="Times New Roman"/>
          <w:i/>
        </w:rPr>
        <w:t xml:space="preserve"> </w:t>
      </w:r>
      <w:r w:rsidRPr="005C0371">
        <w:rPr>
          <w:rFonts w:ascii="Times New Roman" w:hAnsi="Times New Roman" w:cs="Times New Roman"/>
        </w:rPr>
        <w:t>В 2018-2021 годах продолжат деятельность 11 библиотек и 8 учреждений культурно-досугового типа.  В связи с ожидаемым снижением численности населения в прогнозируемом периоде незначительно увеличится обеспеченность населения общедоступными библиотеками и учреждениями культурно-досугового типа.</w:t>
      </w:r>
    </w:p>
    <w:p w:rsidR="003A4B14" w:rsidRPr="005C0371" w:rsidRDefault="005C0371" w:rsidP="003A4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C0371">
        <w:rPr>
          <w:rFonts w:ascii="Times New Roman" w:hAnsi="Times New Roman" w:cs="Times New Roman"/>
        </w:rPr>
        <w:t xml:space="preserve">Обеспеченность общей площадью жилья приходящегося на 1 жителя возрастет к 2021 на 3,1 </w:t>
      </w:r>
      <w:proofErr w:type="spellStart"/>
      <w:r w:rsidRPr="005C0371">
        <w:rPr>
          <w:rFonts w:ascii="Times New Roman" w:hAnsi="Times New Roman" w:cs="Times New Roman"/>
        </w:rPr>
        <w:t>кв.м</w:t>
      </w:r>
      <w:proofErr w:type="spellEnd"/>
      <w:r w:rsidRPr="005C0371">
        <w:rPr>
          <w:rFonts w:ascii="Times New Roman" w:hAnsi="Times New Roman" w:cs="Times New Roman"/>
        </w:rPr>
        <w:t xml:space="preserve">. </w:t>
      </w:r>
    </w:p>
    <w:p w:rsidR="00E62410" w:rsidRDefault="00E62410" w:rsidP="00E6241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62410" w:rsidRPr="00E62410" w:rsidRDefault="00E62410" w:rsidP="00E6241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E62410">
        <w:rPr>
          <w:rFonts w:ascii="Times New Roman" w:hAnsi="Times New Roman" w:cs="Times New Roman"/>
          <w:b/>
        </w:rPr>
        <w:t>14. Перечень основных проблемных вопросов</w:t>
      </w:r>
    </w:p>
    <w:p w:rsidR="00E62410" w:rsidRPr="00E62410" w:rsidRDefault="00E62410" w:rsidP="00E624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E62410" w:rsidRPr="00994FEE" w:rsidRDefault="00E62410" w:rsidP="00E624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4FEE">
        <w:rPr>
          <w:rFonts w:ascii="Times New Roman" w:hAnsi="Times New Roman" w:cs="Times New Roman"/>
        </w:rPr>
        <w:t xml:space="preserve">Сокращения промышленного производства привело к концентрации экономической активности в социальной сфере и сфере жилищно-коммунального хозяйства. </w:t>
      </w:r>
    </w:p>
    <w:p w:rsidR="00E62410" w:rsidRPr="00994FEE" w:rsidRDefault="00E62410" w:rsidP="00E6241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4FEE">
        <w:rPr>
          <w:rFonts w:ascii="Times New Roman" w:hAnsi="Times New Roman" w:cs="Times New Roman"/>
        </w:rPr>
        <w:t xml:space="preserve">Факторами сдерживающими диверсификацию экономики являются: </w:t>
      </w:r>
    </w:p>
    <w:p w:rsidR="00E62410" w:rsidRPr="00994FEE" w:rsidRDefault="00E62410" w:rsidP="00E624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994FEE">
        <w:rPr>
          <w:rFonts w:ascii="Times New Roman" w:hAnsi="Times New Roman" w:cs="Times New Roman"/>
        </w:rPr>
        <w:t>низкий</w:t>
      </w:r>
      <w:proofErr w:type="gramEnd"/>
      <w:r w:rsidRPr="00994FEE">
        <w:rPr>
          <w:rFonts w:ascii="Times New Roman" w:hAnsi="Times New Roman" w:cs="Times New Roman"/>
        </w:rPr>
        <w:t xml:space="preserve"> уровень использования  минерально-сырьевых, водно-биологических, лесных и рекреационных ресурсов;</w:t>
      </w:r>
    </w:p>
    <w:p w:rsidR="00E62410" w:rsidRPr="00994FEE" w:rsidRDefault="00E62410" w:rsidP="00E624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994FEE">
        <w:rPr>
          <w:rFonts w:ascii="Times New Roman" w:hAnsi="Times New Roman" w:cs="Times New Roman"/>
        </w:rPr>
        <w:t>преобладание</w:t>
      </w:r>
      <w:proofErr w:type="gramEnd"/>
      <w:r w:rsidRPr="00994FEE">
        <w:rPr>
          <w:rFonts w:ascii="Times New Roman" w:hAnsi="Times New Roman" w:cs="Times New Roman"/>
        </w:rPr>
        <w:t xml:space="preserve"> бюджетных средств в структуре источников финансирования инвестиций в основной капитал;</w:t>
      </w:r>
    </w:p>
    <w:p w:rsidR="00E62410" w:rsidRPr="00994FEE" w:rsidRDefault="00E62410" w:rsidP="00E624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994FEE">
        <w:rPr>
          <w:rFonts w:ascii="Times New Roman" w:hAnsi="Times New Roman" w:cs="Times New Roman"/>
        </w:rPr>
        <w:t>ограниченный</w:t>
      </w:r>
      <w:proofErr w:type="gramEnd"/>
      <w:r w:rsidRPr="00994FEE">
        <w:rPr>
          <w:rFonts w:ascii="Times New Roman" w:hAnsi="Times New Roman" w:cs="Times New Roman"/>
        </w:rPr>
        <w:t xml:space="preserve"> рынок труда, слабый кадровый потенциал;</w:t>
      </w:r>
    </w:p>
    <w:p w:rsidR="00E62410" w:rsidRPr="00994FEE" w:rsidRDefault="00E62410" w:rsidP="00E624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994FEE">
        <w:rPr>
          <w:rFonts w:ascii="Times New Roman" w:hAnsi="Times New Roman" w:cs="Times New Roman"/>
        </w:rPr>
        <w:t>недостаток</w:t>
      </w:r>
      <w:proofErr w:type="gramEnd"/>
      <w:r w:rsidRPr="00994FEE">
        <w:rPr>
          <w:rFonts w:ascii="Times New Roman" w:hAnsi="Times New Roman" w:cs="Times New Roman"/>
        </w:rPr>
        <w:t xml:space="preserve"> собственных ресурсов у субъектов хозяйственной деятельности;</w:t>
      </w:r>
    </w:p>
    <w:p w:rsidR="00E62410" w:rsidRPr="00994FEE" w:rsidRDefault="00E62410" w:rsidP="00E624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994FEE">
        <w:rPr>
          <w:rFonts w:ascii="Times New Roman" w:hAnsi="Times New Roman" w:cs="Times New Roman"/>
        </w:rPr>
        <w:t>высокая</w:t>
      </w:r>
      <w:proofErr w:type="gramEnd"/>
      <w:r w:rsidRPr="00994FEE">
        <w:rPr>
          <w:rFonts w:ascii="Times New Roman" w:hAnsi="Times New Roman" w:cs="Times New Roman"/>
        </w:rPr>
        <w:t xml:space="preserve"> степень износа основных фондов.</w:t>
      </w:r>
    </w:p>
    <w:p w:rsidR="00E62410" w:rsidRPr="00994FEE" w:rsidRDefault="00E62410" w:rsidP="00E624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4FEE">
        <w:rPr>
          <w:rFonts w:ascii="Times New Roman" w:hAnsi="Times New Roman" w:cs="Times New Roman"/>
        </w:rPr>
        <w:t>Мероприятия по решению ряда вышеуказанных проблем предусмотрены в муниципальных программах городского округа, однако, незакрытыми остаются серьезные проблемы, решение которых требует значительных ресурсов и скоординированной работы органов власти местного и регионального уровня.</w:t>
      </w:r>
    </w:p>
    <w:p w:rsidR="00E62410" w:rsidRPr="00994FEE" w:rsidRDefault="00E62410" w:rsidP="00E624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4FEE">
        <w:rPr>
          <w:rFonts w:ascii="Times New Roman" w:hAnsi="Times New Roman" w:cs="Times New Roman"/>
        </w:rPr>
        <w:t>К одной из важнейших таких проблем можно отнести развитие транспортного комплекса района, а именно восстановление морского порта, ремонт автодорог Александровск-</w:t>
      </w:r>
      <w:proofErr w:type="spellStart"/>
      <w:r w:rsidRPr="00994FEE">
        <w:rPr>
          <w:rFonts w:ascii="Times New Roman" w:hAnsi="Times New Roman" w:cs="Times New Roman"/>
        </w:rPr>
        <w:t>Виахту</w:t>
      </w:r>
      <w:proofErr w:type="spellEnd"/>
      <w:r w:rsidRPr="00994FEE">
        <w:rPr>
          <w:rFonts w:ascii="Times New Roman" w:hAnsi="Times New Roman" w:cs="Times New Roman"/>
        </w:rPr>
        <w:t>, Александровск-</w:t>
      </w:r>
      <w:proofErr w:type="spellStart"/>
      <w:r w:rsidRPr="00994FEE">
        <w:rPr>
          <w:rFonts w:ascii="Times New Roman" w:hAnsi="Times New Roman" w:cs="Times New Roman"/>
        </w:rPr>
        <w:t>Тымовск</w:t>
      </w:r>
      <w:proofErr w:type="spellEnd"/>
      <w:r w:rsidRPr="00994FEE">
        <w:rPr>
          <w:rFonts w:ascii="Times New Roman" w:hAnsi="Times New Roman" w:cs="Times New Roman"/>
        </w:rPr>
        <w:t xml:space="preserve">.  </w:t>
      </w:r>
    </w:p>
    <w:p w:rsidR="00E62410" w:rsidRPr="00994FEE" w:rsidRDefault="00E62410" w:rsidP="00E624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4FEE">
        <w:rPr>
          <w:rFonts w:ascii="Times New Roman" w:hAnsi="Times New Roman" w:cs="Times New Roman"/>
        </w:rPr>
        <w:t>Точками роста эк</w:t>
      </w:r>
      <w:r w:rsidR="00994FEE">
        <w:rPr>
          <w:rFonts w:ascii="Times New Roman" w:hAnsi="Times New Roman" w:cs="Times New Roman"/>
        </w:rPr>
        <w:t>ономики в 2019-2020 годах должен стать реализуемый</w:t>
      </w:r>
      <w:bookmarkStart w:id="0" w:name="_GoBack"/>
      <w:bookmarkEnd w:id="0"/>
      <w:r w:rsidRPr="00994FEE">
        <w:rPr>
          <w:rFonts w:ascii="Times New Roman" w:hAnsi="Times New Roman" w:cs="Times New Roman"/>
        </w:rPr>
        <w:t xml:space="preserve"> инвестиционный проект:</w:t>
      </w:r>
    </w:p>
    <w:p w:rsidR="00A02016" w:rsidRPr="00E62410" w:rsidRDefault="00E62410" w:rsidP="00E624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4FEE">
        <w:rPr>
          <w:rFonts w:ascii="Times New Roman" w:hAnsi="Times New Roman" w:cs="Times New Roman"/>
        </w:rPr>
        <w:t>- Разработка Южно-березовского каменноугольного месторождения (ООО «Котен»).</w:t>
      </w:r>
    </w:p>
    <w:sectPr w:rsidR="00A02016" w:rsidRPr="00E62410" w:rsidSect="00630686">
      <w:pgSz w:w="11907" w:h="16839" w:code="9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87B85"/>
    <w:multiLevelType w:val="multilevel"/>
    <w:tmpl w:val="0722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3E1BD1"/>
    <w:multiLevelType w:val="hybridMultilevel"/>
    <w:tmpl w:val="D0AA998A"/>
    <w:lvl w:ilvl="0" w:tplc="DA6E46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5C0371"/>
    <w:rsid w:val="00630686"/>
    <w:rsid w:val="00994FEE"/>
    <w:rsid w:val="00A906D8"/>
    <w:rsid w:val="00AB5A74"/>
    <w:rsid w:val="00E6241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478E3-6245-40DF-A213-6CBD2700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28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596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5">
    <w:name w:val="header"/>
    <w:basedOn w:val="a"/>
    <w:rsid w:val="002839B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839B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39BB"/>
  </w:style>
  <w:style w:type="paragraph" w:customStyle="1" w:styleId="ConsPlusNonformat0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1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1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a">
    <w:name w:val="Balloon Text"/>
    <w:basedOn w:val="a"/>
    <w:rsid w:val="003A0F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sid w:val="00750925"/>
    <w:rPr>
      <w:rFonts w:ascii="Segoe UI" w:hAnsi="Segoe UI" w:cs="Segoe UI"/>
      <w:sz w:val="18"/>
      <w:szCs w:val="18"/>
    </w:rPr>
  </w:style>
  <w:style w:type="paragraph" w:customStyle="1" w:styleId="ConsPlusNonformat2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2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ad">
    <w:name w:val="footnote text"/>
    <w:basedOn w:val="a"/>
    <w:rsid w:val="002162C2"/>
    <w:rPr>
      <w:sz w:val="20"/>
      <w:szCs w:val="20"/>
    </w:rPr>
  </w:style>
  <w:style w:type="character" w:customStyle="1" w:styleId="ae">
    <w:name w:val="Текст сноски Знак"/>
    <w:basedOn w:val="a0"/>
    <w:rsid w:val="00E7166C"/>
  </w:style>
  <w:style w:type="character" w:styleId="af">
    <w:name w:val="footnote reference"/>
    <w:rsid w:val="002162C2"/>
    <w:rPr>
      <w:vertAlign w:val="superscript"/>
    </w:rPr>
  </w:style>
  <w:style w:type="paragraph" w:customStyle="1" w:styleId="ConsPlusNonformat3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3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rmal">
    <w:name w:val="ConsPlusNormal"/>
    <w:rsid w:val="001A50BC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af1">
    <w:name w:val="Текст выноски Знак"/>
    <w:basedOn w:val="a0"/>
    <w:rsid w:val="003A0F16"/>
    <w:rPr>
      <w:rFonts w:ascii="Segoe UI" w:hAnsi="Segoe UI" w:cs="Segoe UI"/>
      <w:sz w:val="18"/>
      <w:szCs w:val="18"/>
    </w:rPr>
  </w:style>
  <w:style w:type="paragraph" w:customStyle="1" w:styleId="ConsPlusNonformat4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4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2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styleId="21">
    <w:name w:val="Body Text Indent 2"/>
    <w:basedOn w:val="a"/>
    <w:rsid w:val="000D6D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0D6DF3"/>
    <w:rPr>
      <w:sz w:val="24"/>
      <w:szCs w:val="24"/>
    </w:rPr>
  </w:style>
  <w:style w:type="paragraph" w:customStyle="1" w:styleId="ConsPlusNonformat5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5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3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4">
    <w:name w:val="Текст сноски Знак"/>
    <w:basedOn w:val="a0"/>
    <w:rsid w:val="0091098A"/>
  </w:style>
  <w:style w:type="paragraph" w:customStyle="1" w:styleId="ConsPlusNonformat6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6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7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7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8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8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character" w:customStyle="1" w:styleId="af8">
    <w:name w:val="Текст сноски Знак"/>
    <w:basedOn w:val="a0"/>
    <w:rsid w:val="002162C2"/>
  </w:style>
  <w:style w:type="paragraph" w:customStyle="1" w:styleId="ConsPlusNonformat9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9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a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a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  <w:style w:type="paragraph" w:customStyle="1" w:styleId="ConsPlusNonformatb">
    <w:name w:val="ConsPlusNonformat"/>
    <w:rsid w:val="006C7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b">
    <w:name w:val="ConsPlusTitle"/>
    <w:rsid w:val="006C71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Знак Знак"/>
    <w:basedOn w:val="a"/>
    <w:next w:val="2"/>
    <w:autoRedefine/>
    <w:rsid w:val="00BB28E5"/>
    <w:pPr>
      <w:spacing w:after="160" w:line="240" w:lineRule="exact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4580</Words>
  <Characters>26110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Демография</vt:lpstr>
      <vt:lpstr>02. Промышленность</vt:lpstr>
      <vt:lpstr>03. Сельское хозяйство</vt:lpstr>
      <vt:lpstr>04. Производство важнейших видов продукции в натуральном выражении</vt:lpstr>
      <vt:lpstr>05. Строительство</vt:lpstr>
      <vt:lpstr>06. Транспорт</vt:lpstr>
      <vt:lpstr>07. Потребительский рынок</vt:lpstr>
      <vt:lpstr>08. Малое предпринимательство</vt:lpstr>
      <vt:lpstr>09. Инвестиции</vt:lpstr>
      <vt:lpstr>10. Финансы</vt:lpstr>
      <vt:lpstr>11.Труд и занятость</vt:lpstr>
      <vt:lpstr>12. Жилищно-коммунальное хозяйство</vt:lpstr>
      <vt:lpstr>13. Социальная сфера</vt:lpstr>
      <vt:lpstr/>
      <vt:lpstr>14. Перечень основных проблемных вопросов</vt:lpstr>
    </vt:vector>
  </TitlesOfParts>
  <Company/>
  <LinksUpToDate>false</LinksUpToDate>
  <CharactersWithSpaces>30629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А.</dc:creator>
  <cp:lastModifiedBy>Морозова Наталья А.</cp:lastModifiedBy>
  <cp:revision>5</cp:revision>
  <cp:lastPrinted>2018-06-15T08:09:00Z</cp:lastPrinted>
  <dcterms:created xsi:type="dcterms:W3CDTF">2018-06-15T07:52:00Z</dcterms:created>
  <dcterms:modified xsi:type="dcterms:W3CDTF">2018-06-17T23:27:00Z</dcterms:modified>
</cp:coreProperties>
</file>