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AA" w:rsidRPr="008D3C72" w:rsidRDefault="000769AA" w:rsidP="00413247">
      <w:pPr>
        <w:jc w:val="center"/>
        <w:rPr>
          <w:sz w:val="20"/>
          <w:szCs w:val="20"/>
        </w:rPr>
      </w:pPr>
      <w:r w:rsidRPr="008D3C72">
        <w:rPr>
          <w:b/>
          <w:noProof/>
        </w:rPr>
        <w:drawing>
          <wp:inline distT="0" distB="0" distL="0" distR="0" wp14:anchorId="1762E8B0" wp14:editId="4885653B">
            <wp:extent cx="742950" cy="981075"/>
            <wp:effectExtent l="0" t="0" r="0" b="9525"/>
            <wp:docPr id="17" name="Рисунок 17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A_SAK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AA" w:rsidRPr="008D3C72" w:rsidRDefault="000769AA" w:rsidP="000769AA">
      <w:pPr>
        <w:spacing w:after="120" w:line="240" w:lineRule="atLeast"/>
        <w:jc w:val="center"/>
        <w:rPr>
          <w:b/>
        </w:rPr>
      </w:pPr>
      <w:r w:rsidRPr="008D3C72">
        <w:rPr>
          <w:b/>
        </w:rPr>
        <w:t>ФИНАНСОВОЕ УПРАВЛЕНИЕ</w:t>
      </w:r>
    </w:p>
    <w:p w:rsidR="000769AA" w:rsidRPr="008D3C72" w:rsidRDefault="000769AA" w:rsidP="000769AA">
      <w:pPr>
        <w:keepNext/>
        <w:spacing w:after="120" w:line="240" w:lineRule="atLeast"/>
        <w:jc w:val="center"/>
        <w:outlineLvl w:val="0"/>
        <w:rPr>
          <w:b/>
        </w:rPr>
      </w:pPr>
      <w:r w:rsidRPr="008D3C72">
        <w:rPr>
          <w:b/>
        </w:rPr>
        <w:t>ГОРОДСКОГО ОКРУГА</w:t>
      </w:r>
    </w:p>
    <w:p w:rsidR="000769AA" w:rsidRPr="008D3C72" w:rsidRDefault="000769AA" w:rsidP="000769AA">
      <w:pPr>
        <w:keepNext/>
        <w:spacing w:after="120" w:line="240" w:lineRule="atLeast"/>
        <w:jc w:val="center"/>
        <w:outlineLvl w:val="0"/>
        <w:rPr>
          <w:b/>
        </w:rPr>
      </w:pPr>
      <w:r w:rsidRPr="008D3C72">
        <w:rPr>
          <w:b/>
        </w:rPr>
        <w:t>«АЛЕКСАНДРОВСК-САХАЛИНСКИЙ РАЙОН»</w:t>
      </w:r>
    </w:p>
    <w:p w:rsidR="000769AA" w:rsidRPr="00B30E21" w:rsidRDefault="000769AA" w:rsidP="000769AA">
      <w:pPr>
        <w:keepNext/>
        <w:spacing w:after="120" w:line="240" w:lineRule="atLeast"/>
        <w:jc w:val="center"/>
        <w:outlineLvl w:val="0"/>
        <w:rPr>
          <w:b/>
          <w:sz w:val="28"/>
          <w:szCs w:val="20"/>
        </w:rPr>
      </w:pPr>
      <w:r w:rsidRPr="008D3C72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89523D" wp14:editId="6F24C4C6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172200" cy="0"/>
                <wp:effectExtent l="15240" t="16510" r="13335" b="215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38B8A" id="Прямая соединительная линия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8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" strokeweight="2pt"/>
            </w:pict>
          </mc:Fallback>
        </mc:AlternateContent>
      </w:r>
      <w:r w:rsidRPr="008D3C72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9DDF3B" wp14:editId="7389CBA6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172200" cy="0"/>
                <wp:effectExtent l="15240" t="16510" r="13335" b="215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BCAF8" id="Прямая соединительная линия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48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" strokeweight="2pt"/>
            </w:pict>
          </mc:Fallback>
        </mc:AlternateContent>
      </w:r>
    </w:p>
    <w:p w:rsidR="000769AA" w:rsidRPr="008D3C72" w:rsidRDefault="000769AA" w:rsidP="000769AA">
      <w:pPr>
        <w:keepNext/>
        <w:ind w:firstLine="567"/>
        <w:jc w:val="center"/>
        <w:outlineLvl w:val="1"/>
        <w:rPr>
          <w:b/>
        </w:rPr>
      </w:pPr>
      <w:r w:rsidRPr="008D3C72">
        <w:rPr>
          <w:b/>
        </w:rPr>
        <w:t xml:space="preserve">П  Р  И  К  А  З   № </w:t>
      </w:r>
      <w:r>
        <w:rPr>
          <w:b/>
          <w:u w:val="single"/>
        </w:rPr>
        <w:t>16</w:t>
      </w:r>
    </w:p>
    <w:p w:rsidR="000769AA" w:rsidRPr="008D3C72" w:rsidRDefault="000769AA" w:rsidP="000769AA"/>
    <w:p w:rsidR="000769AA" w:rsidRPr="008D3C72" w:rsidRDefault="000769AA" w:rsidP="000769AA">
      <w:pPr>
        <w:rPr>
          <w:sz w:val="20"/>
          <w:szCs w:val="20"/>
        </w:rPr>
      </w:pPr>
      <w:r w:rsidRPr="008D3C72">
        <w:t xml:space="preserve">г. Александровск-Сахалинский                                         </w:t>
      </w:r>
      <w:r>
        <w:t xml:space="preserve">                                «15» февраля 2021</w:t>
      </w:r>
    </w:p>
    <w:p w:rsidR="000769AA" w:rsidRPr="008D3C72" w:rsidRDefault="000769AA" w:rsidP="000769AA">
      <w:pPr>
        <w:keepNext/>
        <w:spacing w:after="120" w:line="240" w:lineRule="atLeast"/>
        <w:ind w:right="202"/>
        <w:jc w:val="both"/>
        <w:outlineLvl w:val="0"/>
        <w:rPr>
          <w:sz w:val="20"/>
          <w:szCs w:val="20"/>
        </w:rPr>
      </w:pPr>
    </w:p>
    <w:p w:rsidR="000769AA" w:rsidRPr="008D3C72" w:rsidRDefault="000769AA" w:rsidP="000769AA">
      <w:pPr>
        <w:rPr>
          <w:sz w:val="28"/>
          <w:szCs w:val="28"/>
        </w:rPr>
      </w:pPr>
    </w:p>
    <w:p w:rsidR="000769AA" w:rsidRPr="008D3C72" w:rsidRDefault="000769AA" w:rsidP="000769AA">
      <w:pPr>
        <w:pStyle w:val="ab"/>
        <w:ind w:right="4535"/>
        <w:jc w:val="both"/>
        <w:rPr>
          <w:b/>
        </w:rPr>
      </w:pPr>
      <w:r>
        <w:rPr>
          <w:b/>
        </w:rPr>
        <w:t>О внесении изменений в приказ финансового управления от 27.04.2020 года № 34 «</w:t>
      </w:r>
      <w:r w:rsidRPr="000769AA">
        <w:rPr>
          <w:b/>
        </w:rPr>
        <w:t xml:space="preserve">Об утверждении Плана </w:t>
      </w:r>
      <w:r>
        <w:rPr>
          <w:b/>
        </w:rPr>
        <w:t xml:space="preserve">мероприятий </w:t>
      </w:r>
      <w:r w:rsidRPr="000769AA">
        <w:rPr>
          <w:b/>
        </w:rPr>
        <w:t>по противодействию коррупции в финансовом управлении</w:t>
      </w:r>
      <w:r>
        <w:rPr>
          <w:b/>
        </w:rPr>
        <w:t xml:space="preserve"> </w:t>
      </w:r>
      <w:r w:rsidRPr="000769AA">
        <w:rPr>
          <w:b/>
        </w:rPr>
        <w:t>ГО «Александровск-Сахалинский</w:t>
      </w:r>
      <w:r>
        <w:rPr>
          <w:b/>
        </w:rPr>
        <w:t xml:space="preserve"> </w:t>
      </w:r>
      <w:r w:rsidRPr="000769AA">
        <w:rPr>
          <w:b/>
        </w:rPr>
        <w:t>район» на 2020 – 2022 годы</w:t>
      </w:r>
      <w:r w:rsidRPr="006274B2">
        <w:rPr>
          <w:b/>
          <w:bCs/>
        </w:rPr>
        <w:t xml:space="preserve">» </w:t>
      </w:r>
    </w:p>
    <w:p w:rsidR="000769AA" w:rsidRPr="008D3C72" w:rsidRDefault="000769AA" w:rsidP="000769AA">
      <w:pPr>
        <w:jc w:val="both"/>
        <w:rPr>
          <w:b/>
          <w:sz w:val="28"/>
          <w:szCs w:val="28"/>
        </w:rPr>
      </w:pPr>
    </w:p>
    <w:p w:rsidR="000769AA" w:rsidRPr="008D3C72" w:rsidRDefault="000769AA" w:rsidP="000769AA">
      <w:pPr>
        <w:jc w:val="both"/>
        <w:rPr>
          <w:b/>
          <w:sz w:val="28"/>
          <w:szCs w:val="28"/>
        </w:rPr>
      </w:pPr>
    </w:p>
    <w:p w:rsidR="000769AA" w:rsidRPr="0042176E" w:rsidRDefault="000769AA" w:rsidP="000769AA">
      <w:pPr>
        <w:spacing w:line="276" w:lineRule="auto"/>
        <w:ind w:firstLine="737"/>
        <w:jc w:val="both"/>
        <w:rPr>
          <w:sz w:val="22"/>
        </w:rPr>
      </w:pPr>
      <w:r w:rsidRPr="000769AA">
        <w:t>В соответствии с Федеральным законом от 25.12.2008 № 273-ФЗ «О противодействии коррупции», Законом Сахалинской области от 01.08.2008 № 85-ЗО «О мерах по предупреждению коррупции в Сахалинской области», с пунктом 3 Указа Президента Российской Федерации от 29.06.2018г. № 378 «О Национальном плане противодействия коррупции на 2018-2020 годы»</w:t>
      </w:r>
      <w:r w:rsidRPr="0052133E">
        <w:rPr>
          <w:szCs w:val="26"/>
        </w:rPr>
        <w:t xml:space="preserve">, </w:t>
      </w:r>
      <w:r w:rsidRPr="008575F6">
        <w:rPr>
          <w:szCs w:val="26"/>
        </w:rPr>
        <w:t>в связи с проведением штатных мероприятий в финансовом управлении, -</w:t>
      </w:r>
    </w:p>
    <w:p w:rsidR="000769AA" w:rsidRPr="008D3C72" w:rsidRDefault="000769AA" w:rsidP="000769AA">
      <w:pPr>
        <w:spacing w:line="276" w:lineRule="auto"/>
        <w:ind w:firstLine="737"/>
        <w:jc w:val="both"/>
      </w:pPr>
    </w:p>
    <w:p w:rsidR="000769AA" w:rsidRDefault="000769AA" w:rsidP="000769AA">
      <w:pPr>
        <w:spacing w:line="276" w:lineRule="auto"/>
        <w:ind w:firstLine="737"/>
        <w:jc w:val="center"/>
        <w:rPr>
          <w:b/>
        </w:rPr>
      </w:pPr>
      <w:r w:rsidRPr="008D3C72">
        <w:rPr>
          <w:b/>
        </w:rPr>
        <w:t>ПРИКАЗЫВАЮ:</w:t>
      </w:r>
    </w:p>
    <w:p w:rsidR="000769AA" w:rsidRPr="008D3C72" w:rsidRDefault="000769AA" w:rsidP="000769AA">
      <w:pPr>
        <w:spacing w:line="276" w:lineRule="auto"/>
        <w:ind w:firstLine="737"/>
        <w:jc w:val="center"/>
        <w:rPr>
          <w:b/>
        </w:rPr>
      </w:pPr>
    </w:p>
    <w:p w:rsidR="000769AA" w:rsidRDefault="000769AA" w:rsidP="00B526D1">
      <w:pPr>
        <w:tabs>
          <w:tab w:val="left" w:pos="851"/>
        </w:tabs>
        <w:spacing w:line="276" w:lineRule="auto"/>
        <w:ind w:firstLine="709"/>
        <w:jc w:val="both"/>
      </w:pPr>
      <w:r>
        <w:t xml:space="preserve">1. В </w:t>
      </w:r>
      <w:r w:rsidR="00DE23C9">
        <w:t>подпунктах</w:t>
      </w:r>
      <w:r w:rsidR="00D36D0D">
        <w:t xml:space="preserve"> 1.4, 1.5, 1.6, 1.7, 1.8, 1.10, 1.12, 1.13, 1.14 </w:t>
      </w:r>
      <w:r>
        <w:t>пункт</w:t>
      </w:r>
      <w:r w:rsidR="00D36D0D">
        <w:t xml:space="preserve">а 1 и </w:t>
      </w:r>
      <w:r w:rsidR="00DE23C9">
        <w:t>подпунктах</w:t>
      </w:r>
      <w:r w:rsidR="00D36D0D">
        <w:t xml:space="preserve"> 2.1, 2.2 пункта 2</w:t>
      </w:r>
      <w:r>
        <w:t xml:space="preserve"> </w:t>
      </w:r>
      <w:r w:rsidR="00713CB2">
        <w:t>П</w:t>
      </w:r>
      <w:r w:rsidR="00D36D0D" w:rsidRPr="00D36D0D">
        <w:t>лана мероприятий по противодействию коррупции в финансовом управлении ГО «Александровск-Сахалинский район» на 2020 – 2022 годы</w:t>
      </w:r>
      <w:r>
        <w:t xml:space="preserve">, </w:t>
      </w:r>
      <w:r w:rsidR="007E7D60" w:rsidRPr="007E7D60">
        <w:t>утвержден</w:t>
      </w:r>
      <w:r w:rsidR="007E7D60">
        <w:t xml:space="preserve">ного приказом </w:t>
      </w:r>
      <w:r w:rsidR="00713CB2" w:rsidRPr="00713CB2">
        <w:t>финансового управления городского округа «Александровск-Сахалинский район»</w:t>
      </w:r>
      <w:r w:rsidR="00713CB2">
        <w:t xml:space="preserve"> </w:t>
      </w:r>
      <w:r w:rsidR="007E7D60">
        <w:t xml:space="preserve">от 27.04.2020 № 34, </w:t>
      </w:r>
      <w:r>
        <w:t>слова «</w:t>
      </w:r>
      <w:r w:rsidRPr="008575F6">
        <w:t>специалист 1 разряда</w:t>
      </w:r>
      <w:r>
        <w:t xml:space="preserve">» заменить </w:t>
      </w:r>
      <w:r w:rsidR="00DE23C9">
        <w:t>словами</w:t>
      </w:r>
      <w:r>
        <w:t xml:space="preserve"> «старш</w:t>
      </w:r>
      <w:r w:rsidR="00D36D0D">
        <w:t>ий специалист</w:t>
      </w:r>
      <w:r>
        <w:t xml:space="preserve"> 3 разряда». </w:t>
      </w:r>
    </w:p>
    <w:p w:rsidR="00B526D1" w:rsidRDefault="00B526D1" w:rsidP="00B526D1">
      <w:pPr>
        <w:tabs>
          <w:tab w:val="left" w:pos="851"/>
        </w:tabs>
        <w:spacing w:line="276" w:lineRule="auto"/>
        <w:ind w:firstLine="709"/>
        <w:jc w:val="both"/>
      </w:pPr>
      <w:r>
        <w:t>2. Разместить настоящий приказ на официальном сайте городского округа «Александровск-Сахалинский район».</w:t>
      </w:r>
    </w:p>
    <w:p w:rsidR="00B526D1" w:rsidRDefault="00B526D1" w:rsidP="00B526D1">
      <w:pPr>
        <w:tabs>
          <w:tab w:val="left" w:pos="851"/>
        </w:tabs>
        <w:spacing w:line="276" w:lineRule="auto"/>
        <w:ind w:firstLine="709"/>
        <w:jc w:val="both"/>
      </w:pPr>
      <w:r>
        <w:t>3. Контроль за исполнением настоящего приказа оставляю за собой.</w:t>
      </w:r>
    </w:p>
    <w:p w:rsidR="000769AA" w:rsidRPr="008D3C72" w:rsidRDefault="000769AA" w:rsidP="000769AA">
      <w:pPr>
        <w:spacing w:after="120" w:line="240" w:lineRule="atLeast"/>
        <w:rPr>
          <w:b/>
          <w:sz w:val="20"/>
          <w:szCs w:val="20"/>
        </w:rPr>
      </w:pPr>
    </w:p>
    <w:p w:rsidR="000769AA" w:rsidRPr="008D3C72" w:rsidRDefault="000769AA" w:rsidP="000769AA">
      <w:pPr>
        <w:jc w:val="both"/>
      </w:pPr>
      <w:r>
        <w:t>Начальник</w:t>
      </w:r>
      <w:r w:rsidRPr="008D3C72">
        <w:t xml:space="preserve"> финансового управления </w:t>
      </w:r>
    </w:p>
    <w:p w:rsidR="000769AA" w:rsidRDefault="000769AA" w:rsidP="000769AA">
      <w:pPr>
        <w:jc w:val="both"/>
      </w:pPr>
      <w:r>
        <w:t>городского округа</w:t>
      </w:r>
      <w:r w:rsidRPr="008D3C72">
        <w:t xml:space="preserve"> </w:t>
      </w:r>
    </w:p>
    <w:p w:rsidR="000769AA" w:rsidRPr="008D3C72" w:rsidRDefault="000769AA" w:rsidP="000769AA">
      <w:pPr>
        <w:jc w:val="both"/>
      </w:pPr>
      <w:r w:rsidRPr="008D3C72">
        <w:t xml:space="preserve">«Александровск-Сахалинский район»                                </w:t>
      </w:r>
      <w:r>
        <w:t xml:space="preserve">                                   </w:t>
      </w:r>
      <w:r w:rsidRPr="008D3C72">
        <w:t xml:space="preserve">   </w:t>
      </w:r>
      <w:r>
        <w:t>С.М. Царева</w:t>
      </w:r>
    </w:p>
    <w:p w:rsidR="000769AA" w:rsidRPr="008D3C72" w:rsidRDefault="000769AA" w:rsidP="000769AA">
      <w:pPr>
        <w:jc w:val="both"/>
      </w:pPr>
    </w:p>
    <w:p w:rsidR="000769AA" w:rsidRDefault="000769AA" w:rsidP="000769AA">
      <w:pPr>
        <w:spacing w:after="160" w:line="259" w:lineRule="auto"/>
        <w:rPr>
          <w:sz w:val="16"/>
          <w:szCs w:val="16"/>
        </w:rPr>
      </w:pPr>
    </w:p>
    <w:p w:rsidR="00917E76" w:rsidRDefault="00917E76" w:rsidP="00917E76">
      <w:pPr>
        <w:ind w:left="2495" w:right="-187"/>
        <w:contextualSpacing/>
        <w:jc w:val="right"/>
        <w:rPr>
          <w:sz w:val="20"/>
          <w:szCs w:val="20"/>
        </w:rPr>
        <w:sectPr w:rsidR="00917E76" w:rsidSect="0017241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917E76" w:rsidRPr="00917E76" w:rsidRDefault="00917E76" w:rsidP="00917E76">
      <w:pPr>
        <w:ind w:left="2495" w:right="-187"/>
        <w:contextualSpacing/>
        <w:jc w:val="right"/>
      </w:pPr>
      <w:r w:rsidRPr="00917E76">
        <w:rPr>
          <w:sz w:val="20"/>
          <w:szCs w:val="20"/>
        </w:rPr>
        <w:lastRenderedPageBreak/>
        <w:t xml:space="preserve">                                                            </w:t>
      </w:r>
      <w:r w:rsidRPr="00917E76">
        <w:t xml:space="preserve">Утвержден </w:t>
      </w:r>
    </w:p>
    <w:p w:rsidR="00917E76" w:rsidRPr="00917E76" w:rsidRDefault="00917E76" w:rsidP="00917E76">
      <w:pPr>
        <w:ind w:left="2495" w:right="-187"/>
        <w:contextualSpacing/>
        <w:jc w:val="right"/>
      </w:pPr>
      <w:r w:rsidRPr="00917E76">
        <w:t>приказом финансового управления</w:t>
      </w:r>
    </w:p>
    <w:p w:rsidR="00917E76" w:rsidRPr="00917E76" w:rsidRDefault="00917E76" w:rsidP="00917E76">
      <w:pPr>
        <w:ind w:left="2495" w:right="-187"/>
        <w:contextualSpacing/>
        <w:jc w:val="right"/>
        <w:rPr>
          <w:sz w:val="20"/>
          <w:szCs w:val="20"/>
        </w:rPr>
      </w:pPr>
      <w:r w:rsidRPr="00917E76">
        <w:t>от 27.04.2020г. № 34</w:t>
      </w:r>
    </w:p>
    <w:p w:rsidR="00917E76" w:rsidRPr="00917E76" w:rsidRDefault="00917E76" w:rsidP="00917E76">
      <w:pPr>
        <w:ind w:left="2462" w:right="-186"/>
        <w:jc w:val="both"/>
        <w:rPr>
          <w:sz w:val="20"/>
          <w:szCs w:val="20"/>
        </w:rPr>
      </w:pPr>
    </w:p>
    <w:p w:rsidR="00917E76" w:rsidRPr="00917E76" w:rsidRDefault="00917E76" w:rsidP="00917E76">
      <w:pPr>
        <w:ind w:left="-720"/>
        <w:jc w:val="center"/>
        <w:rPr>
          <w:b/>
        </w:rPr>
      </w:pPr>
    </w:p>
    <w:p w:rsidR="00917E76" w:rsidRPr="00917E76" w:rsidRDefault="00917E76" w:rsidP="00917E76">
      <w:pPr>
        <w:ind w:left="-720"/>
        <w:jc w:val="center"/>
        <w:rPr>
          <w:b/>
        </w:rPr>
      </w:pPr>
      <w:r w:rsidRPr="00917E76">
        <w:rPr>
          <w:b/>
        </w:rPr>
        <w:t>ПЛАН</w:t>
      </w:r>
    </w:p>
    <w:p w:rsidR="00917E76" w:rsidRPr="00917E76" w:rsidRDefault="00917E76" w:rsidP="00917E76">
      <w:pPr>
        <w:ind w:left="-720"/>
        <w:jc w:val="center"/>
        <w:rPr>
          <w:b/>
        </w:rPr>
      </w:pPr>
      <w:r w:rsidRPr="00917E76">
        <w:rPr>
          <w:b/>
        </w:rPr>
        <w:t>мероприятий по противодействию коррупции  в финансовом управлении городского округа</w:t>
      </w:r>
    </w:p>
    <w:p w:rsidR="00917E76" w:rsidRPr="00917E76" w:rsidRDefault="00917E76" w:rsidP="00917E76">
      <w:pPr>
        <w:ind w:left="-720"/>
        <w:jc w:val="center"/>
        <w:rPr>
          <w:b/>
        </w:rPr>
      </w:pPr>
      <w:r w:rsidRPr="00917E76">
        <w:rPr>
          <w:b/>
        </w:rPr>
        <w:t xml:space="preserve"> «Александровск-Сахалинский район» на 2020– 2022 годы</w:t>
      </w:r>
    </w:p>
    <w:p w:rsidR="00917E76" w:rsidRPr="00917E76" w:rsidRDefault="00917E76" w:rsidP="00917E76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917E76">
        <w:rPr>
          <w:sz w:val="18"/>
          <w:szCs w:val="18"/>
        </w:rPr>
        <w:t>(в ред. приказа финансового управления городского округа «Александровск-Сахалинский район» от 15.02.2021 № 16)</w:t>
      </w:r>
    </w:p>
    <w:p w:rsidR="00917E76" w:rsidRPr="00917E76" w:rsidRDefault="00917E76" w:rsidP="00917E76">
      <w:pPr>
        <w:ind w:left="-720"/>
        <w:jc w:val="center"/>
        <w:rPr>
          <w:b/>
        </w:rPr>
      </w:pPr>
    </w:p>
    <w:p w:rsidR="00917E76" w:rsidRPr="00917E76" w:rsidRDefault="00917E76" w:rsidP="00917E76">
      <w:pPr>
        <w:ind w:left="2462"/>
      </w:pPr>
      <w:r w:rsidRPr="00917E76">
        <w:t> </w:t>
      </w:r>
    </w:p>
    <w:tbl>
      <w:tblPr>
        <w:tblW w:w="1545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276"/>
        <w:gridCol w:w="2379"/>
        <w:gridCol w:w="2359"/>
        <w:gridCol w:w="4870"/>
      </w:tblGrid>
      <w:tr w:rsidR="00917E76" w:rsidRPr="00917E76" w:rsidTr="006A2AD6">
        <w:trPr>
          <w:tblCellSpacing w:w="0" w:type="dxa"/>
        </w:trPr>
        <w:tc>
          <w:tcPr>
            <w:tcW w:w="568" w:type="dxa"/>
            <w:vAlign w:val="center"/>
          </w:tcPr>
          <w:p w:rsidR="00917E76" w:rsidRPr="00917E76" w:rsidRDefault="00917E76" w:rsidP="00917E76">
            <w:pPr>
              <w:jc w:val="center"/>
              <w:rPr>
                <w:b/>
              </w:rPr>
            </w:pPr>
            <w:r w:rsidRPr="00917E76">
              <w:rPr>
                <w:b/>
              </w:rPr>
              <w:t>№ п/п</w:t>
            </w:r>
          </w:p>
        </w:tc>
        <w:tc>
          <w:tcPr>
            <w:tcW w:w="5276" w:type="dxa"/>
            <w:vAlign w:val="center"/>
          </w:tcPr>
          <w:p w:rsidR="00917E76" w:rsidRPr="00917E76" w:rsidRDefault="00917E76" w:rsidP="00917E76">
            <w:pPr>
              <w:jc w:val="center"/>
              <w:rPr>
                <w:b/>
              </w:rPr>
            </w:pPr>
            <w:r w:rsidRPr="00917E76">
              <w:rPr>
                <w:b/>
              </w:rPr>
              <w:t>Мероприятия</w:t>
            </w:r>
          </w:p>
        </w:tc>
        <w:tc>
          <w:tcPr>
            <w:tcW w:w="2379" w:type="dxa"/>
            <w:vAlign w:val="center"/>
          </w:tcPr>
          <w:p w:rsidR="00917E76" w:rsidRPr="00917E76" w:rsidRDefault="00917E76" w:rsidP="00917E76">
            <w:pPr>
              <w:jc w:val="center"/>
              <w:rPr>
                <w:b/>
              </w:rPr>
            </w:pPr>
            <w:r w:rsidRPr="00917E76">
              <w:rPr>
                <w:b/>
              </w:rPr>
              <w:t>Исполнители</w:t>
            </w:r>
          </w:p>
        </w:tc>
        <w:tc>
          <w:tcPr>
            <w:tcW w:w="2359" w:type="dxa"/>
            <w:vAlign w:val="center"/>
          </w:tcPr>
          <w:p w:rsidR="00917E76" w:rsidRPr="00917E76" w:rsidRDefault="00917E76" w:rsidP="00917E76">
            <w:pPr>
              <w:jc w:val="center"/>
              <w:rPr>
                <w:b/>
              </w:rPr>
            </w:pPr>
            <w:r w:rsidRPr="00917E76">
              <w:rPr>
                <w:b/>
              </w:rPr>
              <w:t>Срок исполнения</w:t>
            </w:r>
          </w:p>
        </w:tc>
        <w:tc>
          <w:tcPr>
            <w:tcW w:w="4870" w:type="dxa"/>
            <w:vAlign w:val="center"/>
          </w:tcPr>
          <w:p w:rsidR="00917E76" w:rsidRPr="00917E76" w:rsidRDefault="00917E76" w:rsidP="00917E76">
            <w:pPr>
              <w:jc w:val="center"/>
              <w:rPr>
                <w:b/>
              </w:rPr>
            </w:pPr>
            <w:r w:rsidRPr="00917E76">
              <w:rPr>
                <w:b/>
              </w:rPr>
              <w:t>Ожидаемый результат</w:t>
            </w:r>
          </w:p>
        </w:tc>
      </w:tr>
      <w:tr w:rsidR="00917E76" w:rsidRPr="00917E76" w:rsidTr="006A2AD6">
        <w:trPr>
          <w:tblCellSpacing w:w="0" w:type="dxa"/>
        </w:trPr>
        <w:tc>
          <w:tcPr>
            <w:tcW w:w="568" w:type="dxa"/>
            <w:vAlign w:val="center"/>
          </w:tcPr>
          <w:p w:rsidR="00917E76" w:rsidRPr="00917E76" w:rsidRDefault="00917E76" w:rsidP="00917E76">
            <w:pPr>
              <w:jc w:val="center"/>
              <w:rPr>
                <w:b/>
              </w:rPr>
            </w:pPr>
            <w:r w:rsidRPr="00917E76">
              <w:rPr>
                <w:b/>
              </w:rPr>
              <w:t>1.</w:t>
            </w:r>
          </w:p>
        </w:tc>
        <w:tc>
          <w:tcPr>
            <w:tcW w:w="14884" w:type="dxa"/>
            <w:gridSpan w:val="4"/>
            <w:vAlign w:val="center"/>
          </w:tcPr>
          <w:p w:rsidR="00917E76" w:rsidRPr="00917E76" w:rsidRDefault="00917E76" w:rsidP="00917E76">
            <w:pPr>
              <w:jc w:val="center"/>
              <w:rPr>
                <w:b/>
              </w:rPr>
            </w:pPr>
            <w:r w:rsidRPr="00917E76">
              <w:rPr>
                <w:b/>
              </w:rPr>
              <w:t>Повышение эффективности механизмов урегулирования конфликта интересов, обеспечение соблюдения муниципальными служащими запретов и принципов служебного поведения в связи с исполнением ими служебных (должностных) обязанностей, а также ответственности за их нарушение</w:t>
            </w:r>
          </w:p>
        </w:tc>
      </w:tr>
      <w:tr w:rsidR="00917E76" w:rsidRPr="00917E76" w:rsidTr="006A2AD6">
        <w:trPr>
          <w:tblCellSpacing w:w="0" w:type="dxa"/>
        </w:trPr>
        <w:tc>
          <w:tcPr>
            <w:tcW w:w="568" w:type="dxa"/>
            <w:vAlign w:val="center"/>
          </w:tcPr>
          <w:p w:rsidR="00917E76" w:rsidRPr="00917E76" w:rsidRDefault="00917E76" w:rsidP="00917E76">
            <w:pPr>
              <w:shd w:val="clear" w:color="auto" w:fill="FFFFFF"/>
              <w:contextualSpacing/>
              <w:jc w:val="center"/>
            </w:pPr>
            <w:r w:rsidRPr="00917E76">
              <w:rPr>
                <w:b/>
                <w:bCs/>
              </w:rPr>
              <w:t>1.1.</w:t>
            </w:r>
          </w:p>
        </w:tc>
        <w:tc>
          <w:tcPr>
            <w:tcW w:w="5276" w:type="dxa"/>
          </w:tcPr>
          <w:p w:rsidR="00917E76" w:rsidRPr="00917E76" w:rsidRDefault="00475823" w:rsidP="00917E76">
            <w:pPr>
              <w:shd w:val="clear" w:color="auto" w:fill="FFFFFF"/>
              <w:ind w:right="102"/>
              <w:contextualSpacing/>
              <w:jc w:val="center"/>
            </w:pPr>
            <w:r w:rsidRPr="008B301E"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 и Комиссии по противодействию коррупции</w:t>
            </w:r>
          </w:p>
        </w:tc>
        <w:tc>
          <w:tcPr>
            <w:tcW w:w="2379" w:type="dxa"/>
          </w:tcPr>
          <w:p w:rsidR="00917E76" w:rsidRPr="00917E76" w:rsidRDefault="00917E76" w:rsidP="00917E76">
            <w:pPr>
              <w:shd w:val="clear" w:color="auto" w:fill="FFFFFF"/>
              <w:ind w:right="-77"/>
              <w:contextualSpacing/>
              <w:jc w:val="center"/>
            </w:pPr>
            <w:r w:rsidRPr="00917E76">
              <w:t>Начальник</w:t>
            </w:r>
          </w:p>
          <w:p w:rsidR="00917E76" w:rsidRPr="00917E76" w:rsidRDefault="00917E76" w:rsidP="00917E76">
            <w:pPr>
              <w:shd w:val="clear" w:color="auto" w:fill="FFFFFF"/>
              <w:ind w:right="-77"/>
              <w:contextualSpacing/>
              <w:jc w:val="center"/>
            </w:pPr>
            <w:r w:rsidRPr="00917E76">
              <w:t>управления</w:t>
            </w:r>
          </w:p>
        </w:tc>
        <w:tc>
          <w:tcPr>
            <w:tcW w:w="2359" w:type="dxa"/>
          </w:tcPr>
          <w:p w:rsidR="00917E76" w:rsidRPr="00917E76" w:rsidRDefault="00917E76" w:rsidP="00917E76">
            <w:pPr>
              <w:shd w:val="clear" w:color="auto" w:fill="FFFFFF"/>
              <w:ind w:right="102"/>
              <w:contextualSpacing/>
              <w:jc w:val="center"/>
            </w:pPr>
            <w:r w:rsidRPr="00917E76">
              <w:t>Постоянно</w:t>
            </w:r>
          </w:p>
          <w:p w:rsidR="00917E76" w:rsidRPr="00917E76" w:rsidRDefault="00917E76" w:rsidP="00917E76">
            <w:pPr>
              <w:shd w:val="clear" w:color="auto" w:fill="FFFFFF"/>
              <w:ind w:right="102"/>
              <w:contextualSpacing/>
              <w:jc w:val="center"/>
            </w:pPr>
          </w:p>
          <w:p w:rsidR="00917E76" w:rsidRPr="00917E76" w:rsidRDefault="00917E76" w:rsidP="00917E76">
            <w:pPr>
              <w:shd w:val="clear" w:color="auto" w:fill="FFFFFF"/>
              <w:ind w:right="102"/>
              <w:contextualSpacing/>
              <w:jc w:val="center"/>
            </w:pPr>
          </w:p>
        </w:tc>
        <w:tc>
          <w:tcPr>
            <w:tcW w:w="4870" w:type="dxa"/>
            <w:vAlign w:val="center"/>
          </w:tcPr>
          <w:p w:rsidR="00917E76" w:rsidRPr="00475823" w:rsidRDefault="00475823" w:rsidP="00475823">
            <w:pPr>
              <w:shd w:val="clear" w:color="auto" w:fill="FFFFFF"/>
              <w:ind w:right="102"/>
              <w:contextualSpacing/>
              <w:jc w:val="center"/>
              <w:rPr>
                <w:sz w:val="22"/>
                <w:szCs w:val="22"/>
              </w:rPr>
            </w:pPr>
            <w:r w:rsidRPr="00475823">
              <w:rPr>
                <w:sz w:val="22"/>
                <w:szCs w:val="22"/>
              </w:rPr>
              <w:t>Нормативное правовое закрепление полномочий Комиссий, 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муниципальной службе и о противодействии коррупции, а также осуществление мер по предупреждению коррупции.</w:t>
            </w:r>
          </w:p>
        </w:tc>
      </w:tr>
      <w:tr w:rsidR="00917E76" w:rsidRPr="00917E76" w:rsidTr="006A2AD6">
        <w:trPr>
          <w:tblCellSpacing w:w="0" w:type="dxa"/>
        </w:trPr>
        <w:tc>
          <w:tcPr>
            <w:tcW w:w="568" w:type="dxa"/>
            <w:vAlign w:val="center"/>
          </w:tcPr>
          <w:p w:rsidR="00917E76" w:rsidRPr="00917E76" w:rsidRDefault="00917E76" w:rsidP="00917E76">
            <w:pPr>
              <w:contextualSpacing/>
              <w:jc w:val="center"/>
              <w:rPr>
                <w:b/>
                <w:bCs/>
              </w:rPr>
            </w:pPr>
            <w:r w:rsidRPr="00917E76">
              <w:rPr>
                <w:b/>
                <w:bCs/>
              </w:rPr>
              <w:t>1.2.</w:t>
            </w:r>
          </w:p>
        </w:tc>
        <w:tc>
          <w:tcPr>
            <w:tcW w:w="5276" w:type="dxa"/>
            <w:vAlign w:val="center"/>
          </w:tcPr>
          <w:p w:rsidR="00917E76" w:rsidRPr="00917E76" w:rsidRDefault="00917E76" w:rsidP="00917E76">
            <w:pPr>
              <w:shd w:val="clear" w:color="auto" w:fill="FFFFFF"/>
              <w:ind w:right="102"/>
              <w:contextualSpacing/>
              <w:jc w:val="center"/>
            </w:pPr>
            <w:r w:rsidRPr="00917E76">
              <w:t xml:space="preserve">Осуществление мониторинга и анализа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муниципальными служащими финансового управления, назначаемыми на должность и освобождаемыми от должности начальником </w:t>
            </w:r>
            <w:r w:rsidRPr="00917E76">
              <w:lastRenderedPageBreak/>
              <w:t>финансового управления, в том числе реализации указанными лицами обязанности принимать меры по предотвращению и урегулированию конфликта интересов</w:t>
            </w:r>
          </w:p>
        </w:tc>
        <w:tc>
          <w:tcPr>
            <w:tcW w:w="2379" w:type="dxa"/>
          </w:tcPr>
          <w:p w:rsidR="00917E76" w:rsidRPr="00917E76" w:rsidRDefault="00917E76" w:rsidP="00917E76">
            <w:pPr>
              <w:shd w:val="clear" w:color="auto" w:fill="FFFFFF"/>
              <w:ind w:right="-77"/>
              <w:contextualSpacing/>
              <w:jc w:val="center"/>
            </w:pPr>
            <w:r w:rsidRPr="00917E76">
              <w:lastRenderedPageBreak/>
              <w:t xml:space="preserve">Начальники </w:t>
            </w:r>
          </w:p>
          <w:p w:rsidR="00917E76" w:rsidRPr="00917E76" w:rsidRDefault="00917E76" w:rsidP="00917E76">
            <w:pPr>
              <w:shd w:val="clear" w:color="auto" w:fill="FFFFFF"/>
              <w:ind w:right="-77"/>
              <w:contextualSpacing/>
              <w:jc w:val="center"/>
            </w:pPr>
            <w:r w:rsidRPr="00917E76">
              <w:t>отделов</w:t>
            </w:r>
          </w:p>
        </w:tc>
        <w:tc>
          <w:tcPr>
            <w:tcW w:w="2359" w:type="dxa"/>
          </w:tcPr>
          <w:p w:rsidR="00917E76" w:rsidRPr="00917E76" w:rsidRDefault="00917E76" w:rsidP="00917E76">
            <w:pPr>
              <w:shd w:val="clear" w:color="auto" w:fill="FFFFFF"/>
              <w:contextualSpacing/>
              <w:jc w:val="center"/>
            </w:pPr>
            <w:r w:rsidRPr="00917E76">
              <w:t>Ежегодно,</w:t>
            </w:r>
          </w:p>
          <w:p w:rsidR="00917E76" w:rsidRPr="00917E76" w:rsidRDefault="00917E76" w:rsidP="00917E76">
            <w:pPr>
              <w:shd w:val="clear" w:color="auto" w:fill="FFFFFF"/>
              <w:contextualSpacing/>
              <w:jc w:val="center"/>
              <w:rPr>
                <w:rFonts w:ascii="Times New Roman CYR" w:hAnsi="Times New Roman CYR"/>
              </w:rPr>
            </w:pPr>
            <w:r w:rsidRPr="00917E76">
              <w:rPr>
                <w:rFonts w:ascii="Times New Roman CYR" w:hAnsi="Times New Roman CYR"/>
              </w:rPr>
              <w:t>до 31 декабря</w:t>
            </w:r>
          </w:p>
          <w:p w:rsidR="00917E76" w:rsidRPr="00917E76" w:rsidRDefault="00917E76" w:rsidP="00917E76">
            <w:pPr>
              <w:shd w:val="clear" w:color="auto" w:fill="FFFFFF"/>
              <w:contextualSpacing/>
              <w:jc w:val="center"/>
              <w:rPr>
                <w:rFonts w:ascii="Times New Roman CYR" w:hAnsi="Times New Roman CYR"/>
              </w:rPr>
            </w:pPr>
            <w:r w:rsidRPr="00917E76">
              <w:rPr>
                <w:rFonts w:ascii="Times New Roman CYR" w:hAnsi="Times New Roman CYR"/>
              </w:rPr>
              <w:t>2020 г.,</w:t>
            </w:r>
          </w:p>
          <w:p w:rsidR="00917E76" w:rsidRPr="00917E76" w:rsidRDefault="00917E76" w:rsidP="00917E76">
            <w:pPr>
              <w:shd w:val="clear" w:color="auto" w:fill="FFFFFF"/>
              <w:contextualSpacing/>
              <w:jc w:val="center"/>
              <w:rPr>
                <w:rFonts w:ascii="Times New Roman CYR" w:hAnsi="Times New Roman CYR"/>
              </w:rPr>
            </w:pPr>
            <w:r w:rsidRPr="00917E76">
              <w:rPr>
                <w:rFonts w:ascii="Times New Roman CYR" w:hAnsi="Times New Roman CYR"/>
              </w:rPr>
              <w:t>до 31 декабря</w:t>
            </w:r>
          </w:p>
          <w:p w:rsidR="00917E76" w:rsidRPr="00917E76" w:rsidRDefault="00917E76" w:rsidP="00917E76">
            <w:pPr>
              <w:shd w:val="clear" w:color="auto" w:fill="FFFFFF"/>
              <w:contextualSpacing/>
              <w:jc w:val="center"/>
              <w:rPr>
                <w:rFonts w:ascii="Times New Roman CYR" w:hAnsi="Times New Roman CYR"/>
              </w:rPr>
            </w:pPr>
            <w:r w:rsidRPr="00917E76">
              <w:rPr>
                <w:rFonts w:ascii="Times New Roman CYR" w:hAnsi="Times New Roman CYR"/>
              </w:rPr>
              <w:t>2021 г.,</w:t>
            </w:r>
          </w:p>
          <w:p w:rsidR="00917E76" w:rsidRPr="00917E76" w:rsidRDefault="00917E76" w:rsidP="00917E76">
            <w:pPr>
              <w:shd w:val="clear" w:color="auto" w:fill="FFFFFF"/>
              <w:contextualSpacing/>
              <w:jc w:val="center"/>
              <w:rPr>
                <w:rFonts w:ascii="Times New Roman CYR" w:hAnsi="Times New Roman CYR"/>
              </w:rPr>
            </w:pPr>
            <w:r w:rsidRPr="00917E76">
              <w:rPr>
                <w:rFonts w:ascii="Times New Roman CYR" w:hAnsi="Times New Roman CYR"/>
              </w:rPr>
              <w:t>до 1 ноября</w:t>
            </w:r>
          </w:p>
          <w:p w:rsidR="00917E76" w:rsidRPr="00917E76" w:rsidRDefault="00917E76" w:rsidP="00917E76">
            <w:pPr>
              <w:shd w:val="clear" w:color="auto" w:fill="FFFFFF"/>
              <w:contextualSpacing/>
              <w:jc w:val="center"/>
              <w:rPr>
                <w:rFonts w:ascii="Times New Roman CYR" w:hAnsi="Times New Roman CYR"/>
              </w:rPr>
            </w:pPr>
            <w:r w:rsidRPr="00917E76">
              <w:rPr>
                <w:rFonts w:ascii="Times New Roman CYR" w:hAnsi="Times New Roman CYR"/>
              </w:rPr>
              <w:t>2022 г.</w:t>
            </w:r>
          </w:p>
          <w:p w:rsidR="00917E76" w:rsidRPr="00917E76" w:rsidRDefault="00917E76" w:rsidP="00917E76">
            <w:pPr>
              <w:shd w:val="clear" w:color="auto" w:fill="FFFFFF"/>
              <w:contextualSpacing/>
              <w:jc w:val="center"/>
              <w:rPr>
                <w:rFonts w:ascii="Times New Roman CYR" w:hAnsi="Times New Roman CYR"/>
                <w:b/>
              </w:rPr>
            </w:pPr>
          </w:p>
          <w:p w:rsidR="00917E76" w:rsidRPr="00917E76" w:rsidRDefault="00917E76" w:rsidP="00917E76">
            <w:pPr>
              <w:shd w:val="clear" w:color="auto" w:fill="FFFFFF"/>
              <w:contextualSpacing/>
              <w:jc w:val="center"/>
            </w:pPr>
          </w:p>
          <w:p w:rsidR="00917E76" w:rsidRPr="00917E76" w:rsidRDefault="00917E76" w:rsidP="00917E76">
            <w:pPr>
              <w:shd w:val="clear" w:color="auto" w:fill="FFFFFF"/>
              <w:contextualSpacing/>
              <w:jc w:val="center"/>
            </w:pPr>
          </w:p>
        </w:tc>
        <w:tc>
          <w:tcPr>
            <w:tcW w:w="4870" w:type="dxa"/>
            <w:vAlign w:val="center"/>
          </w:tcPr>
          <w:p w:rsidR="00917E76" w:rsidRPr="00917E76" w:rsidRDefault="00917E76" w:rsidP="00917E76">
            <w:pPr>
              <w:shd w:val="clear" w:color="auto" w:fill="FFFFFF"/>
              <w:ind w:right="102"/>
              <w:contextualSpacing/>
              <w:jc w:val="center"/>
            </w:pPr>
            <w:r w:rsidRPr="00917E76">
              <w:lastRenderedPageBreak/>
              <w:t xml:space="preserve">Повышение эффективности контроля за соблюдением муниципальными служащими финансового управления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</w:t>
            </w:r>
            <w:r w:rsidRPr="00917E76">
              <w:lastRenderedPageBreak/>
              <w:t>привлечения таких лиц к ответственности в случае их несоблюдения.</w:t>
            </w:r>
          </w:p>
          <w:p w:rsidR="00917E76" w:rsidRPr="00917E76" w:rsidRDefault="00917E76" w:rsidP="00917E76">
            <w:pPr>
              <w:shd w:val="clear" w:color="auto" w:fill="FFFFFF"/>
              <w:ind w:right="102"/>
              <w:contextualSpacing/>
              <w:jc w:val="center"/>
              <w:rPr>
                <w:spacing w:val="-6"/>
              </w:rPr>
            </w:pPr>
          </w:p>
        </w:tc>
      </w:tr>
      <w:tr w:rsidR="00917E76" w:rsidRPr="00917E76" w:rsidTr="006A2AD6">
        <w:trPr>
          <w:tblCellSpacing w:w="0" w:type="dxa"/>
        </w:trPr>
        <w:tc>
          <w:tcPr>
            <w:tcW w:w="568" w:type="dxa"/>
          </w:tcPr>
          <w:p w:rsidR="00917E76" w:rsidRPr="00917E76" w:rsidRDefault="00917E76" w:rsidP="00917E76">
            <w:pPr>
              <w:shd w:val="clear" w:color="auto" w:fill="FFFFFF"/>
              <w:contextualSpacing/>
              <w:jc w:val="center"/>
              <w:rPr>
                <w:b/>
                <w:bCs/>
                <w:spacing w:val="-13"/>
              </w:rPr>
            </w:pPr>
            <w:r w:rsidRPr="00917E76">
              <w:rPr>
                <w:b/>
                <w:bCs/>
                <w:spacing w:val="-13"/>
              </w:rPr>
              <w:lastRenderedPageBreak/>
              <w:t>1.3.</w:t>
            </w:r>
          </w:p>
        </w:tc>
        <w:tc>
          <w:tcPr>
            <w:tcW w:w="5276" w:type="dxa"/>
          </w:tcPr>
          <w:p w:rsidR="00917E76" w:rsidRPr="00917E76" w:rsidRDefault="00917E76" w:rsidP="00917E76">
            <w:pPr>
              <w:shd w:val="clear" w:color="auto" w:fill="FFFFFF"/>
              <w:ind w:right="102"/>
              <w:contextualSpacing/>
              <w:jc w:val="center"/>
              <w:rPr>
                <w:bCs/>
              </w:rPr>
            </w:pPr>
            <w:r w:rsidRPr="00917E76">
              <w:rPr>
                <w:bCs/>
              </w:rPr>
              <w:t xml:space="preserve">Организация проведения проверок в порядке, утвержденным приказом финансового управления, в случаях несоблюдения муниципальными служащими финансового управления ограничений, запретов и неисполнения </w:t>
            </w:r>
            <w:r w:rsidRPr="00917E76">
              <w:t>обязанностей, установленных в целях противодействия коррупции, а также</w:t>
            </w:r>
            <w:r w:rsidRPr="00917E76">
              <w:rPr>
                <w:bCs/>
              </w:rPr>
              <w:t xml:space="preserve"> применение предусмотренных законодательством Российской Федерации мер юридической ответственности в отношении указанных лиц</w:t>
            </w:r>
          </w:p>
        </w:tc>
        <w:tc>
          <w:tcPr>
            <w:tcW w:w="2379" w:type="dxa"/>
          </w:tcPr>
          <w:p w:rsidR="00917E76" w:rsidRPr="00917E76" w:rsidRDefault="00917E76" w:rsidP="00917E76">
            <w:pPr>
              <w:shd w:val="clear" w:color="auto" w:fill="FFFFFF"/>
              <w:ind w:right="-77"/>
              <w:contextualSpacing/>
              <w:jc w:val="center"/>
            </w:pPr>
            <w:r w:rsidRPr="00917E76">
              <w:t xml:space="preserve">Начальник </w:t>
            </w:r>
          </w:p>
          <w:p w:rsidR="00917E76" w:rsidRPr="00917E76" w:rsidRDefault="00917E76" w:rsidP="00917E76">
            <w:pPr>
              <w:shd w:val="clear" w:color="auto" w:fill="FFFFFF"/>
              <w:ind w:right="-77"/>
              <w:contextualSpacing/>
              <w:jc w:val="center"/>
            </w:pPr>
            <w:r w:rsidRPr="00917E76">
              <w:t>управления</w:t>
            </w:r>
          </w:p>
          <w:p w:rsidR="00917E76" w:rsidRPr="00917E76" w:rsidRDefault="00917E76" w:rsidP="00917E76">
            <w:pPr>
              <w:contextualSpacing/>
              <w:jc w:val="center"/>
            </w:pPr>
          </w:p>
        </w:tc>
        <w:tc>
          <w:tcPr>
            <w:tcW w:w="2359" w:type="dxa"/>
          </w:tcPr>
          <w:p w:rsidR="00917E76" w:rsidRPr="00917E76" w:rsidRDefault="00917E76" w:rsidP="00917E76">
            <w:pPr>
              <w:contextualSpacing/>
              <w:jc w:val="center"/>
              <w:rPr>
                <w:bCs/>
              </w:rPr>
            </w:pPr>
            <w:r w:rsidRPr="00917E76">
              <w:t xml:space="preserve">По каждому случаю несоблюдения </w:t>
            </w:r>
            <w:r w:rsidRPr="00917E76">
              <w:rPr>
                <w:bCs/>
              </w:rPr>
              <w:t xml:space="preserve">муниципальными служащими финансового управления </w:t>
            </w:r>
            <w:r w:rsidRPr="00917E76">
              <w:rPr>
                <w:bCs/>
                <w:spacing w:val="-4"/>
              </w:rPr>
              <w:t>ограничений, запретов и неисполнения обязанностей, установленных в целях</w:t>
            </w:r>
            <w:r w:rsidRPr="00917E76">
              <w:rPr>
                <w:bCs/>
              </w:rPr>
              <w:t xml:space="preserve"> противодействия коррупции</w:t>
            </w:r>
          </w:p>
          <w:p w:rsidR="00917E76" w:rsidRPr="00917E76" w:rsidRDefault="00917E76" w:rsidP="00917E76">
            <w:pPr>
              <w:contextualSpacing/>
              <w:jc w:val="center"/>
            </w:pPr>
          </w:p>
        </w:tc>
        <w:tc>
          <w:tcPr>
            <w:tcW w:w="4870" w:type="dxa"/>
          </w:tcPr>
          <w:p w:rsidR="00917E76" w:rsidRPr="00917E76" w:rsidRDefault="00917E76" w:rsidP="00917E76">
            <w:pPr>
              <w:shd w:val="clear" w:color="auto" w:fill="FFFFFF"/>
              <w:ind w:right="102"/>
              <w:contextualSpacing/>
              <w:jc w:val="center"/>
            </w:pPr>
            <w:r w:rsidRPr="00917E76">
              <w:t>Минимизация и устранение коррупционных рисков в связи с исполнением должностных обязанностей муниципальными служащими финансового управления,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917E76" w:rsidRPr="00917E76" w:rsidTr="006A2AD6">
        <w:trPr>
          <w:tblCellSpacing w:w="0" w:type="dxa"/>
        </w:trPr>
        <w:tc>
          <w:tcPr>
            <w:tcW w:w="568" w:type="dxa"/>
          </w:tcPr>
          <w:p w:rsidR="00917E76" w:rsidRPr="00917E76" w:rsidRDefault="00917E76" w:rsidP="00917E76">
            <w:pPr>
              <w:contextualSpacing/>
              <w:jc w:val="center"/>
            </w:pPr>
            <w:r w:rsidRPr="00917E76">
              <w:rPr>
                <w:b/>
                <w:bCs/>
              </w:rPr>
              <w:t>1.4.</w:t>
            </w:r>
          </w:p>
        </w:tc>
        <w:tc>
          <w:tcPr>
            <w:tcW w:w="5276" w:type="dxa"/>
          </w:tcPr>
          <w:p w:rsidR="00917E76" w:rsidRPr="00917E76" w:rsidRDefault="00917E76" w:rsidP="00917E76">
            <w:pPr>
              <w:widowControl w:val="0"/>
              <w:autoSpaceDE w:val="0"/>
              <w:autoSpaceDN w:val="0"/>
              <w:adjustRightInd w:val="0"/>
              <w:ind w:right="102"/>
              <w:contextualSpacing/>
              <w:jc w:val="center"/>
              <w:rPr>
                <w:rFonts w:ascii="Times New Roman CYR" w:hAnsi="Times New Roman CYR" w:cs="Arial"/>
              </w:rPr>
            </w:pPr>
            <w:r w:rsidRPr="00917E76">
              <w:rPr>
                <w:rFonts w:ascii="Times New Roman CYR" w:hAnsi="Times New Roman CYR" w:cs="Arial"/>
              </w:rPr>
              <w:t>Организация приема сведений о доходах, расходах, об имуществе и обязательствах имущественного характера, представляемых муниципальными служащими финансового управления. Обеспечение контроля за своевременностью представления указанных сведений</w:t>
            </w:r>
          </w:p>
          <w:p w:rsidR="00917E76" w:rsidRPr="00917E76" w:rsidRDefault="00917E76" w:rsidP="00917E7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imes New Roman CYR" w:hAnsi="Times New Roman CYR" w:cs="Arial"/>
              </w:rPr>
            </w:pPr>
          </w:p>
        </w:tc>
        <w:tc>
          <w:tcPr>
            <w:tcW w:w="2379" w:type="dxa"/>
          </w:tcPr>
          <w:p w:rsidR="00917E76" w:rsidRPr="00917E76" w:rsidRDefault="00917E76" w:rsidP="00917E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hAnsi="Times New Roman CYR" w:cs="Arial"/>
              </w:rPr>
            </w:pPr>
            <w:r w:rsidRPr="00917E76">
              <w:rPr>
                <w:rFonts w:ascii="Times New Roman CYR" w:hAnsi="Times New Roman CYR" w:cs="Arial"/>
              </w:rPr>
              <w:t xml:space="preserve">Начальник управления, </w:t>
            </w:r>
            <w:r>
              <w:rPr>
                <w:rFonts w:ascii="Times New Roman CYR" w:hAnsi="Times New Roman CYR" w:cs="Arial"/>
              </w:rPr>
              <w:t>старший специалист 3</w:t>
            </w:r>
            <w:r w:rsidRPr="00917E76">
              <w:rPr>
                <w:rFonts w:ascii="Times New Roman CYR" w:hAnsi="Times New Roman CYR" w:cs="Arial"/>
              </w:rPr>
              <w:t xml:space="preserve"> разряда по кадровой работе</w:t>
            </w:r>
          </w:p>
        </w:tc>
        <w:tc>
          <w:tcPr>
            <w:tcW w:w="2359" w:type="dxa"/>
          </w:tcPr>
          <w:p w:rsidR="00917E76" w:rsidRPr="00917E76" w:rsidRDefault="00917E76" w:rsidP="00917E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hAnsi="Times New Roman CYR" w:cs="Arial"/>
              </w:rPr>
            </w:pPr>
            <w:r w:rsidRPr="00917E76">
              <w:rPr>
                <w:rFonts w:ascii="Times New Roman CYR" w:hAnsi="Times New Roman CYR" w:cs="Arial"/>
              </w:rPr>
              <w:t>Ежегодно,</w:t>
            </w:r>
          </w:p>
          <w:p w:rsidR="00917E76" w:rsidRPr="00917E76" w:rsidRDefault="00917E76" w:rsidP="00917E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17E76">
              <w:rPr>
                <w:rFonts w:ascii="Times New Roman CYR" w:hAnsi="Times New Roman CYR" w:cs="Arial"/>
              </w:rPr>
              <w:t>до 30 апреля</w:t>
            </w:r>
          </w:p>
        </w:tc>
        <w:tc>
          <w:tcPr>
            <w:tcW w:w="4870" w:type="dxa"/>
          </w:tcPr>
          <w:p w:rsidR="00917E76" w:rsidRPr="00917E76" w:rsidRDefault="00917E76" w:rsidP="00917E76">
            <w:pPr>
              <w:widowControl w:val="0"/>
              <w:autoSpaceDE w:val="0"/>
              <w:autoSpaceDN w:val="0"/>
              <w:adjustRightInd w:val="0"/>
              <w:ind w:right="102"/>
              <w:contextualSpacing/>
              <w:jc w:val="center"/>
              <w:rPr>
                <w:rFonts w:ascii="Times New Roman CYR" w:hAnsi="Times New Roman CYR" w:cs="Arial"/>
                <w:spacing w:val="-10"/>
              </w:rPr>
            </w:pPr>
            <w:r w:rsidRPr="00917E76">
              <w:rPr>
                <w:rFonts w:ascii="Times New Roman CYR" w:hAnsi="Times New Roman CYR" w:cs="Arial"/>
                <w:spacing w:val="-10"/>
              </w:rPr>
              <w:t>Обеспечение своевременного исполнения муниципальными служащими финансового управления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917E76" w:rsidRPr="00917E76" w:rsidTr="006A2AD6">
        <w:trPr>
          <w:tblCellSpacing w:w="0" w:type="dxa"/>
        </w:trPr>
        <w:tc>
          <w:tcPr>
            <w:tcW w:w="568" w:type="dxa"/>
          </w:tcPr>
          <w:p w:rsidR="00917E76" w:rsidRPr="00917E76" w:rsidRDefault="00917E76" w:rsidP="00917E76">
            <w:pPr>
              <w:contextualSpacing/>
              <w:jc w:val="center"/>
            </w:pPr>
            <w:r w:rsidRPr="00917E76">
              <w:rPr>
                <w:b/>
                <w:bCs/>
              </w:rPr>
              <w:t>1.5.</w:t>
            </w:r>
          </w:p>
        </w:tc>
        <w:tc>
          <w:tcPr>
            <w:tcW w:w="5276" w:type="dxa"/>
          </w:tcPr>
          <w:p w:rsidR="00917E76" w:rsidRPr="00917E76" w:rsidRDefault="00917E76" w:rsidP="00917E76">
            <w:pPr>
              <w:widowControl w:val="0"/>
              <w:autoSpaceDE w:val="0"/>
              <w:autoSpaceDN w:val="0"/>
              <w:adjustRightInd w:val="0"/>
              <w:ind w:right="102"/>
              <w:contextualSpacing/>
              <w:jc w:val="center"/>
              <w:rPr>
                <w:rFonts w:ascii="Times New Roman CYR" w:hAnsi="Times New Roman CYR" w:cs="Arial"/>
              </w:rPr>
            </w:pPr>
            <w:r w:rsidRPr="00917E76">
              <w:rPr>
                <w:rFonts w:ascii="Times New Roman CYR" w:hAnsi="Times New Roman CYR" w:cs="Arial"/>
              </w:rPr>
              <w:t>Подготовка к размещению и размещение в установленном порядке сведений о доходах, расходах, об имуществе и обязательствах имущественного характера, представленных муниципальными служащими финансового управления на официальном сайте администрации городского округа «Александровск-Сахалинский район»</w:t>
            </w:r>
          </w:p>
          <w:p w:rsidR="00917E76" w:rsidRPr="00917E76" w:rsidRDefault="00917E76" w:rsidP="00917E76">
            <w:pPr>
              <w:widowControl w:val="0"/>
              <w:autoSpaceDE w:val="0"/>
              <w:autoSpaceDN w:val="0"/>
              <w:adjustRightInd w:val="0"/>
              <w:ind w:right="102"/>
              <w:contextualSpacing/>
              <w:jc w:val="center"/>
              <w:rPr>
                <w:rFonts w:ascii="Times New Roman CYR" w:hAnsi="Times New Roman CYR" w:cs="Arial"/>
              </w:rPr>
            </w:pPr>
          </w:p>
        </w:tc>
        <w:tc>
          <w:tcPr>
            <w:tcW w:w="2379" w:type="dxa"/>
          </w:tcPr>
          <w:p w:rsidR="00917E76" w:rsidRPr="00917E76" w:rsidRDefault="00917E76" w:rsidP="00917E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Старший специалист 3</w:t>
            </w:r>
            <w:r w:rsidRPr="00917E76">
              <w:rPr>
                <w:rFonts w:ascii="Times New Roman CYR" w:hAnsi="Times New Roman CYR" w:cs="Arial"/>
              </w:rPr>
              <w:t xml:space="preserve"> разряда по кадровой работе, инженер-программист</w:t>
            </w:r>
          </w:p>
        </w:tc>
        <w:tc>
          <w:tcPr>
            <w:tcW w:w="2359" w:type="dxa"/>
          </w:tcPr>
          <w:p w:rsidR="00917E76" w:rsidRPr="00917E76" w:rsidRDefault="00917E76" w:rsidP="00917E76">
            <w:pPr>
              <w:contextualSpacing/>
              <w:jc w:val="center"/>
              <w:rPr>
                <w:rFonts w:ascii="Times New Roman CYR" w:eastAsia="Calibri" w:hAnsi="Times New Roman CYR"/>
                <w:lang w:eastAsia="en-US"/>
              </w:rPr>
            </w:pPr>
            <w:r w:rsidRPr="00917E76">
              <w:rPr>
                <w:rFonts w:ascii="Times New Roman CYR" w:eastAsia="Calibri" w:hAnsi="Times New Roman CYR"/>
                <w:lang w:eastAsia="en-US"/>
              </w:rPr>
              <w:t>В течение</w:t>
            </w:r>
          </w:p>
          <w:p w:rsidR="00917E76" w:rsidRPr="00917E76" w:rsidRDefault="00917E76" w:rsidP="00917E76">
            <w:pPr>
              <w:contextualSpacing/>
              <w:jc w:val="center"/>
              <w:rPr>
                <w:rFonts w:ascii="Times New Roman CYR" w:hAnsi="Times New Roman CYR"/>
              </w:rPr>
            </w:pPr>
            <w:r w:rsidRPr="00917E76">
              <w:rPr>
                <w:rFonts w:ascii="Times New Roman CYR" w:eastAsia="Calibri" w:hAnsi="Times New Roman CYR"/>
                <w:lang w:eastAsia="en-US"/>
              </w:rPr>
              <w:t xml:space="preserve">14 рабочих дней со дня истечения срока, установленного для подачи </w:t>
            </w:r>
            <w:r w:rsidRPr="00917E76">
              <w:rPr>
                <w:rFonts w:ascii="Times New Roman CYR" w:hAnsi="Times New Roman CYR"/>
              </w:rPr>
              <w:t>указанных сведений</w:t>
            </w:r>
          </w:p>
        </w:tc>
        <w:tc>
          <w:tcPr>
            <w:tcW w:w="4870" w:type="dxa"/>
          </w:tcPr>
          <w:p w:rsidR="00917E76" w:rsidRPr="00917E76" w:rsidRDefault="00917E76" w:rsidP="00917E76">
            <w:pPr>
              <w:widowControl w:val="0"/>
              <w:autoSpaceDE w:val="0"/>
              <w:autoSpaceDN w:val="0"/>
              <w:adjustRightInd w:val="0"/>
              <w:ind w:right="102"/>
              <w:contextualSpacing/>
              <w:jc w:val="center"/>
              <w:rPr>
                <w:rFonts w:ascii="Times New Roman CYR" w:hAnsi="Times New Roman CYR" w:cs="Arial"/>
              </w:rPr>
            </w:pPr>
            <w:r w:rsidRPr="00917E76">
              <w:rPr>
                <w:rFonts w:ascii="Times New Roman CYR" w:hAnsi="Times New Roman CYR" w:cs="Arial"/>
              </w:rPr>
              <w:t xml:space="preserve">Повышение открытости и доступности информации о деятельности финансового управления </w:t>
            </w:r>
          </w:p>
        </w:tc>
      </w:tr>
      <w:tr w:rsidR="00917E76" w:rsidRPr="00917E76" w:rsidTr="006A2AD6">
        <w:trPr>
          <w:tblCellSpacing w:w="0" w:type="dxa"/>
        </w:trPr>
        <w:tc>
          <w:tcPr>
            <w:tcW w:w="568" w:type="dxa"/>
          </w:tcPr>
          <w:p w:rsidR="00917E76" w:rsidRPr="00917E76" w:rsidRDefault="00917E76" w:rsidP="00917E76">
            <w:pPr>
              <w:ind w:left="-40"/>
              <w:contextualSpacing/>
              <w:jc w:val="center"/>
              <w:rPr>
                <w:rFonts w:ascii="Times New Roman CYR" w:hAnsi="Times New Roman CYR"/>
              </w:rPr>
            </w:pPr>
            <w:r w:rsidRPr="00917E76">
              <w:rPr>
                <w:rFonts w:ascii="Times New Roman CYR" w:hAnsi="Times New Roman CYR"/>
                <w:b/>
              </w:rPr>
              <w:lastRenderedPageBreak/>
              <w:t>1.6.</w:t>
            </w:r>
          </w:p>
        </w:tc>
        <w:tc>
          <w:tcPr>
            <w:tcW w:w="5276" w:type="dxa"/>
          </w:tcPr>
          <w:p w:rsidR="00917E76" w:rsidRPr="00917E76" w:rsidRDefault="00917E76" w:rsidP="00917E76">
            <w:pPr>
              <w:widowControl w:val="0"/>
              <w:autoSpaceDE w:val="0"/>
              <w:autoSpaceDN w:val="0"/>
              <w:adjustRightInd w:val="0"/>
              <w:ind w:right="102"/>
              <w:contextualSpacing/>
              <w:jc w:val="center"/>
              <w:rPr>
                <w:rFonts w:ascii="Times New Roman CYR" w:hAnsi="Times New Roman CYR" w:cs="Arial"/>
              </w:rPr>
            </w:pPr>
            <w:r w:rsidRPr="00917E76">
              <w:rPr>
                <w:rFonts w:ascii="Times New Roman CYR" w:hAnsi="Times New Roman CYR" w:cs="Arial"/>
              </w:rPr>
              <w:t>Анализ сведений о доходах, расходах, об имуществе и обязательствах имущественного характера, представленных муниципальными служащими финансового управления</w:t>
            </w:r>
          </w:p>
        </w:tc>
        <w:tc>
          <w:tcPr>
            <w:tcW w:w="2379" w:type="dxa"/>
          </w:tcPr>
          <w:p w:rsidR="00917E76" w:rsidRPr="00917E76" w:rsidRDefault="00917E76" w:rsidP="00917E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Старший специалист 3</w:t>
            </w:r>
            <w:r w:rsidRPr="00917E76">
              <w:rPr>
                <w:rFonts w:ascii="Times New Roman CYR" w:hAnsi="Times New Roman CYR" w:cs="Arial"/>
              </w:rPr>
              <w:t xml:space="preserve"> разряда по кадровой работе</w:t>
            </w:r>
          </w:p>
        </w:tc>
        <w:tc>
          <w:tcPr>
            <w:tcW w:w="2359" w:type="dxa"/>
          </w:tcPr>
          <w:p w:rsidR="00917E76" w:rsidRPr="00917E76" w:rsidRDefault="00917E76" w:rsidP="00917E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hAnsi="Times New Roman CYR"/>
              </w:rPr>
            </w:pPr>
            <w:r w:rsidRPr="00917E76">
              <w:rPr>
                <w:rFonts w:ascii="Times New Roman CYR" w:hAnsi="Times New Roman CYR"/>
              </w:rPr>
              <w:t xml:space="preserve">В течении </w:t>
            </w:r>
          </w:p>
          <w:p w:rsidR="00917E76" w:rsidRPr="00917E76" w:rsidRDefault="00917E76" w:rsidP="00917E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hAnsi="Times New Roman CYR" w:cs="Arial"/>
              </w:rPr>
            </w:pPr>
            <w:r w:rsidRPr="00917E76">
              <w:rPr>
                <w:rFonts w:ascii="Times New Roman CYR" w:hAnsi="Times New Roman CYR"/>
              </w:rPr>
              <w:t>двух месяцев со дня истечения срока, установленного для подачи указанных сведений</w:t>
            </w:r>
          </w:p>
        </w:tc>
        <w:tc>
          <w:tcPr>
            <w:tcW w:w="4870" w:type="dxa"/>
          </w:tcPr>
          <w:p w:rsidR="00917E76" w:rsidRPr="00917E76" w:rsidRDefault="00917E76" w:rsidP="00917E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hAnsi="Times New Roman CYR" w:cs="Arial"/>
              </w:rPr>
            </w:pPr>
            <w:r w:rsidRPr="00917E76">
              <w:rPr>
                <w:rFonts w:ascii="Times New Roman CYR" w:hAnsi="Times New Roman CYR" w:cs="Arial"/>
              </w:rPr>
              <w:t>Выявление случаев непредставления и представления муниципальными служащими финансового управления неполных и (или) недостоверных сведений о доходах, расходах, об имуществе и обязательствах имущественного характера, а также признаков нарушения указанными лицами законодательства Российской Федерации о муниципальной службе и о противодействии коррупции</w:t>
            </w:r>
          </w:p>
          <w:p w:rsidR="00917E76" w:rsidRPr="00917E76" w:rsidRDefault="00917E76" w:rsidP="00917E7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imes New Roman CYR" w:hAnsi="Times New Roman CYR" w:cs="Arial"/>
              </w:rPr>
            </w:pPr>
          </w:p>
        </w:tc>
      </w:tr>
      <w:tr w:rsidR="00917E76" w:rsidRPr="00917E76" w:rsidTr="006A2AD6">
        <w:trPr>
          <w:tblCellSpacing w:w="0" w:type="dxa"/>
        </w:trPr>
        <w:tc>
          <w:tcPr>
            <w:tcW w:w="568" w:type="dxa"/>
          </w:tcPr>
          <w:p w:rsidR="00917E76" w:rsidRPr="00917E76" w:rsidRDefault="00917E76" w:rsidP="00917E76">
            <w:pPr>
              <w:contextualSpacing/>
              <w:jc w:val="center"/>
              <w:rPr>
                <w:rFonts w:ascii="Times New Roman CYR" w:hAnsi="Times New Roman CYR"/>
              </w:rPr>
            </w:pPr>
            <w:r w:rsidRPr="00917E76">
              <w:rPr>
                <w:b/>
                <w:bCs/>
                <w:spacing w:val="-13"/>
              </w:rPr>
              <w:t>1.7.</w:t>
            </w:r>
          </w:p>
        </w:tc>
        <w:tc>
          <w:tcPr>
            <w:tcW w:w="5276" w:type="dxa"/>
          </w:tcPr>
          <w:p w:rsidR="00917E76" w:rsidRPr="00917E76" w:rsidRDefault="00917E76" w:rsidP="00917E76">
            <w:pPr>
              <w:widowControl w:val="0"/>
              <w:autoSpaceDE w:val="0"/>
              <w:autoSpaceDN w:val="0"/>
              <w:adjustRightInd w:val="0"/>
              <w:ind w:right="102"/>
              <w:contextualSpacing/>
              <w:jc w:val="center"/>
              <w:rPr>
                <w:rFonts w:ascii="Times New Roman CYR" w:hAnsi="Times New Roman CYR" w:cs="Arial"/>
              </w:rPr>
            </w:pPr>
            <w:r w:rsidRPr="00917E76">
              <w:rPr>
                <w:rFonts w:ascii="Times New Roman CYR" w:hAnsi="Times New Roman CYR" w:cs="Arial"/>
              </w:rPr>
              <w:t xml:space="preserve">Проведение в порядке, установленном законодательством Российской Федерации, </w:t>
            </w:r>
            <w:r w:rsidRPr="00917E76">
              <w:rPr>
                <w:rFonts w:ascii="Times New Roman CYR" w:hAnsi="Times New Roman CYR" w:cs="Arial"/>
                <w:bCs/>
              </w:rPr>
              <w:t xml:space="preserve">проверок </w:t>
            </w:r>
            <w:r w:rsidRPr="00917E76">
              <w:rPr>
                <w:rFonts w:ascii="Times New Roman CYR" w:hAnsi="Times New Roman CYR" w:cs="Arial"/>
              </w:rPr>
              <w:t>достоверности и полноты сведений о доходах, расходах, об имуществе и обязательствах имущественного характера, представленных</w:t>
            </w:r>
            <w:r w:rsidRPr="00917E76">
              <w:rPr>
                <w:rFonts w:ascii="Times New Roman CYR" w:hAnsi="Times New Roman CYR" w:cs="Arial"/>
                <w:bCs/>
              </w:rPr>
              <w:t xml:space="preserve"> </w:t>
            </w:r>
            <w:r w:rsidRPr="00917E76">
              <w:rPr>
                <w:rFonts w:ascii="Times New Roman CYR" w:hAnsi="Times New Roman CYR" w:cs="Arial"/>
              </w:rPr>
              <w:t>муниципальными служащими финансового управления</w:t>
            </w:r>
          </w:p>
        </w:tc>
        <w:tc>
          <w:tcPr>
            <w:tcW w:w="2379" w:type="dxa"/>
          </w:tcPr>
          <w:p w:rsidR="00917E76" w:rsidRPr="00917E76" w:rsidRDefault="00917E76" w:rsidP="00917E76">
            <w:pPr>
              <w:shd w:val="clear" w:color="auto" w:fill="FFFFFF"/>
              <w:ind w:right="-77"/>
              <w:contextualSpacing/>
              <w:jc w:val="center"/>
            </w:pPr>
            <w:r w:rsidRPr="00917E76">
              <w:t xml:space="preserve">Начальник </w:t>
            </w:r>
          </w:p>
          <w:p w:rsidR="00917E76" w:rsidRPr="00917E76" w:rsidRDefault="00917E76" w:rsidP="00917E76">
            <w:pPr>
              <w:shd w:val="clear" w:color="auto" w:fill="FFFFFF"/>
              <w:ind w:right="-77"/>
              <w:contextualSpacing/>
              <w:jc w:val="center"/>
            </w:pPr>
            <w:r w:rsidRPr="00917E76">
              <w:t xml:space="preserve">управления, </w:t>
            </w:r>
            <w:r>
              <w:rPr>
                <w:rFonts w:ascii="Times New Roman CYR" w:hAnsi="Times New Roman CYR"/>
              </w:rPr>
              <w:t xml:space="preserve">старший специалист 3 разряда </w:t>
            </w:r>
            <w:r w:rsidRPr="00917E76">
              <w:rPr>
                <w:rFonts w:ascii="Times New Roman CYR" w:hAnsi="Times New Roman CYR"/>
              </w:rPr>
              <w:t>по кадровой работе</w:t>
            </w:r>
          </w:p>
        </w:tc>
        <w:tc>
          <w:tcPr>
            <w:tcW w:w="2359" w:type="dxa"/>
          </w:tcPr>
          <w:p w:rsidR="00917E76" w:rsidRPr="00917E76" w:rsidRDefault="00917E76" w:rsidP="00917E76">
            <w:pPr>
              <w:ind w:left="-108" w:right="-108"/>
              <w:contextualSpacing/>
              <w:jc w:val="center"/>
              <w:rPr>
                <w:rFonts w:ascii="Times New Roman CYR" w:hAnsi="Times New Roman CYR"/>
              </w:rPr>
            </w:pPr>
            <w:r w:rsidRPr="00917E76">
              <w:rPr>
                <w:rFonts w:ascii="Times New Roman CYR" w:hAnsi="Times New Roman CYR"/>
              </w:rPr>
              <w:t>В течение</w:t>
            </w:r>
          </w:p>
          <w:p w:rsidR="00917E76" w:rsidRPr="00917E76" w:rsidRDefault="00917E76" w:rsidP="00917E76">
            <w:pPr>
              <w:ind w:left="-108" w:right="-108"/>
              <w:contextualSpacing/>
              <w:jc w:val="center"/>
              <w:rPr>
                <w:rFonts w:ascii="Times New Roman CYR" w:hAnsi="Times New Roman CYR"/>
              </w:rPr>
            </w:pPr>
            <w:r w:rsidRPr="00917E76">
              <w:rPr>
                <w:rFonts w:ascii="Times New Roman CYR" w:hAnsi="Times New Roman CYR"/>
              </w:rPr>
              <w:t>2020</w:t>
            </w:r>
            <w:r w:rsidRPr="00917E76">
              <w:rPr>
                <w:szCs w:val="22"/>
              </w:rPr>
              <w:t>–</w:t>
            </w:r>
            <w:r w:rsidRPr="00917E76">
              <w:rPr>
                <w:rFonts w:ascii="Times New Roman CYR" w:hAnsi="Times New Roman CYR"/>
              </w:rPr>
              <w:t>2022 гг.</w:t>
            </w:r>
          </w:p>
          <w:p w:rsidR="00917E76" w:rsidRPr="00917E76" w:rsidRDefault="00917E76" w:rsidP="00917E76">
            <w:pPr>
              <w:ind w:left="-108" w:right="-108"/>
              <w:contextualSpacing/>
              <w:jc w:val="center"/>
              <w:rPr>
                <w:rFonts w:ascii="Times New Roman CYR" w:hAnsi="Times New Roman CYR"/>
              </w:rPr>
            </w:pPr>
            <w:r w:rsidRPr="00917E76">
              <w:rPr>
                <w:rFonts w:ascii="Times New Roman CYR" w:hAnsi="Times New Roman CYR"/>
              </w:rPr>
              <w:t>(по мере необходимости)</w:t>
            </w:r>
          </w:p>
        </w:tc>
        <w:tc>
          <w:tcPr>
            <w:tcW w:w="4870" w:type="dxa"/>
          </w:tcPr>
          <w:p w:rsidR="00917E76" w:rsidRPr="00917E76" w:rsidRDefault="00917E76" w:rsidP="00917E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hAnsi="Times New Roman CYR" w:cs="Arial"/>
              </w:rPr>
            </w:pPr>
            <w:r w:rsidRPr="00917E76">
              <w:rPr>
                <w:rFonts w:ascii="Times New Roman CYR" w:hAnsi="Times New Roman CYR"/>
              </w:rPr>
              <w:t>Выявление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случаев</w:t>
            </w:r>
            <w:r w:rsidRPr="00917E76">
              <w:rPr>
                <w:rFonts w:ascii="Times New Roman CYR" w:hAnsi="Times New Roman CYR" w:cs="Arial"/>
              </w:rPr>
              <w:t xml:space="preserve"> непредставления и </w:t>
            </w:r>
            <w:r w:rsidRPr="00917E76">
              <w:rPr>
                <w:rFonts w:ascii="Times New Roman CYR" w:hAnsi="Times New Roman CYR"/>
              </w:rPr>
              <w:t>представления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муниципальными служащими финансового управления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неполных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и</w:t>
            </w:r>
            <w:r w:rsidRPr="00917E76">
              <w:rPr>
                <w:rFonts w:ascii="Times New Roman CYR" w:hAnsi="Times New Roman CYR" w:cs="Arial"/>
              </w:rPr>
              <w:t xml:space="preserve"> (</w:t>
            </w:r>
            <w:r w:rsidRPr="00917E76">
              <w:rPr>
                <w:rFonts w:ascii="Times New Roman CYR" w:hAnsi="Times New Roman CYR"/>
              </w:rPr>
              <w:t>или</w:t>
            </w:r>
            <w:r w:rsidRPr="00917E76">
              <w:rPr>
                <w:rFonts w:ascii="Times New Roman CYR" w:hAnsi="Times New Roman CYR" w:cs="Arial"/>
              </w:rPr>
              <w:t xml:space="preserve">) </w:t>
            </w:r>
            <w:r w:rsidRPr="00917E76">
              <w:rPr>
                <w:rFonts w:ascii="Times New Roman CYR" w:hAnsi="Times New Roman CYR"/>
              </w:rPr>
              <w:t>недостоверных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сведений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о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доходах</w:t>
            </w:r>
            <w:r w:rsidRPr="00917E76">
              <w:rPr>
                <w:rFonts w:ascii="Times New Roman CYR" w:hAnsi="Times New Roman CYR" w:cs="Arial"/>
              </w:rPr>
              <w:t xml:space="preserve">, </w:t>
            </w:r>
            <w:r w:rsidRPr="00917E76">
              <w:rPr>
                <w:rFonts w:ascii="Times New Roman CYR" w:hAnsi="Times New Roman CYR"/>
              </w:rPr>
              <w:t>расходах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об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имуществе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и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обязательствах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имущественного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характера</w:t>
            </w:r>
            <w:r w:rsidRPr="00917E76">
              <w:rPr>
                <w:rFonts w:ascii="Times New Roman CYR" w:hAnsi="Times New Roman CYR" w:cs="Arial"/>
              </w:rPr>
              <w:t xml:space="preserve">, </w:t>
            </w:r>
            <w:r w:rsidRPr="00917E76">
              <w:rPr>
                <w:rFonts w:ascii="Times New Roman CYR" w:hAnsi="Times New Roman CYR"/>
              </w:rPr>
              <w:t>а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также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признаков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нарушения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указанными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лицами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законодательства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Российской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Федерации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о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муниципальной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службе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и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о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противодействии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коррупции</w:t>
            </w:r>
            <w:r w:rsidRPr="00917E76">
              <w:rPr>
                <w:rFonts w:ascii="Times New Roman CYR" w:hAnsi="Times New Roman CYR" w:cs="Arial"/>
              </w:rPr>
              <w:t xml:space="preserve">, </w:t>
            </w:r>
            <w:r w:rsidRPr="00917E76">
              <w:rPr>
                <w:rFonts w:ascii="Times New Roman CYR" w:hAnsi="Times New Roman CYR"/>
              </w:rPr>
              <w:t>принятие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своевременных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и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действенных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мер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по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выявленным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случаям</w:t>
            </w:r>
            <w:r w:rsidRPr="00917E76">
              <w:rPr>
                <w:rFonts w:ascii="Times New Roman CYR" w:hAnsi="Times New Roman CYR" w:cs="Arial"/>
              </w:rPr>
              <w:t xml:space="preserve"> </w:t>
            </w:r>
            <w:r w:rsidRPr="00917E76">
              <w:rPr>
                <w:rFonts w:ascii="Times New Roman CYR" w:hAnsi="Times New Roman CYR"/>
              </w:rPr>
              <w:t>нарушений</w:t>
            </w:r>
          </w:p>
        </w:tc>
      </w:tr>
      <w:tr w:rsidR="00917E76" w:rsidRPr="00917E76" w:rsidTr="006A2AD6">
        <w:trPr>
          <w:tblCellSpacing w:w="0" w:type="dxa"/>
        </w:trPr>
        <w:tc>
          <w:tcPr>
            <w:tcW w:w="568" w:type="dxa"/>
          </w:tcPr>
          <w:p w:rsidR="00917E76" w:rsidRPr="00917E76" w:rsidRDefault="00917E76" w:rsidP="00917E76">
            <w:pPr>
              <w:jc w:val="center"/>
              <w:rPr>
                <w:b/>
              </w:rPr>
            </w:pPr>
            <w:r w:rsidRPr="00917E76">
              <w:rPr>
                <w:b/>
              </w:rPr>
              <w:t>1.8.</w:t>
            </w:r>
          </w:p>
        </w:tc>
        <w:tc>
          <w:tcPr>
            <w:tcW w:w="5276" w:type="dxa"/>
          </w:tcPr>
          <w:p w:rsidR="00917E76" w:rsidRPr="00917E76" w:rsidRDefault="00917E76" w:rsidP="00917E76">
            <w:pPr>
              <w:jc w:val="center"/>
            </w:pPr>
            <w:r w:rsidRPr="00917E76">
              <w:t>Размещение на информационном стенде финансового управления Памятки для муниципальных служащих об ограничениях, запретах и обязанностях, установленных в целях противодействия коррупции</w:t>
            </w:r>
          </w:p>
        </w:tc>
        <w:tc>
          <w:tcPr>
            <w:tcW w:w="2379" w:type="dxa"/>
          </w:tcPr>
          <w:p w:rsidR="00917E76" w:rsidRPr="00917E76" w:rsidRDefault="00917E76" w:rsidP="00917E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Старший специалист 3</w:t>
            </w:r>
            <w:r w:rsidRPr="00917E76">
              <w:t xml:space="preserve"> разряда по кадровой работе</w:t>
            </w:r>
          </w:p>
        </w:tc>
        <w:tc>
          <w:tcPr>
            <w:tcW w:w="2359" w:type="dxa"/>
          </w:tcPr>
          <w:p w:rsidR="00917E76" w:rsidRPr="00917E76" w:rsidRDefault="00917E76" w:rsidP="00917E7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17E76">
              <w:t>До 1 июня</w:t>
            </w:r>
          </w:p>
          <w:p w:rsidR="00917E76" w:rsidRPr="00917E76" w:rsidRDefault="00917E76" w:rsidP="00917E76">
            <w:pPr>
              <w:contextualSpacing/>
              <w:jc w:val="center"/>
            </w:pPr>
            <w:r w:rsidRPr="00917E76">
              <w:t>2020 г.</w:t>
            </w:r>
          </w:p>
        </w:tc>
        <w:tc>
          <w:tcPr>
            <w:tcW w:w="4870" w:type="dxa"/>
          </w:tcPr>
          <w:p w:rsidR="00917E76" w:rsidRPr="00917E76" w:rsidRDefault="00917E76" w:rsidP="00917E76">
            <w:pPr>
              <w:jc w:val="center"/>
            </w:pPr>
            <w:r w:rsidRPr="00917E76">
              <w:t>Повышение уровня правовой грамотности муниципальных служащих финансового управления в области знания антикоррупционного законодательства и умения принимать меры по предотвращению коррупционных правонарушений</w:t>
            </w:r>
          </w:p>
        </w:tc>
      </w:tr>
      <w:tr w:rsidR="00917E76" w:rsidRPr="00917E76" w:rsidTr="006A2AD6">
        <w:trPr>
          <w:tblCellSpacing w:w="0" w:type="dxa"/>
        </w:trPr>
        <w:tc>
          <w:tcPr>
            <w:tcW w:w="568" w:type="dxa"/>
          </w:tcPr>
          <w:p w:rsidR="00917E76" w:rsidRPr="00917E76" w:rsidRDefault="00917E76" w:rsidP="00917E76">
            <w:pPr>
              <w:jc w:val="center"/>
              <w:rPr>
                <w:b/>
              </w:rPr>
            </w:pPr>
            <w:r w:rsidRPr="00917E76">
              <w:rPr>
                <w:b/>
              </w:rPr>
              <w:t>1.9.</w:t>
            </w:r>
          </w:p>
        </w:tc>
        <w:tc>
          <w:tcPr>
            <w:tcW w:w="5276" w:type="dxa"/>
          </w:tcPr>
          <w:p w:rsidR="00917E76" w:rsidRPr="00917E76" w:rsidRDefault="00917E76" w:rsidP="00917E76">
            <w:pPr>
              <w:jc w:val="center"/>
            </w:pPr>
            <w:r w:rsidRPr="00917E76"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</w:t>
            </w:r>
            <w:r w:rsidRPr="00917E76">
              <w:lastRenderedPageBreak/>
              <w:t>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  <w:p w:rsidR="00917E76" w:rsidRPr="00917E76" w:rsidRDefault="00917E76" w:rsidP="00917E76">
            <w:pPr>
              <w:jc w:val="center"/>
            </w:pPr>
          </w:p>
        </w:tc>
        <w:tc>
          <w:tcPr>
            <w:tcW w:w="2379" w:type="dxa"/>
          </w:tcPr>
          <w:p w:rsidR="00917E76" w:rsidRPr="00917E76" w:rsidRDefault="00917E76" w:rsidP="00917E76">
            <w:pPr>
              <w:contextualSpacing/>
              <w:jc w:val="center"/>
            </w:pPr>
            <w:r w:rsidRPr="00917E76">
              <w:lastRenderedPageBreak/>
              <w:t>Комиссия по противодействию</w:t>
            </w:r>
          </w:p>
          <w:p w:rsidR="00917E76" w:rsidRPr="00917E76" w:rsidRDefault="00917E76" w:rsidP="00917E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E76">
              <w:t>коррупции</w:t>
            </w:r>
            <w:r w:rsidRPr="00917E7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359" w:type="dxa"/>
          </w:tcPr>
          <w:p w:rsidR="00917E76" w:rsidRPr="00917E76" w:rsidRDefault="00917E76" w:rsidP="00917E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E76">
              <w:rPr>
                <w:rFonts w:eastAsia="Calibri"/>
                <w:lang w:eastAsia="en-US"/>
              </w:rPr>
              <w:t>Не реже одного</w:t>
            </w:r>
          </w:p>
          <w:p w:rsidR="00917E76" w:rsidRPr="00917E76" w:rsidRDefault="00917E76" w:rsidP="00917E76">
            <w:pPr>
              <w:contextualSpacing/>
              <w:jc w:val="center"/>
              <w:rPr>
                <w:color w:val="FF0000"/>
              </w:rPr>
            </w:pPr>
            <w:r w:rsidRPr="00917E76">
              <w:rPr>
                <w:rFonts w:eastAsia="Calibri"/>
                <w:lang w:eastAsia="en-US"/>
              </w:rPr>
              <w:t>раза в квартал</w:t>
            </w:r>
          </w:p>
        </w:tc>
        <w:tc>
          <w:tcPr>
            <w:tcW w:w="4870" w:type="dxa"/>
          </w:tcPr>
          <w:p w:rsidR="00917E76" w:rsidRPr="00917E76" w:rsidRDefault="00475823" w:rsidP="00917E76">
            <w:pPr>
              <w:jc w:val="center"/>
            </w:pPr>
            <w:r w:rsidRPr="008B301E">
              <w:t>Выработанные меры по предупреждению и устранению причин выявленных нарушений, подлежащие применению в деятельности управления</w:t>
            </w:r>
            <w:bookmarkStart w:id="0" w:name="_GoBack"/>
            <w:bookmarkEnd w:id="0"/>
          </w:p>
        </w:tc>
      </w:tr>
      <w:tr w:rsidR="00917E76" w:rsidRPr="00917E76" w:rsidTr="006A2AD6">
        <w:trPr>
          <w:tblCellSpacing w:w="0" w:type="dxa"/>
        </w:trPr>
        <w:tc>
          <w:tcPr>
            <w:tcW w:w="568" w:type="dxa"/>
          </w:tcPr>
          <w:p w:rsidR="00917E76" w:rsidRPr="00917E76" w:rsidRDefault="00917E76" w:rsidP="00917E76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17E76">
              <w:rPr>
                <w:b/>
                <w:bCs/>
              </w:rPr>
              <w:lastRenderedPageBreak/>
              <w:t>1.10.</w:t>
            </w:r>
          </w:p>
        </w:tc>
        <w:tc>
          <w:tcPr>
            <w:tcW w:w="5276" w:type="dxa"/>
          </w:tcPr>
          <w:p w:rsidR="00917E76" w:rsidRPr="00917E76" w:rsidRDefault="00917E76" w:rsidP="00917E76">
            <w:pPr>
              <w:shd w:val="clear" w:color="auto" w:fill="FFFFFF"/>
              <w:ind w:right="102" w:firstLine="14"/>
              <w:contextualSpacing/>
              <w:jc w:val="center"/>
              <w:rPr>
                <w:rFonts w:ascii="Times New Roman CYR" w:hAnsi="Times New Roman CYR"/>
                <w:spacing w:val="-1"/>
              </w:rPr>
            </w:pPr>
            <w:r w:rsidRPr="00917E76">
              <w:rPr>
                <w:rFonts w:ascii="Times New Roman CYR" w:hAnsi="Times New Roman CYR"/>
                <w:spacing w:val="-1"/>
              </w:rPr>
              <w:t>Организация правового просвещения муниципальных служащих финансового управления по антикоррупционной тематике (совещания, консультации)</w:t>
            </w:r>
          </w:p>
          <w:p w:rsidR="00917E76" w:rsidRPr="00917E76" w:rsidRDefault="00917E76" w:rsidP="00917E76">
            <w:pPr>
              <w:shd w:val="clear" w:color="auto" w:fill="FFFFFF"/>
              <w:ind w:right="102" w:firstLine="14"/>
              <w:contextualSpacing/>
              <w:jc w:val="center"/>
              <w:rPr>
                <w:rFonts w:ascii="Times New Roman CYR" w:hAnsi="Times New Roman CYR"/>
                <w:spacing w:val="-1"/>
              </w:rPr>
            </w:pPr>
          </w:p>
        </w:tc>
        <w:tc>
          <w:tcPr>
            <w:tcW w:w="2379" w:type="dxa"/>
          </w:tcPr>
          <w:p w:rsidR="00917E76" w:rsidRPr="00917E76" w:rsidRDefault="00917E76" w:rsidP="00917E76">
            <w:pPr>
              <w:shd w:val="clear" w:color="auto" w:fill="FFFFFF"/>
              <w:ind w:right="-43"/>
              <w:contextualSpacing/>
              <w:jc w:val="center"/>
              <w:rPr>
                <w:spacing w:val="-10"/>
              </w:rPr>
            </w:pPr>
            <w:r w:rsidRPr="00917E76">
              <w:rPr>
                <w:spacing w:val="-10"/>
              </w:rPr>
              <w:t xml:space="preserve">Начальник </w:t>
            </w:r>
          </w:p>
          <w:p w:rsidR="00917E76" w:rsidRPr="00917E76" w:rsidRDefault="00917E76" w:rsidP="00917E76">
            <w:pPr>
              <w:shd w:val="clear" w:color="auto" w:fill="FFFFFF"/>
              <w:ind w:right="-43"/>
              <w:contextualSpacing/>
              <w:jc w:val="center"/>
              <w:rPr>
                <w:spacing w:val="-10"/>
              </w:rPr>
            </w:pPr>
            <w:r w:rsidRPr="00917E76">
              <w:rPr>
                <w:spacing w:val="-10"/>
              </w:rPr>
              <w:t xml:space="preserve">управления, </w:t>
            </w:r>
          </w:p>
          <w:p w:rsidR="00917E76" w:rsidRPr="00917E76" w:rsidRDefault="00917E76" w:rsidP="00917E76">
            <w:pPr>
              <w:shd w:val="clear" w:color="auto" w:fill="FFFFFF"/>
              <w:ind w:right="-43"/>
              <w:contextualSpacing/>
              <w:jc w:val="center"/>
              <w:rPr>
                <w:spacing w:val="-10"/>
              </w:rPr>
            </w:pPr>
            <w:r>
              <w:rPr>
                <w:spacing w:val="-10"/>
              </w:rPr>
              <w:t>Старший специалист 3</w:t>
            </w:r>
            <w:r w:rsidRPr="00917E76">
              <w:rPr>
                <w:spacing w:val="-10"/>
              </w:rPr>
              <w:t xml:space="preserve"> разряда </w:t>
            </w:r>
          </w:p>
          <w:p w:rsidR="00917E76" w:rsidRPr="00917E76" w:rsidRDefault="00917E76" w:rsidP="00917E76">
            <w:pPr>
              <w:shd w:val="clear" w:color="auto" w:fill="FFFFFF"/>
              <w:ind w:right="-43"/>
              <w:contextualSpacing/>
              <w:jc w:val="center"/>
            </w:pPr>
            <w:r w:rsidRPr="00917E76">
              <w:rPr>
                <w:spacing w:val="-10"/>
              </w:rPr>
              <w:t>по кадровой работе</w:t>
            </w:r>
          </w:p>
        </w:tc>
        <w:tc>
          <w:tcPr>
            <w:tcW w:w="2359" w:type="dxa"/>
          </w:tcPr>
          <w:p w:rsidR="00917E76" w:rsidRPr="00917E76" w:rsidRDefault="00917E76" w:rsidP="00917E76">
            <w:pPr>
              <w:shd w:val="clear" w:color="auto" w:fill="FFFFFF"/>
              <w:contextualSpacing/>
              <w:jc w:val="center"/>
            </w:pPr>
            <w:r w:rsidRPr="00917E76">
              <w:t>Постоянно</w:t>
            </w:r>
          </w:p>
        </w:tc>
        <w:tc>
          <w:tcPr>
            <w:tcW w:w="4870" w:type="dxa"/>
          </w:tcPr>
          <w:p w:rsidR="00917E76" w:rsidRPr="00917E76" w:rsidRDefault="00917E76" w:rsidP="00917E76">
            <w:pPr>
              <w:shd w:val="clear" w:color="auto" w:fill="FFFFFF"/>
              <w:ind w:right="102"/>
              <w:contextualSpacing/>
              <w:jc w:val="center"/>
            </w:pPr>
            <w:r w:rsidRPr="00917E76">
              <w:t>Повышение правовой грамотности муниципальных служащих финансового управления по вопросам противодействия коррупции</w:t>
            </w:r>
          </w:p>
        </w:tc>
      </w:tr>
      <w:tr w:rsidR="00917E76" w:rsidRPr="00917E76" w:rsidTr="006A2AD6">
        <w:trPr>
          <w:tblCellSpacing w:w="0" w:type="dxa"/>
        </w:trPr>
        <w:tc>
          <w:tcPr>
            <w:tcW w:w="568" w:type="dxa"/>
          </w:tcPr>
          <w:p w:rsidR="00917E76" w:rsidRPr="00917E76" w:rsidRDefault="00917E76" w:rsidP="00917E76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17E76">
              <w:rPr>
                <w:b/>
                <w:bCs/>
              </w:rPr>
              <w:t>1.11.</w:t>
            </w:r>
          </w:p>
        </w:tc>
        <w:tc>
          <w:tcPr>
            <w:tcW w:w="5276" w:type="dxa"/>
          </w:tcPr>
          <w:p w:rsidR="00917E76" w:rsidRPr="00917E76" w:rsidRDefault="00917E76" w:rsidP="00917E76">
            <w:pPr>
              <w:shd w:val="clear" w:color="auto" w:fill="FFFFFF"/>
              <w:ind w:right="102" w:firstLine="14"/>
              <w:contextualSpacing/>
              <w:jc w:val="center"/>
              <w:rPr>
                <w:rFonts w:ascii="Times New Roman CYR" w:hAnsi="Times New Roman CYR"/>
                <w:spacing w:val="-1"/>
              </w:rPr>
            </w:pPr>
            <w:r w:rsidRPr="00917E76">
              <w:rPr>
                <w:rFonts w:ascii="Times New Roman CYR" w:hAnsi="Times New Roman CYR"/>
                <w:spacing w:val="-1"/>
              </w:rPr>
              <w:t>Организация повышения квалификации муниципальных служащих финансового управления, в должностные обязанности которых входит участие в противодействии коррупции</w:t>
            </w:r>
          </w:p>
        </w:tc>
        <w:tc>
          <w:tcPr>
            <w:tcW w:w="2379" w:type="dxa"/>
          </w:tcPr>
          <w:p w:rsidR="00917E76" w:rsidRPr="00917E76" w:rsidRDefault="00917E76" w:rsidP="00917E76">
            <w:pPr>
              <w:shd w:val="clear" w:color="auto" w:fill="FFFFFF"/>
              <w:ind w:right="-43"/>
              <w:contextualSpacing/>
              <w:jc w:val="center"/>
              <w:rPr>
                <w:spacing w:val="-10"/>
              </w:rPr>
            </w:pPr>
            <w:r w:rsidRPr="00917E76">
              <w:rPr>
                <w:spacing w:val="-10"/>
              </w:rPr>
              <w:t xml:space="preserve">Начальник </w:t>
            </w:r>
          </w:p>
          <w:p w:rsidR="00917E76" w:rsidRPr="00917E76" w:rsidRDefault="00917E76" w:rsidP="00917E76">
            <w:pPr>
              <w:shd w:val="clear" w:color="auto" w:fill="FFFFFF"/>
              <w:ind w:right="-43"/>
              <w:contextualSpacing/>
              <w:jc w:val="center"/>
            </w:pPr>
            <w:r w:rsidRPr="00917E76">
              <w:rPr>
                <w:spacing w:val="-10"/>
              </w:rPr>
              <w:t>управления</w:t>
            </w:r>
          </w:p>
        </w:tc>
        <w:tc>
          <w:tcPr>
            <w:tcW w:w="2359" w:type="dxa"/>
          </w:tcPr>
          <w:p w:rsidR="00917E76" w:rsidRPr="00917E76" w:rsidRDefault="00917E76" w:rsidP="00917E76">
            <w:pPr>
              <w:shd w:val="clear" w:color="auto" w:fill="FFFFFF"/>
              <w:contextualSpacing/>
              <w:jc w:val="center"/>
            </w:pPr>
            <w:r w:rsidRPr="00917E76">
              <w:t>Ежегодно,</w:t>
            </w:r>
          </w:p>
          <w:p w:rsidR="00917E76" w:rsidRPr="00917E76" w:rsidRDefault="00917E76" w:rsidP="00917E76">
            <w:pPr>
              <w:shd w:val="clear" w:color="auto" w:fill="FFFFFF"/>
              <w:contextualSpacing/>
              <w:jc w:val="center"/>
            </w:pPr>
            <w:r w:rsidRPr="00917E76">
              <w:t>до 31 декабря</w:t>
            </w:r>
          </w:p>
          <w:p w:rsidR="00917E76" w:rsidRPr="00917E76" w:rsidRDefault="00917E76" w:rsidP="00917E76">
            <w:pPr>
              <w:shd w:val="clear" w:color="auto" w:fill="FFFFFF"/>
              <w:contextualSpacing/>
              <w:jc w:val="center"/>
            </w:pPr>
            <w:r w:rsidRPr="00917E76">
              <w:t>2020 г.,</w:t>
            </w:r>
          </w:p>
          <w:p w:rsidR="00917E76" w:rsidRPr="00917E76" w:rsidRDefault="00917E76" w:rsidP="00917E76">
            <w:pPr>
              <w:shd w:val="clear" w:color="auto" w:fill="FFFFFF"/>
              <w:contextualSpacing/>
              <w:jc w:val="center"/>
            </w:pPr>
            <w:r w:rsidRPr="00917E76">
              <w:t>до 1 декабря</w:t>
            </w:r>
          </w:p>
          <w:p w:rsidR="00917E76" w:rsidRPr="00917E76" w:rsidRDefault="00917E76" w:rsidP="00917E76">
            <w:pPr>
              <w:shd w:val="clear" w:color="auto" w:fill="FFFFFF"/>
              <w:contextualSpacing/>
              <w:jc w:val="center"/>
            </w:pPr>
            <w:r w:rsidRPr="00917E76">
              <w:t>2021 г.,</w:t>
            </w:r>
          </w:p>
          <w:p w:rsidR="00917E76" w:rsidRPr="00917E76" w:rsidRDefault="00917E76" w:rsidP="00917E76">
            <w:pPr>
              <w:shd w:val="clear" w:color="auto" w:fill="FFFFFF"/>
              <w:contextualSpacing/>
              <w:jc w:val="center"/>
            </w:pPr>
            <w:r w:rsidRPr="00917E76">
              <w:t>до 1 ноября</w:t>
            </w:r>
          </w:p>
          <w:p w:rsidR="00917E76" w:rsidRPr="00917E76" w:rsidRDefault="00917E76" w:rsidP="00917E76">
            <w:pPr>
              <w:shd w:val="clear" w:color="auto" w:fill="FFFFFF"/>
              <w:contextualSpacing/>
              <w:jc w:val="center"/>
            </w:pPr>
            <w:r w:rsidRPr="00917E76">
              <w:t>2022 г.</w:t>
            </w:r>
          </w:p>
          <w:p w:rsidR="00917E76" w:rsidRPr="00917E76" w:rsidRDefault="00917E76" w:rsidP="00917E76">
            <w:pPr>
              <w:shd w:val="clear" w:color="auto" w:fill="FFFFFF"/>
              <w:contextualSpacing/>
              <w:jc w:val="center"/>
            </w:pPr>
          </w:p>
        </w:tc>
        <w:tc>
          <w:tcPr>
            <w:tcW w:w="4870" w:type="dxa"/>
          </w:tcPr>
          <w:p w:rsidR="00917E76" w:rsidRPr="00917E76" w:rsidRDefault="00917E76" w:rsidP="00917E76">
            <w:pPr>
              <w:shd w:val="clear" w:color="auto" w:fill="FFFFFF"/>
              <w:ind w:right="102"/>
              <w:contextualSpacing/>
              <w:jc w:val="center"/>
            </w:pPr>
            <w:r w:rsidRPr="00917E76">
              <w:t>Повышение уровня квалификации  муниципальных служащих финансового управления, ответственных за работу по профилактике коррупционных и  иных правонарушений</w:t>
            </w:r>
          </w:p>
        </w:tc>
      </w:tr>
      <w:tr w:rsidR="00917E76" w:rsidRPr="00917E76" w:rsidTr="006A2AD6">
        <w:trPr>
          <w:tblCellSpacing w:w="0" w:type="dxa"/>
        </w:trPr>
        <w:tc>
          <w:tcPr>
            <w:tcW w:w="568" w:type="dxa"/>
          </w:tcPr>
          <w:p w:rsidR="00917E76" w:rsidRPr="00917E76" w:rsidRDefault="00917E76" w:rsidP="00917E76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17E76">
              <w:rPr>
                <w:b/>
                <w:bCs/>
              </w:rPr>
              <w:t>1.12.</w:t>
            </w:r>
          </w:p>
        </w:tc>
        <w:tc>
          <w:tcPr>
            <w:tcW w:w="5276" w:type="dxa"/>
          </w:tcPr>
          <w:p w:rsidR="00917E76" w:rsidRPr="00917E76" w:rsidRDefault="00917E76" w:rsidP="00917E76">
            <w:pPr>
              <w:shd w:val="clear" w:color="auto" w:fill="FFFFFF"/>
              <w:ind w:right="102" w:firstLine="14"/>
              <w:contextualSpacing/>
              <w:jc w:val="center"/>
              <w:rPr>
                <w:rFonts w:eastAsia="Calibri"/>
                <w:lang w:eastAsia="en-US"/>
              </w:rPr>
            </w:pPr>
            <w:r w:rsidRPr="00917E76">
              <w:rPr>
                <w:rFonts w:eastAsia="Calibri"/>
                <w:lang w:eastAsia="en-US"/>
              </w:rPr>
              <w:t>Организация работы по доведению до граждан, поступающих на муниципальную службу положений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</w:t>
            </w:r>
          </w:p>
          <w:p w:rsidR="00917E76" w:rsidRPr="00917E76" w:rsidRDefault="00917E76" w:rsidP="00917E76">
            <w:pPr>
              <w:shd w:val="clear" w:color="auto" w:fill="FFFFFF"/>
              <w:ind w:right="102" w:firstLine="14"/>
              <w:contextualSpacing/>
              <w:jc w:val="center"/>
              <w:rPr>
                <w:rFonts w:ascii="Times New Roman CYR" w:hAnsi="Times New Roman CYR"/>
                <w:spacing w:val="-1"/>
              </w:rPr>
            </w:pPr>
          </w:p>
        </w:tc>
        <w:tc>
          <w:tcPr>
            <w:tcW w:w="2379" w:type="dxa"/>
          </w:tcPr>
          <w:p w:rsidR="00917E76" w:rsidRPr="00917E76" w:rsidRDefault="00917E76" w:rsidP="00917E76">
            <w:pPr>
              <w:shd w:val="clear" w:color="auto" w:fill="FFFFFF"/>
              <w:ind w:right="-43"/>
              <w:contextualSpacing/>
              <w:jc w:val="center"/>
              <w:rPr>
                <w:spacing w:val="-10"/>
              </w:rPr>
            </w:pPr>
            <w:r>
              <w:rPr>
                <w:spacing w:val="-10"/>
              </w:rPr>
              <w:t>Старший специалист 3</w:t>
            </w:r>
            <w:r w:rsidRPr="00917E76">
              <w:rPr>
                <w:spacing w:val="-10"/>
              </w:rPr>
              <w:t xml:space="preserve"> разряда </w:t>
            </w:r>
          </w:p>
          <w:p w:rsidR="00917E76" w:rsidRPr="00917E76" w:rsidRDefault="00917E76" w:rsidP="00917E76">
            <w:pPr>
              <w:shd w:val="clear" w:color="auto" w:fill="FFFFFF"/>
              <w:ind w:right="-43"/>
              <w:contextualSpacing/>
              <w:jc w:val="center"/>
            </w:pPr>
            <w:r w:rsidRPr="00917E76">
              <w:rPr>
                <w:spacing w:val="-10"/>
              </w:rPr>
              <w:t>по кадровой работе</w:t>
            </w:r>
          </w:p>
        </w:tc>
        <w:tc>
          <w:tcPr>
            <w:tcW w:w="2359" w:type="dxa"/>
          </w:tcPr>
          <w:p w:rsidR="00917E76" w:rsidRPr="00917E76" w:rsidRDefault="00917E76" w:rsidP="00917E76">
            <w:pPr>
              <w:shd w:val="clear" w:color="auto" w:fill="FFFFFF"/>
              <w:contextualSpacing/>
              <w:jc w:val="center"/>
            </w:pPr>
            <w:r w:rsidRPr="00917E76">
              <w:t>В течение 2-х дней со дня принятия на муниципальную службу</w:t>
            </w:r>
          </w:p>
        </w:tc>
        <w:tc>
          <w:tcPr>
            <w:tcW w:w="4870" w:type="dxa"/>
          </w:tcPr>
          <w:p w:rsidR="00917E76" w:rsidRPr="00917E76" w:rsidRDefault="00917E76" w:rsidP="00917E76">
            <w:pPr>
              <w:shd w:val="clear" w:color="auto" w:fill="FFFFFF"/>
              <w:ind w:right="102"/>
              <w:contextualSpacing/>
              <w:jc w:val="center"/>
            </w:pPr>
            <w:r w:rsidRPr="00917E76">
              <w:t xml:space="preserve">Повышение уровня правовой грамотности и формирование антикоррупционного поведения у муниципальных служащих финансового управления, впервые поступивших на </w:t>
            </w:r>
            <w:r w:rsidRPr="00917E76">
              <w:rPr>
                <w:rFonts w:ascii="Times New Roman CYR" w:hAnsi="Times New Roman CYR"/>
                <w:spacing w:val="-1"/>
              </w:rPr>
              <w:t>муниципальную</w:t>
            </w:r>
            <w:r w:rsidRPr="00917E76">
              <w:t xml:space="preserve"> службу для замещения должностей, </w:t>
            </w:r>
            <w:r w:rsidRPr="00917E76">
              <w:rPr>
                <w:rFonts w:ascii="Times New Roman CYR" w:hAnsi="Times New Roman CYR"/>
                <w:spacing w:val="-1"/>
              </w:rPr>
              <w:t xml:space="preserve">включенных в </w:t>
            </w:r>
            <w:r w:rsidRPr="00917E76">
              <w:t>перечни должностей, установленные нормативными правовыми актами Российской Федерации</w:t>
            </w:r>
          </w:p>
        </w:tc>
      </w:tr>
      <w:tr w:rsidR="00917E76" w:rsidRPr="00917E76" w:rsidTr="006A2AD6">
        <w:trPr>
          <w:tblCellSpacing w:w="0" w:type="dxa"/>
        </w:trPr>
        <w:tc>
          <w:tcPr>
            <w:tcW w:w="568" w:type="dxa"/>
          </w:tcPr>
          <w:p w:rsidR="00917E76" w:rsidRPr="00917E76" w:rsidRDefault="00917E76" w:rsidP="00917E76">
            <w:pPr>
              <w:shd w:val="clear" w:color="auto" w:fill="FFFFFF"/>
              <w:contextualSpacing/>
              <w:jc w:val="center"/>
              <w:rPr>
                <w:b/>
                <w:bCs/>
                <w:spacing w:val="-13"/>
              </w:rPr>
            </w:pPr>
            <w:r w:rsidRPr="00917E76">
              <w:rPr>
                <w:b/>
                <w:bCs/>
                <w:spacing w:val="-13"/>
              </w:rPr>
              <w:lastRenderedPageBreak/>
              <w:t>1.13.</w:t>
            </w:r>
          </w:p>
        </w:tc>
        <w:tc>
          <w:tcPr>
            <w:tcW w:w="5276" w:type="dxa"/>
          </w:tcPr>
          <w:p w:rsidR="00917E76" w:rsidRPr="00917E76" w:rsidRDefault="00917E76" w:rsidP="00917E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hAnsi="Times New Roman CYR" w:cs="Arial"/>
              </w:rPr>
            </w:pPr>
            <w:r w:rsidRPr="00917E76">
              <w:rPr>
                <w:rFonts w:ascii="Times New Roman CYR" w:hAnsi="Times New Roman CYR" w:cs="Arial"/>
              </w:rPr>
              <w:t>Осуществление повседневного контроля за соблюдением муниципальными служащими финансового управления этических норм и правил, установленных</w:t>
            </w:r>
            <w:r w:rsidRPr="00917E76">
              <w:rPr>
                <w:rFonts w:ascii="Arial" w:hAnsi="Arial" w:cs="Arial"/>
                <w:spacing w:val="-1"/>
              </w:rPr>
              <w:t xml:space="preserve"> </w:t>
            </w:r>
            <w:hyperlink w:anchor="P27" w:history="1">
              <w:r w:rsidRPr="00917E76">
                <w:rPr>
                  <w:rFonts w:ascii="Times New Roman CYR" w:hAnsi="Times New Roman CYR" w:cs="Arial"/>
                </w:rPr>
                <w:t>Кодекс</w:t>
              </w:r>
            </w:hyperlink>
            <w:r w:rsidRPr="00917E76">
              <w:rPr>
                <w:rFonts w:ascii="Times New Roman CYR" w:hAnsi="Times New Roman CYR" w:cs="Arial"/>
              </w:rPr>
              <w:t>ом этики и служебного поведения, в целях противодействия коррупции и иным правонарушениям</w:t>
            </w:r>
          </w:p>
          <w:p w:rsidR="00917E76" w:rsidRPr="00917E76" w:rsidRDefault="00917E76" w:rsidP="00917E76">
            <w:pPr>
              <w:shd w:val="clear" w:color="auto" w:fill="FFFFFF"/>
              <w:ind w:right="102" w:firstLine="11"/>
              <w:contextualSpacing/>
              <w:jc w:val="center"/>
              <w:rPr>
                <w:spacing w:val="-1"/>
              </w:rPr>
            </w:pPr>
          </w:p>
        </w:tc>
        <w:tc>
          <w:tcPr>
            <w:tcW w:w="2379" w:type="dxa"/>
          </w:tcPr>
          <w:p w:rsidR="00917E76" w:rsidRPr="00917E76" w:rsidRDefault="00917E76" w:rsidP="00917E76">
            <w:pPr>
              <w:shd w:val="clear" w:color="auto" w:fill="FFFFFF"/>
              <w:ind w:right="-43"/>
              <w:contextualSpacing/>
              <w:jc w:val="center"/>
            </w:pPr>
            <w:r w:rsidRPr="00917E76">
              <w:t xml:space="preserve">Начальник управления, </w:t>
            </w:r>
            <w:r>
              <w:t>старший специалист 3</w:t>
            </w:r>
            <w:r w:rsidRPr="00917E76">
              <w:t xml:space="preserve"> разряда</w:t>
            </w:r>
          </w:p>
          <w:p w:rsidR="00917E76" w:rsidRPr="00917E76" w:rsidRDefault="00917E76" w:rsidP="00917E76">
            <w:pPr>
              <w:shd w:val="clear" w:color="auto" w:fill="FFFFFF"/>
              <w:ind w:right="-43"/>
              <w:contextualSpacing/>
              <w:jc w:val="center"/>
            </w:pPr>
            <w:r w:rsidRPr="00917E76">
              <w:t>по кадровой работе</w:t>
            </w:r>
          </w:p>
        </w:tc>
        <w:tc>
          <w:tcPr>
            <w:tcW w:w="2359" w:type="dxa"/>
          </w:tcPr>
          <w:p w:rsidR="00917E76" w:rsidRPr="00917E76" w:rsidRDefault="00917E76" w:rsidP="00917E76">
            <w:pPr>
              <w:shd w:val="clear" w:color="auto" w:fill="FFFFFF"/>
              <w:ind w:right="-43"/>
              <w:contextualSpacing/>
              <w:jc w:val="center"/>
            </w:pPr>
            <w:r w:rsidRPr="00917E76">
              <w:t>Постоянно</w:t>
            </w:r>
          </w:p>
          <w:p w:rsidR="00917E76" w:rsidRPr="00917E76" w:rsidRDefault="00917E76" w:rsidP="00917E76">
            <w:pPr>
              <w:shd w:val="clear" w:color="auto" w:fill="FFFFFF"/>
              <w:ind w:right="-43"/>
              <w:contextualSpacing/>
              <w:jc w:val="center"/>
            </w:pPr>
          </w:p>
        </w:tc>
        <w:tc>
          <w:tcPr>
            <w:tcW w:w="4870" w:type="dxa"/>
          </w:tcPr>
          <w:p w:rsidR="00917E76" w:rsidRPr="00917E76" w:rsidRDefault="00917E76" w:rsidP="00917E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hAnsi="Times New Roman CYR" w:cs="Arial"/>
              </w:rPr>
            </w:pPr>
            <w:r w:rsidRPr="00917E76">
              <w:rPr>
                <w:rFonts w:ascii="Times New Roman CYR" w:hAnsi="Times New Roman CYR" w:cs="Arial"/>
              </w:rPr>
              <w:t xml:space="preserve">Соблюдение муниципальными служащими финансового управления этических норм и правил, установленных </w:t>
            </w:r>
            <w:hyperlink w:anchor="P27" w:history="1">
              <w:r w:rsidRPr="00917E76">
                <w:rPr>
                  <w:rFonts w:ascii="Times New Roman CYR" w:hAnsi="Times New Roman CYR" w:cs="Arial"/>
                </w:rPr>
                <w:t>Кодекс</w:t>
              </w:r>
            </w:hyperlink>
            <w:r w:rsidRPr="00917E76">
              <w:rPr>
                <w:rFonts w:ascii="Times New Roman CYR" w:hAnsi="Times New Roman CYR" w:cs="Arial"/>
              </w:rPr>
              <w:t>ом этики и служебного поведения, и рекомендаций по соблюдению муниципальными служащими норм этики в целях противодействия коррупции и иным правонарушениям</w:t>
            </w:r>
          </w:p>
          <w:p w:rsidR="00917E76" w:rsidRPr="00917E76" w:rsidRDefault="00917E76" w:rsidP="00917E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hAnsi="Times New Roman CYR" w:cs="Arial"/>
              </w:rPr>
            </w:pPr>
          </w:p>
        </w:tc>
      </w:tr>
      <w:tr w:rsidR="00917E76" w:rsidRPr="00917E76" w:rsidTr="006A2AD6">
        <w:trPr>
          <w:tblCellSpacing w:w="0" w:type="dxa"/>
        </w:trPr>
        <w:tc>
          <w:tcPr>
            <w:tcW w:w="568" w:type="dxa"/>
          </w:tcPr>
          <w:p w:rsidR="00917E76" w:rsidRPr="00917E76" w:rsidRDefault="00917E76" w:rsidP="00917E76">
            <w:pPr>
              <w:shd w:val="clear" w:color="auto" w:fill="FFFFFF"/>
              <w:ind w:right="82" w:hanging="40"/>
              <w:contextualSpacing/>
              <w:jc w:val="center"/>
              <w:rPr>
                <w:b/>
                <w:bCs/>
                <w:spacing w:val="-13"/>
              </w:rPr>
            </w:pPr>
            <w:r w:rsidRPr="00917E76">
              <w:rPr>
                <w:b/>
                <w:bCs/>
                <w:spacing w:val="-13"/>
              </w:rPr>
              <w:t>1.14.</w:t>
            </w:r>
          </w:p>
        </w:tc>
        <w:tc>
          <w:tcPr>
            <w:tcW w:w="5276" w:type="dxa"/>
          </w:tcPr>
          <w:p w:rsidR="00917E76" w:rsidRPr="00917E76" w:rsidRDefault="00917E76" w:rsidP="00917E76">
            <w:pPr>
              <w:shd w:val="clear" w:color="auto" w:fill="FFFFFF"/>
              <w:ind w:right="102"/>
              <w:contextualSpacing/>
              <w:jc w:val="center"/>
            </w:pPr>
            <w:r w:rsidRPr="00917E76">
              <w:rPr>
                <w:rFonts w:ascii="Times New Roman CYR" w:hAnsi="Times New Roman CYR"/>
              </w:rPr>
              <w:t xml:space="preserve">Реализация комплекса мер по повышению эффективности кадровой работы в части, касающейся ведения личных дел </w:t>
            </w:r>
            <w:r w:rsidRPr="00917E76">
              <w:t>муниципальных служащих финансового управления, в том числе контроля за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379" w:type="dxa"/>
          </w:tcPr>
          <w:p w:rsidR="00917E76" w:rsidRPr="00917E76" w:rsidRDefault="00917E76" w:rsidP="00917E76">
            <w:pPr>
              <w:shd w:val="clear" w:color="auto" w:fill="FFFFFF"/>
              <w:ind w:right="10"/>
              <w:contextualSpacing/>
              <w:jc w:val="center"/>
              <w:rPr>
                <w:spacing w:val="-10"/>
              </w:rPr>
            </w:pPr>
            <w:r>
              <w:rPr>
                <w:spacing w:val="-10"/>
              </w:rPr>
              <w:t>Старший специалист 3</w:t>
            </w:r>
            <w:r w:rsidRPr="00917E76">
              <w:rPr>
                <w:spacing w:val="-10"/>
              </w:rPr>
              <w:t xml:space="preserve"> разряда </w:t>
            </w:r>
          </w:p>
          <w:p w:rsidR="00917E76" w:rsidRPr="00917E76" w:rsidRDefault="00917E76" w:rsidP="00917E76">
            <w:pPr>
              <w:shd w:val="clear" w:color="auto" w:fill="FFFFFF"/>
              <w:ind w:right="10"/>
              <w:contextualSpacing/>
              <w:jc w:val="center"/>
            </w:pPr>
            <w:r w:rsidRPr="00917E76">
              <w:rPr>
                <w:spacing w:val="-10"/>
              </w:rPr>
              <w:t>по кадровой работе</w:t>
            </w:r>
          </w:p>
        </w:tc>
        <w:tc>
          <w:tcPr>
            <w:tcW w:w="2359" w:type="dxa"/>
          </w:tcPr>
          <w:p w:rsidR="00917E76" w:rsidRPr="00917E76" w:rsidRDefault="00917E76" w:rsidP="00917E76">
            <w:pPr>
              <w:shd w:val="clear" w:color="auto" w:fill="FFFFFF"/>
              <w:contextualSpacing/>
              <w:jc w:val="center"/>
            </w:pPr>
            <w:r w:rsidRPr="00917E76">
              <w:t>Ежегодно,</w:t>
            </w:r>
          </w:p>
          <w:p w:rsidR="00917E76" w:rsidRPr="00917E76" w:rsidRDefault="00917E76" w:rsidP="00917E76">
            <w:pPr>
              <w:shd w:val="clear" w:color="auto" w:fill="FFFFFF"/>
              <w:contextualSpacing/>
              <w:jc w:val="center"/>
              <w:rPr>
                <w:rFonts w:ascii="Times New Roman CYR" w:hAnsi="Times New Roman CYR"/>
              </w:rPr>
            </w:pPr>
            <w:r w:rsidRPr="00917E76">
              <w:rPr>
                <w:rFonts w:ascii="Times New Roman CYR" w:hAnsi="Times New Roman CYR"/>
              </w:rPr>
              <w:t>до 31 декабря</w:t>
            </w:r>
          </w:p>
          <w:p w:rsidR="00917E76" w:rsidRPr="00917E76" w:rsidRDefault="00917E76" w:rsidP="00917E76">
            <w:pPr>
              <w:shd w:val="clear" w:color="auto" w:fill="FFFFFF"/>
              <w:contextualSpacing/>
              <w:jc w:val="center"/>
              <w:rPr>
                <w:rFonts w:ascii="Times New Roman CYR" w:hAnsi="Times New Roman CYR"/>
              </w:rPr>
            </w:pPr>
            <w:r w:rsidRPr="00917E76">
              <w:rPr>
                <w:rFonts w:ascii="Times New Roman CYR" w:hAnsi="Times New Roman CYR"/>
              </w:rPr>
              <w:t>2020 г.,</w:t>
            </w:r>
          </w:p>
          <w:p w:rsidR="00917E76" w:rsidRPr="00917E76" w:rsidRDefault="00917E76" w:rsidP="00917E76">
            <w:pPr>
              <w:shd w:val="clear" w:color="auto" w:fill="FFFFFF"/>
              <w:contextualSpacing/>
              <w:jc w:val="center"/>
              <w:rPr>
                <w:rFonts w:ascii="Times New Roman CYR" w:hAnsi="Times New Roman CYR"/>
              </w:rPr>
            </w:pPr>
            <w:r w:rsidRPr="00917E76">
              <w:rPr>
                <w:rFonts w:ascii="Times New Roman CYR" w:hAnsi="Times New Roman CYR"/>
              </w:rPr>
              <w:t>до 31 декабря</w:t>
            </w:r>
          </w:p>
          <w:p w:rsidR="00917E76" w:rsidRPr="00917E76" w:rsidRDefault="00917E76" w:rsidP="00917E76">
            <w:pPr>
              <w:shd w:val="clear" w:color="auto" w:fill="FFFFFF"/>
              <w:contextualSpacing/>
              <w:jc w:val="center"/>
              <w:rPr>
                <w:rFonts w:ascii="Times New Roman CYR" w:hAnsi="Times New Roman CYR"/>
              </w:rPr>
            </w:pPr>
            <w:r w:rsidRPr="00917E76">
              <w:rPr>
                <w:rFonts w:ascii="Times New Roman CYR" w:hAnsi="Times New Roman CYR"/>
              </w:rPr>
              <w:t>2021 г.,</w:t>
            </w:r>
          </w:p>
          <w:p w:rsidR="00917E76" w:rsidRPr="00917E76" w:rsidRDefault="00917E76" w:rsidP="00917E76">
            <w:pPr>
              <w:shd w:val="clear" w:color="auto" w:fill="FFFFFF"/>
              <w:contextualSpacing/>
              <w:jc w:val="center"/>
              <w:rPr>
                <w:rFonts w:ascii="Times New Roman CYR" w:hAnsi="Times New Roman CYR"/>
              </w:rPr>
            </w:pPr>
            <w:r w:rsidRPr="00917E76">
              <w:rPr>
                <w:rFonts w:ascii="Times New Roman CYR" w:hAnsi="Times New Roman CYR"/>
              </w:rPr>
              <w:t>до 1 октября</w:t>
            </w:r>
          </w:p>
          <w:p w:rsidR="00917E76" w:rsidRPr="00917E76" w:rsidRDefault="00917E76" w:rsidP="00917E76">
            <w:pPr>
              <w:shd w:val="clear" w:color="auto" w:fill="FFFFFF"/>
              <w:contextualSpacing/>
              <w:jc w:val="center"/>
              <w:rPr>
                <w:rFonts w:ascii="Times New Roman CYR" w:hAnsi="Times New Roman CYR"/>
              </w:rPr>
            </w:pPr>
            <w:r w:rsidRPr="00917E76">
              <w:rPr>
                <w:rFonts w:ascii="Times New Roman CYR" w:hAnsi="Times New Roman CYR"/>
              </w:rPr>
              <w:t>2022 г.</w:t>
            </w:r>
          </w:p>
          <w:p w:rsidR="00917E76" w:rsidRPr="00917E76" w:rsidRDefault="00917E76" w:rsidP="00917E76">
            <w:pPr>
              <w:shd w:val="clear" w:color="auto" w:fill="FFFFFF"/>
              <w:contextualSpacing/>
              <w:jc w:val="center"/>
              <w:rPr>
                <w:rFonts w:ascii="Times New Roman CYR" w:hAnsi="Times New Roman CYR"/>
                <w:b/>
              </w:rPr>
            </w:pPr>
          </w:p>
          <w:p w:rsidR="00917E76" w:rsidRPr="00917E76" w:rsidRDefault="00917E76" w:rsidP="00917E76">
            <w:pPr>
              <w:shd w:val="clear" w:color="auto" w:fill="FFFFFF"/>
              <w:contextualSpacing/>
              <w:jc w:val="center"/>
              <w:rPr>
                <w:rFonts w:ascii="Times New Roman CYR" w:hAnsi="Times New Roman CYR"/>
              </w:rPr>
            </w:pPr>
          </w:p>
          <w:p w:rsidR="00917E76" w:rsidRPr="00917E76" w:rsidRDefault="00917E76" w:rsidP="00917E76">
            <w:pPr>
              <w:shd w:val="clear" w:color="auto" w:fill="FFFFFF"/>
              <w:ind w:right="-43"/>
              <w:contextualSpacing/>
              <w:jc w:val="center"/>
            </w:pPr>
          </w:p>
        </w:tc>
        <w:tc>
          <w:tcPr>
            <w:tcW w:w="4870" w:type="dxa"/>
          </w:tcPr>
          <w:p w:rsidR="00917E76" w:rsidRPr="00917E76" w:rsidRDefault="00917E76" w:rsidP="00917E76">
            <w:pPr>
              <w:shd w:val="clear" w:color="auto" w:fill="FFFFFF"/>
              <w:ind w:right="102"/>
              <w:contextualSpacing/>
              <w:jc w:val="center"/>
            </w:pPr>
            <w:r w:rsidRPr="00917E76">
              <w:rPr>
                <w:rFonts w:ascii="Times New Roman CYR" w:hAnsi="Times New Roman CYR"/>
              </w:rPr>
              <w:t xml:space="preserve">Повышение эффективности </w:t>
            </w:r>
            <w:r w:rsidRPr="00917E76">
              <w:t>механизмов предотвращения и урегулирования   конфликта интересов</w:t>
            </w:r>
          </w:p>
        </w:tc>
      </w:tr>
      <w:tr w:rsidR="00917E76" w:rsidRPr="00917E76" w:rsidTr="006A2AD6">
        <w:trPr>
          <w:tblCellSpacing w:w="0" w:type="dxa"/>
        </w:trPr>
        <w:tc>
          <w:tcPr>
            <w:tcW w:w="568" w:type="dxa"/>
          </w:tcPr>
          <w:p w:rsidR="00917E76" w:rsidRPr="00917E76" w:rsidRDefault="00917E76" w:rsidP="00917E76">
            <w:pPr>
              <w:jc w:val="center"/>
              <w:rPr>
                <w:b/>
              </w:rPr>
            </w:pPr>
            <w:r w:rsidRPr="00917E76">
              <w:rPr>
                <w:b/>
              </w:rPr>
              <w:t>2.</w:t>
            </w:r>
          </w:p>
        </w:tc>
        <w:tc>
          <w:tcPr>
            <w:tcW w:w="14884" w:type="dxa"/>
            <w:gridSpan w:val="4"/>
          </w:tcPr>
          <w:p w:rsidR="00917E76" w:rsidRPr="00917E76" w:rsidRDefault="00917E76" w:rsidP="00917E76">
            <w:pPr>
              <w:contextualSpacing/>
              <w:jc w:val="center"/>
            </w:pPr>
            <w:r w:rsidRPr="00917E76">
              <w:rPr>
                <w:b/>
              </w:rPr>
              <w:t>Взаимодействие финансового управления городского округа «Александровск-Сахалинский район» с институтами гражданского общества и гражданами, обеспечение доступности информации о деятельности финансового управления</w:t>
            </w:r>
          </w:p>
        </w:tc>
      </w:tr>
      <w:tr w:rsidR="00917E76" w:rsidRPr="00917E76" w:rsidTr="006A2AD6">
        <w:trPr>
          <w:tblCellSpacing w:w="0" w:type="dxa"/>
        </w:trPr>
        <w:tc>
          <w:tcPr>
            <w:tcW w:w="568" w:type="dxa"/>
          </w:tcPr>
          <w:p w:rsidR="00917E76" w:rsidRPr="00917E76" w:rsidRDefault="00917E76" w:rsidP="00917E76">
            <w:pPr>
              <w:jc w:val="center"/>
              <w:rPr>
                <w:b/>
              </w:rPr>
            </w:pPr>
            <w:r w:rsidRPr="00917E76">
              <w:rPr>
                <w:b/>
              </w:rPr>
              <w:t>2.1.</w:t>
            </w:r>
          </w:p>
        </w:tc>
        <w:tc>
          <w:tcPr>
            <w:tcW w:w="5276" w:type="dxa"/>
          </w:tcPr>
          <w:p w:rsidR="00917E76" w:rsidRPr="00917E76" w:rsidRDefault="00917E76" w:rsidP="00917E76">
            <w:pPr>
              <w:autoSpaceDE w:val="0"/>
              <w:autoSpaceDN w:val="0"/>
              <w:adjustRightInd w:val="0"/>
              <w:ind w:hanging="15"/>
              <w:jc w:val="center"/>
              <w:rPr>
                <w:rFonts w:eastAsia="Calibri"/>
                <w:lang w:eastAsia="en-US"/>
              </w:rPr>
            </w:pPr>
            <w:r w:rsidRPr="00917E76">
              <w:rPr>
                <w:rFonts w:eastAsia="Calibri"/>
                <w:lang w:eastAsia="en-US"/>
              </w:rPr>
              <w:t>Обеспечение размещения на официальном сайте администрации городского округа «Александровск-Сахалинский район» в информационно-телекоммуникационной сети «Интернет» информации об антикоррупционной деятельности, ведение специализированного раздела о противодействии коррупции</w:t>
            </w:r>
          </w:p>
          <w:p w:rsidR="00917E76" w:rsidRPr="00917E76" w:rsidRDefault="00917E76" w:rsidP="00917E76">
            <w:pPr>
              <w:autoSpaceDE w:val="0"/>
              <w:autoSpaceDN w:val="0"/>
              <w:adjustRightInd w:val="0"/>
              <w:ind w:hanging="1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9" w:type="dxa"/>
          </w:tcPr>
          <w:p w:rsidR="00917E76" w:rsidRPr="00917E76" w:rsidRDefault="00917E76" w:rsidP="00917E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Старший специалист 3</w:t>
            </w:r>
            <w:r w:rsidRPr="00917E76">
              <w:rPr>
                <w:rFonts w:eastAsia="Calibri"/>
                <w:lang w:eastAsia="en-US"/>
              </w:rPr>
              <w:t xml:space="preserve"> разряда по кадровой работе,</w:t>
            </w:r>
          </w:p>
          <w:p w:rsidR="00917E76" w:rsidRPr="00917E76" w:rsidRDefault="00917E76" w:rsidP="00917E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E76">
              <w:rPr>
                <w:spacing w:val="-10"/>
              </w:rPr>
              <w:t>инженер-программист</w:t>
            </w:r>
          </w:p>
          <w:p w:rsidR="00917E76" w:rsidRPr="00917E76" w:rsidRDefault="00917E76" w:rsidP="00917E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9" w:type="dxa"/>
          </w:tcPr>
          <w:p w:rsidR="00917E76" w:rsidRPr="00917E76" w:rsidRDefault="00917E76" w:rsidP="00917E76">
            <w:pPr>
              <w:contextualSpacing/>
              <w:jc w:val="center"/>
            </w:pPr>
            <w:r w:rsidRPr="00917E76">
              <w:t>Постоянно</w:t>
            </w:r>
          </w:p>
        </w:tc>
        <w:tc>
          <w:tcPr>
            <w:tcW w:w="4870" w:type="dxa"/>
          </w:tcPr>
          <w:p w:rsidR="00917E76" w:rsidRPr="00917E76" w:rsidRDefault="00917E76" w:rsidP="00917E76">
            <w:pPr>
              <w:jc w:val="center"/>
            </w:pPr>
            <w:r w:rsidRPr="00917E76">
              <w:t>Обеспечение доступа к информации об антикоррупционной деятельности финансового управления</w:t>
            </w:r>
          </w:p>
        </w:tc>
      </w:tr>
      <w:tr w:rsidR="00917E76" w:rsidRPr="00917E76" w:rsidTr="006A2AD6">
        <w:trPr>
          <w:tblCellSpacing w:w="0" w:type="dxa"/>
        </w:trPr>
        <w:tc>
          <w:tcPr>
            <w:tcW w:w="568" w:type="dxa"/>
          </w:tcPr>
          <w:p w:rsidR="00917E76" w:rsidRPr="00917E76" w:rsidRDefault="00917E76" w:rsidP="00917E76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917E76">
              <w:rPr>
                <w:b/>
                <w:bCs/>
              </w:rPr>
              <w:t>2.2.</w:t>
            </w:r>
          </w:p>
        </w:tc>
        <w:tc>
          <w:tcPr>
            <w:tcW w:w="5276" w:type="dxa"/>
          </w:tcPr>
          <w:p w:rsidR="00917E76" w:rsidRPr="00917E76" w:rsidRDefault="00917E76" w:rsidP="00917E76">
            <w:pPr>
              <w:shd w:val="clear" w:color="auto" w:fill="FFFFFF"/>
              <w:ind w:right="102" w:hanging="15"/>
              <w:contextualSpacing/>
              <w:jc w:val="center"/>
            </w:pPr>
            <w:r w:rsidRPr="00917E76">
              <w:t xml:space="preserve">Обеспечение возможности оперативного представления гражданами и организациями информации о фактах коррупции в финансовом управлении или нарушениях требований к служебному (должностному) поведению посредством обеспечения приема электронных </w:t>
            </w:r>
            <w:r w:rsidRPr="00917E76">
              <w:lastRenderedPageBreak/>
              <w:t>сообщений через официальный сайт администрации городского округа «Александровск-Сахалинский район»</w:t>
            </w:r>
          </w:p>
          <w:p w:rsidR="00917E76" w:rsidRPr="00917E76" w:rsidRDefault="00917E76" w:rsidP="00917E76">
            <w:pPr>
              <w:shd w:val="clear" w:color="auto" w:fill="FFFFFF"/>
              <w:ind w:right="102" w:hanging="15"/>
              <w:contextualSpacing/>
              <w:jc w:val="center"/>
            </w:pPr>
          </w:p>
        </w:tc>
        <w:tc>
          <w:tcPr>
            <w:tcW w:w="2379" w:type="dxa"/>
          </w:tcPr>
          <w:p w:rsidR="00917E76" w:rsidRPr="00917E76" w:rsidRDefault="00917E76" w:rsidP="00917E76">
            <w:pPr>
              <w:shd w:val="clear" w:color="auto" w:fill="FFFFFF"/>
              <w:contextualSpacing/>
              <w:jc w:val="center"/>
            </w:pPr>
            <w:r>
              <w:rPr>
                <w:spacing w:val="-10"/>
              </w:rPr>
              <w:lastRenderedPageBreak/>
              <w:t>Старший специалист 3</w:t>
            </w:r>
            <w:r w:rsidRPr="00917E76">
              <w:rPr>
                <w:spacing w:val="-10"/>
              </w:rPr>
              <w:t xml:space="preserve"> разряда по кадровой работе, инженер-программист</w:t>
            </w:r>
          </w:p>
        </w:tc>
        <w:tc>
          <w:tcPr>
            <w:tcW w:w="2359" w:type="dxa"/>
          </w:tcPr>
          <w:p w:rsidR="00917E76" w:rsidRPr="00917E76" w:rsidRDefault="00917E76" w:rsidP="00917E76">
            <w:pPr>
              <w:shd w:val="clear" w:color="auto" w:fill="FFFFFF"/>
              <w:contextualSpacing/>
              <w:jc w:val="center"/>
            </w:pPr>
            <w:r w:rsidRPr="00917E76">
              <w:t>Постоянно</w:t>
            </w:r>
          </w:p>
        </w:tc>
        <w:tc>
          <w:tcPr>
            <w:tcW w:w="4870" w:type="dxa"/>
          </w:tcPr>
          <w:p w:rsidR="00917E76" w:rsidRPr="00917E76" w:rsidRDefault="00917E76" w:rsidP="00917E76">
            <w:pPr>
              <w:shd w:val="clear" w:color="auto" w:fill="FFFFFF"/>
              <w:ind w:right="102"/>
              <w:contextualSpacing/>
              <w:jc w:val="center"/>
            </w:pPr>
            <w:r w:rsidRPr="00917E76">
              <w:t>Повышение эффективности деятельности по выявлению фактов коррупции в финансовом управлении и пресечение коррупционных проявлений</w:t>
            </w:r>
          </w:p>
        </w:tc>
      </w:tr>
    </w:tbl>
    <w:p w:rsidR="00917E76" w:rsidRPr="00917E76" w:rsidRDefault="00917E76" w:rsidP="00917E76"/>
    <w:p w:rsidR="00917E76" w:rsidRDefault="00917E76" w:rsidP="000769AA">
      <w:pPr>
        <w:spacing w:after="160" w:line="259" w:lineRule="auto"/>
        <w:rPr>
          <w:sz w:val="16"/>
          <w:szCs w:val="16"/>
        </w:rPr>
      </w:pPr>
    </w:p>
    <w:sectPr w:rsidR="00917E76" w:rsidSect="00917E7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1F1" w:rsidRDefault="000C51F1" w:rsidP="006274B2">
      <w:r>
        <w:separator/>
      </w:r>
    </w:p>
  </w:endnote>
  <w:endnote w:type="continuationSeparator" w:id="0">
    <w:p w:rsidR="000C51F1" w:rsidRDefault="000C51F1" w:rsidP="0062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1F1" w:rsidRDefault="000C51F1" w:rsidP="006274B2">
      <w:r>
        <w:separator/>
      </w:r>
    </w:p>
  </w:footnote>
  <w:footnote w:type="continuationSeparator" w:id="0">
    <w:p w:rsidR="000C51F1" w:rsidRDefault="000C51F1" w:rsidP="0062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85EDF"/>
    <w:multiLevelType w:val="hybridMultilevel"/>
    <w:tmpl w:val="37868660"/>
    <w:lvl w:ilvl="0" w:tplc="C6763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4491A"/>
    <w:multiLevelType w:val="hybridMultilevel"/>
    <w:tmpl w:val="14FC8C32"/>
    <w:lvl w:ilvl="0" w:tplc="52D8A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393724"/>
    <w:multiLevelType w:val="hybridMultilevel"/>
    <w:tmpl w:val="37868660"/>
    <w:lvl w:ilvl="0" w:tplc="C6763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E0FBD"/>
    <w:multiLevelType w:val="hybridMultilevel"/>
    <w:tmpl w:val="991C7186"/>
    <w:lvl w:ilvl="0" w:tplc="E9867D6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391CD9"/>
    <w:multiLevelType w:val="hybridMultilevel"/>
    <w:tmpl w:val="0900B04E"/>
    <w:lvl w:ilvl="0" w:tplc="91968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0430FC"/>
    <w:multiLevelType w:val="hybridMultilevel"/>
    <w:tmpl w:val="AFBEA3A6"/>
    <w:lvl w:ilvl="0" w:tplc="558AE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85"/>
    <w:rsid w:val="000769AA"/>
    <w:rsid w:val="000C51F1"/>
    <w:rsid w:val="000D2E1C"/>
    <w:rsid w:val="000D68D0"/>
    <w:rsid w:val="000E3CDD"/>
    <w:rsid w:val="001141E6"/>
    <w:rsid w:val="00120B2A"/>
    <w:rsid w:val="00152897"/>
    <w:rsid w:val="001570B1"/>
    <w:rsid w:val="00157BC4"/>
    <w:rsid w:val="0016549B"/>
    <w:rsid w:val="0017241C"/>
    <w:rsid w:val="00194950"/>
    <w:rsid w:val="001A0427"/>
    <w:rsid w:val="00215BAE"/>
    <w:rsid w:val="002241B3"/>
    <w:rsid w:val="00225FA5"/>
    <w:rsid w:val="00296BAB"/>
    <w:rsid w:val="002C492B"/>
    <w:rsid w:val="002D596D"/>
    <w:rsid w:val="00411B57"/>
    <w:rsid w:val="0041313A"/>
    <w:rsid w:val="00413247"/>
    <w:rsid w:val="00437EDB"/>
    <w:rsid w:val="00475823"/>
    <w:rsid w:val="004F7060"/>
    <w:rsid w:val="0053127C"/>
    <w:rsid w:val="00541D27"/>
    <w:rsid w:val="005514AA"/>
    <w:rsid w:val="00597AF9"/>
    <w:rsid w:val="00611743"/>
    <w:rsid w:val="006235A1"/>
    <w:rsid w:val="006274B2"/>
    <w:rsid w:val="00674B63"/>
    <w:rsid w:val="00697157"/>
    <w:rsid w:val="006C256A"/>
    <w:rsid w:val="00713CB2"/>
    <w:rsid w:val="00733A1A"/>
    <w:rsid w:val="0074045B"/>
    <w:rsid w:val="0075637E"/>
    <w:rsid w:val="007717D7"/>
    <w:rsid w:val="00777FAE"/>
    <w:rsid w:val="00790B22"/>
    <w:rsid w:val="007B0031"/>
    <w:rsid w:val="007E4E0D"/>
    <w:rsid w:val="007E7D60"/>
    <w:rsid w:val="00832AB7"/>
    <w:rsid w:val="008575F6"/>
    <w:rsid w:val="00917E76"/>
    <w:rsid w:val="00950AAB"/>
    <w:rsid w:val="009B366E"/>
    <w:rsid w:val="009C42E7"/>
    <w:rsid w:val="009C63E0"/>
    <w:rsid w:val="00A70CE6"/>
    <w:rsid w:val="00A81BDC"/>
    <w:rsid w:val="00AE4500"/>
    <w:rsid w:val="00AE513E"/>
    <w:rsid w:val="00AF58A2"/>
    <w:rsid w:val="00B04AF0"/>
    <w:rsid w:val="00B058E4"/>
    <w:rsid w:val="00B06835"/>
    <w:rsid w:val="00B06E74"/>
    <w:rsid w:val="00B526D1"/>
    <w:rsid w:val="00B72E74"/>
    <w:rsid w:val="00BA1F19"/>
    <w:rsid w:val="00BA68C8"/>
    <w:rsid w:val="00BB24DB"/>
    <w:rsid w:val="00BC35B9"/>
    <w:rsid w:val="00BD0F83"/>
    <w:rsid w:val="00BE6C7E"/>
    <w:rsid w:val="00C33C70"/>
    <w:rsid w:val="00C86506"/>
    <w:rsid w:val="00D264C9"/>
    <w:rsid w:val="00D36D0D"/>
    <w:rsid w:val="00D50807"/>
    <w:rsid w:val="00D54987"/>
    <w:rsid w:val="00D75C4B"/>
    <w:rsid w:val="00D96234"/>
    <w:rsid w:val="00DA0387"/>
    <w:rsid w:val="00DC53F3"/>
    <w:rsid w:val="00DE23C9"/>
    <w:rsid w:val="00DE7EDA"/>
    <w:rsid w:val="00E05EA1"/>
    <w:rsid w:val="00E45C60"/>
    <w:rsid w:val="00E73E88"/>
    <w:rsid w:val="00E86185"/>
    <w:rsid w:val="00EE4DBB"/>
    <w:rsid w:val="00F0351B"/>
    <w:rsid w:val="00F057A5"/>
    <w:rsid w:val="00F31BDE"/>
    <w:rsid w:val="00FB17F7"/>
    <w:rsid w:val="00FC0D21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FFBAB7-D338-4CED-A4DE-D662056C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A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A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EE4D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2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7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7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ЛесноваО Ольга Р.</dc:creator>
  <cp:keywords/>
  <dc:description/>
  <cp:lastModifiedBy>Игнашева Анастасия В.</cp:lastModifiedBy>
  <cp:revision>22</cp:revision>
  <cp:lastPrinted>2021-03-15T03:21:00Z</cp:lastPrinted>
  <dcterms:created xsi:type="dcterms:W3CDTF">2018-03-30T04:19:00Z</dcterms:created>
  <dcterms:modified xsi:type="dcterms:W3CDTF">2021-05-31T04:18:00Z</dcterms:modified>
</cp:coreProperties>
</file>