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8E" w:rsidRDefault="00D4198E" w:rsidP="00D4198E">
      <w:pPr>
        <w:suppressAutoHyphens/>
        <w:jc w:val="center"/>
      </w:pPr>
      <w:r>
        <w:rPr>
          <w:noProof/>
        </w:rPr>
        <w:drawing>
          <wp:inline distT="0" distB="0" distL="0" distR="0" wp14:anchorId="14DAFA42" wp14:editId="2FBF646F">
            <wp:extent cx="733425" cy="942975"/>
            <wp:effectExtent l="0" t="0" r="9525" b="9525"/>
            <wp:docPr id="1" name="Рисунок 37" descr="Описание: Описание: 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Описание: GERB_A_SAK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8E" w:rsidRDefault="00D4198E" w:rsidP="00D4198E">
      <w:pPr>
        <w:keepNext/>
        <w:widowControl w:val="0"/>
        <w:tabs>
          <w:tab w:val="left" w:pos="708"/>
        </w:tabs>
        <w:suppressAutoHyphens/>
        <w:autoSpaceDN w:val="0"/>
        <w:jc w:val="center"/>
        <w:outlineLvl w:val="0"/>
        <w:rPr>
          <w:rFonts w:eastAsia="Microsoft YaHei"/>
          <w:b/>
          <w:bCs/>
          <w:kern w:val="3"/>
          <w:sz w:val="28"/>
          <w:szCs w:val="28"/>
          <w:lang w:eastAsia="zh-CN"/>
        </w:rPr>
      </w:pPr>
      <w:r>
        <w:rPr>
          <w:rFonts w:eastAsia="Microsoft YaHei"/>
          <w:b/>
          <w:bCs/>
          <w:kern w:val="3"/>
          <w:sz w:val="28"/>
          <w:szCs w:val="28"/>
          <w:lang w:eastAsia="zh-CN"/>
        </w:rPr>
        <w:t>АДМИНИСТРАЦИЯ</w:t>
      </w:r>
    </w:p>
    <w:p w:rsidR="00D4198E" w:rsidRDefault="00D4198E" w:rsidP="00D4198E">
      <w:pPr>
        <w:keepNext/>
        <w:widowControl w:val="0"/>
        <w:tabs>
          <w:tab w:val="left" w:pos="708"/>
        </w:tabs>
        <w:suppressAutoHyphens/>
        <w:autoSpaceDN w:val="0"/>
        <w:jc w:val="center"/>
        <w:outlineLvl w:val="0"/>
        <w:rPr>
          <w:rFonts w:eastAsia="Microsoft YaHei"/>
          <w:b/>
          <w:bCs/>
          <w:kern w:val="3"/>
          <w:sz w:val="28"/>
          <w:szCs w:val="28"/>
          <w:lang w:eastAsia="zh-CN"/>
        </w:rPr>
      </w:pPr>
      <w:r>
        <w:rPr>
          <w:rFonts w:eastAsia="Microsoft YaHei"/>
          <w:b/>
          <w:bCs/>
          <w:kern w:val="3"/>
          <w:sz w:val="28"/>
          <w:szCs w:val="28"/>
          <w:lang w:eastAsia="zh-CN"/>
        </w:rPr>
        <w:t>ГОРОДСКОГО  ОКРУГА</w:t>
      </w:r>
    </w:p>
    <w:p w:rsidR="00D4198E" w:rsidRDefault="00D4198E" w:rsidP="00D4198E">
      <w:pPr>
        <w:tabs>
          <w:tab w:val="left" w:pos="5954"/>
        </w:tabs>
        <w:suppressAutoHyphens/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«АЛЕКСАНДРОВСК-САХАЛИНСКИЙ  РАЙОН»</w:t>
      </w:r>
    </w:p>
    <w:p w:rsidR="00D4198E" w:rsidRDefault="00D4198E" w:rsidP="00D4198E">
      <w:pPr>
        <w:tabs>
          <w:tab w:val="left" w:pos="5954"/>
        </w:tabs>
        <w:suppressAutoHyphens/>
        <w:ind w:left="360" w:hanging="360"/>
        <w:jc w:val="center"/>
        <w:rPr>
          <w:b/>
          <w:bCs/>
          <w:sz w:val="28"/>
          <w:szCs w:val="28"/>
        </w:rPr>
      </w:pPr>
    </w:p>
    <w:p w:rsidR="00D4198E" w:rsidRDefault="00D4198E" w:rsidP="00D4198E">
      <w:pPr>
        <w:tabs>
          <w:tab w:val="left" w:pos="5954"/>
        </w:tabs>
        <w:suppressAutoHyphens/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4198E" w:rsidRDefault="00D4198E" w:rsidP="00D4198E">
      <w:pPr>
        <w:suppressAutoHyphens/>
        <w:jc w:val="center"/>
      </w:pPr>
      <w:r>
        <w:rPr>
          <w:noProof/>
          <w:sz w:val="22"/>
          <w:szCs w:val="22"/>
        </w:rPr>
        <w:drawing>
          <wp:inline distT="0" distB="0" distL="0" distR="0" wp14:anchorId="7F158CCF" wp14:editId="78C7CE8E">
            <wp:extent cx="5743575" cy="104775"/>
            <wp:effectExtent l="0" t="0" r="9525" b="9525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8E" w:rsidRDefault="00D4198E" w:rsidP="00D4198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№  </w:t>
      </w:r>
    </w:p>
    <w:p w:rsidR="00D4198E" w:rsidRDefault="00D4198E" w:rsidP="00D4198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г. Александровск-Сахалинский </w:t>
      </w:r>
    </w:p>
    <w:p w:rsidR="00D4198E" w:rsidRDefault="00D4198E" w:rsidP="00D4198E">
      <w:pPr>
        <w:suppressAutoHyphens/>
        <w:rPr>
          <w:sz w:val="28"/>
          <w:szCs w:val="28"/>
        </w:rPr>
      </w:pPr>
    </w:p>
    <w:tbl>
      <w:tblPr>
        <w:tblW w:w="532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8"/>
      </w:tblGrid>
      <w:tr w:rsidR="00D4198E" w:rsidTr="00D4198E"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98E" w:rsidRDefault="00D4198E" w:rsidP="00D4198E">
            <w:pPr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Об утверждении административного регламента архива администрации городского округа «Александровск-Сахалинский район» по предоставлению муниципальной услуги </w:t>
            </w:r>
            <w:r w:rsidRPr="00D4198E">
              <w:rPr>
                <w:b/>
                <w:sz w:val="28"/>
                <w:szCs w:val="28"/>
              </w:rPr>
              <w:t xml:space="preserve">«Выдача копий архивных документов, подтверждающих право на владение землей» </w:t>
            </w:r>
          </w:p>
        </w:tc>
      </w:tr>
    </w:tbl>
    <w:p w:rsidR="00D4198E" w:rsidRDefault="00D4198E" w:rsidP="00D4198E">
      <w:pPr>
        <w:suppressAutoHyphens/>
        <w:autoSpaceDN w:val="0"/>
        <w:jc w:val="center"/>
        <w:rPr>
          <w:rFonts w:ascii="Arial" w:eastAsia="Calibri" w:hAnsi="Arial" w:cs="Arial"/>
          <w:b/>
          <w:bCs/>
          <w:kern w:val="3"/>
          <w:sz w:val="20"/>
          <w:szCs w:val="20"/>
          <w:lang w:eastAsia="zh-CN"/>
        </w:rPr>
      </w:pPr>
    </w:p>
    <w:p w:rsidR="00D4198E" w:rsidRDefault="00D4198E" w:rsidP="00D4198E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27.07.2010 г. №210-ФЗ «Об организации предоставления государственных и муниципальных услуг», статьей 16 Федерального закона Российской Федерации от 06.10.2003г. №131-ФЗ «Об общих принципах организации местного самоуправления в Российской Федерации», Устава городского округа «Александровск-Сахалинский район» Сахалинской области, принятого решением Районного Собрания депутатов от 11.12.2006г. №78, постановлением администрации городского округа «Александровск-Сахалинский район» №592 от 14.11.2011 г. «О порядке разработки и утверждения административных регламентов муниципальных услуг», администрация городского округа «Александровск-Сахалинский район»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4198E" w:rsidRDefault="00D4198E" w:rsidP="00D4198E">
      <w:pPr>
        <w:widowControl w:val="0"/>
        <w:suppressAutoHyphens/>
        <w:autoSpaceDE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D4198E" w:rsidRDefault="00D4198E" w:rsidP="00D4198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административный регламент архива администрации городского округа "Александровск-Сахалинский район" по предоставлению муниципальной услуги </w:t>
      </w:r>
      <w:r w:rsidRPr="006A3FD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Выдача копий архивных документов, подтверждающих право на владение землей».</w:t>
      </w:r>
    </w:p>
    <w:p w:rsidR="00D4198E" w:rsidRDefault="00D4198E" w:rsidP="00D4198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городского округа " Александровск-Сахалинский район".</w:t>
      </w:r>
    </w:p>
    <w:p w:rsidR="00D4198E" w:rsidRDefault="00D4198E" w:rsidP="00D4198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ГО «Александровск-Сахалинский район» «Об утверждении административного регламента архива администрации городского округа "Александровск-Сахалинский район" по </w:t>
      </w:r>
      <w:r>
        <w:rPr>
          <w:sz w:val="28"/>
          <w:szCs w:val="28"/>
        </w:rPr>
        <w:lastRenderedPageBreak/>
        <w:t xml:space="preserve">предоставлению муниципальной услуги </w:t>
      </w:r>
      <w:r w:rsidRPr="006A3FD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Выдача копий архивных документов, подтверждающих право на владение землей»</w:t>
      </w:r>
      <w:r>
        <w:rPr>
          <w:sz w:val="28"/>
          <w:szCs w:val="28"/>
        </w:rPr>
        <w:t xml:space="preserve"> № 774 от 29.12.2015 г. считать утратившим силу.</w:t>
      </w:r>
    </w:p>
    <w:p w:rsidR="00D4198E" w:rsidRDefault="00D4198E" w:rsidP="00D4198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D4198E" w:rsidRDefault="00D4198E" w:rsidP="00D4198E">
      <w:pPr>
        <w:suppressAutoHyphens/>
        <w:ind w:firstLine="708"/>
        <w:jc w:val="both"/>
        <w:rPr>
          <w:sz w:val="28"/>
          <w:szCs w:val="28"/>
        </w:rPr>
      </w:pPr>
    </w:p>
    <w:p w:rsidR="00D4198E" w:rsidRDefault="00D4198E" w:rsidP="00D4198E">
      <w:pPr>
        <w:suppressAutoHyphens/>
        <w:autoSpaceDE w:val="0"/>
        <w:ind w:firstLine="540"/>
        <w:jc w:val="both"/>
        <w:rPr>
          <w:sz w:val="28"/>
          <w:szCs w:val="28"/>
        </w:rPr>
      </w:pPr>
    </w:p>
    <w:tbl>
      <w:tblPr>
        <w:tblW w:w="9571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8"/>
        <w:gridCol w:w="3703"/>
      </w:tblGrid>
      <w:tr w:rsidR="00D4198E" w:rsidTr="00D4198E"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98E" w:rsidRDefault="00D4198E">
            <w:pPr>
              <w:pStyle w:val="af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И. о. мэра городского округа                         </w:t>
            </w:r>
          </w:p>
          <w:p w:rsidR="00D4198E" w:rsidRDefault="00D4198E">
            <w:pPr>
              <w:pStyle w:val="af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«Александровск – Сахалинский район»               </w:t>
            </w:r>
          </w:p>
        </w:tc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98E" w:rsidRDefault="00D4198E">
            <w:pPr>
              <w:pStyle w:val="af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Т.Г. Мироманов</w:t>
            </w:r>
          </w:p>
        </w:tc>
      </w:tr>
    </w:tbl>
    <w:p w:rsidR="00D4198E" w:rsidRDefault="00D4198E" w:rsidP="00D4198E">
      <w:pPr>
        <w:pStyle w:val="af1"/>
        <w:rPr>
          <w:b/>
          <w:sz w:val="28"/>
          <w:szCs w:val="28"/>
        </w:rPr>
      </w:pPr>
    </w:p>
    <w:p w:rsidR="00D4198E" w:rsidRDefault="00D4198E" w:rsidP="00D4198E">
      <w:pPr>
        <w:pStyle w:val="af1"/>
        <w:rPr>
          <w:b/>
          <w:sz w:val="28"/>
          <w:szCs w:val="28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jc w:val="both"/>
        <w:rPr>
          <w:sz w:val="26"/>
          <w:szCs w:val="26"/>
        </w:rPr>
      </w:pPr>
    </w:p>
    <w:p w:rsidR="00D4198E" w:rsidRDefault="00D4198E" w:rsidP="00D4198E">
      <w:pPr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</w:p>
    <w:p w:rsidR="00D4198E" w:rsidRDefault="00D4198E" w:rsidP="00D4198E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УВЕРЖДЕНО</w:t>
      </w:r>
    </w:p>
    <w:p w:rsidR="00D4198E" w:rsidRDefault="00D4198E" w:rsidP="00D4198E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городского округа «Александровск-Сахалинский района</w:t>
      </w:r>
    </w:p>
    <w:p w:rsidR="00D4198E" w:rsidRDefault="00D4198E" w:rsidP="00D4198E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«___» _________20___г. № ____</w:t>
      </w:r>
    </w:p>
    <w:p w:rsidR="00D4198E" w:rsidRDefault="00D4198E" w:rsidP="00D4198E">
      <w:pPr>
        <w:ind w:left="5529" w:right="-1"/>
        <w:jc w:val="both"/>
        <w:rPr>
          <w:b/>
          <w:bCs/>
          <w:caps/>
          <w:sz w:val="28"/>
          <w:szCs w:val="28"/>
        </w:rPr>
      </w:pPr>
    </w:p>
    <w:p w:rsidR="00D4198E" w:rsidRDefault="00D4198E" w:rsidP="00671D22">
      <w:pPr>
        <w:ind w:right="-1" w:firstLine="709"/>
        <w:jc w:val="center"/>
        <w:rPr>
          <w:b/>
          <w:bCs/>
          <w:caps/>
          <w:sz w:val="28"/>
          <w:szCs w:val="28"/>
        </w:rPr>
      </w:pPr>
    </w:p>
    <w:p w:rsidR="006A3FDD" w:rsidRPr="006A3FDD" w:rsidRDefault="00674029" w:rsidP="00671D22">
      <w:pPr>
        <w:ind w:right="-1" w:firstLine="709"/>
        <w:jc w:val="center"/>
        <w:rPr>
          <w:b/>
          <w:bCs/>
          <w:caps/>
          <w:sz w:val="28"/>
          <w:szCs w:val="28"/>
        </w:rPr>
      </w:pPr>
      <w:r w:rsidRPr="006A3FDD">
        <w:rPr>
          <w:b/>
          <w:bCs/>
          <w:caps/>
          <w:sz w:val="28"/>
          <w:szCs w:val="28"/>
        </w:rPr>
        <w:t>административный регламент предоставления муниципальн</w:t>
      </w:r>
      <w:r w:rsidR="00936C0E">
        <w:rPr>
          <w:b/>
          <w:bCs/>
          <w:caps/>
          <w:sz w:val="28"/>
          <w:szCs w:val="28"/>
        </w:rPr>
        <w:t>ОЙ</w:t>
      </w:r>
      <w:r w:rsidRPr="006A3FDD">
        <w:rPr>
          <w:b/>
          <w:bCs/>
          <w:caps/>
          <w:sz w:val="28"/>
          <w:szCs w:val="28"/>
        </w:rPr>
        <w:t xml:space="preserve"> услуг</w:t>
      </w:r>
      <w:r w:rsidR="00936C0E">
        <w:rPr>
          <w:b/>
          <w:bCs/>
          <w:caps/>
          <w:sz w:val="28"/>
          <w:szCs w:val="28"/>
        </w:rPr>
        <w:t xml:space="preserve">И «ВЫДАЧА </w:t>
      </w:r>
      <w:r w:rsidR="00760DFD">
        <w:rPr>
          <w:b/>
          <w:bCs/>
          <w:caps/>
          <w:sz w:val="28"/>
          <w:szCs w:val="28"/>
        </w:rPr>
        <w:t xml:space="preserve">копий архивных документов, подтверждающих право на владение землей» </w:t>
      </w:r>
    </w:p>
    <w:p w:rsidR="00674029" w:rsidRPr="000C3D78" w:rsidRDefault="00674029" w:rsidP="008916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r w:rsidRPr="000C3D78">
        <w:rPr>
          <w:b/>
          <w:sz w:val="28"/>
          <w:szCs w:val="28"/>
        </w:rPr>
        <w:t>Раздел 1. ОБЩИЕ ПОЛОЖЕНИЯ</w:t>
      </w:r>
    </w:p>
    <w:p w:rsidR="00674029" w:rsidRPr="000C3D7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74029" w:rsidRPr="000C3D78" w:rsidRDefault="00674029" w:rsidP="006A3FDD">
      <w:pPr>
        <w:widowControl w:val="0"/>
        <w:numPr>
          <w:ilvl w:val="1"/>
          <w:numId w:val="1"/>
        </w:numPr>
        <w:autoSpaceDE w:val="0"/>
        <w:autoSpaceDN w:val="0"/>
        <w:spacing w:line="276" w:lineRule="auto"/>
        <w:ind w:left="0" w:firstLine="0"/>
        <w:jc w:val="center"/>
        <w:outlineLvl w:val="1"/>
        <w:rPr>
          <w:b/>
          <w:sz w:val="28"/>
          <w:szCs w:val="28"/>
        </w:rPr>
      </w:pPr>
      <w:r w:rsidRPr="000C3D78">
        <w:rPr>
          <w:b/>
          <w:sz w:val="28"/>
          <w:szCs w:val="28"/>
        </w:rPr>
        <w:t>Предмет регулирования административного регламента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</w:t>
      </w:r>
      <w:r w:rsidR="00760DFD">
        <w:rPr>
          <w:rFonts w:eastAsiaTheme="minorHAnsi"/>
          <w:sz w:val="28"/>
          <w:szCs w:val="28"/>
          <w:lang w:eastAsia="en-US"/>
        </w:rPr>
        <w:t>Выдача копий архивных документов, подтверждающих право на владение землей</w:t>
      </w:r>
      <w:r w:rsidR="00E46D00">
        <w:rPr>
          <w:rFonts w:eastAsiaTheme="minorHAnsi"/>
          <w:sz w:val="28"/>
          <w:szCs w:val="28"/>
          <w:lang w:eastAsia="en-US"/>
        </w:rPr>
        <w:t>».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0C3D78" w:rsidRDefault="00674029" w:rsidP="006A3FDD">
      <w:pPr>
        <w:widowControl w:val="0"/>
        <w:numPr>
          <w:ilvl w:val="1"/>
          <w:numId w:val="1"/>
        </w:numPr>
        <w:autoSpaceDE w:val="0"/>
        <w:autoSpaceDN w:val="0"/>
        <w:spacing w:line="276" w:lineRule="auto"/>
        <w:ind w:left="0" w:firstLine="0"/>
        <w:jc w:val="center"/>
        <w:outlineLvl w:val="1"/>
        <w:rPr>
          <w:b/>
          <w:sz w:val="28"/>
          <w:szCs w:val="28"/>
        </w:rPr>
      </w:pPr>
      <w:r w:rsidRPr="000C3D78">
        <w:rPr>
          <w:b/>
          <w:sz w:val="28"/>
          <w:szCs w:val="28"/>
        </w:rPr>
        <w:t>Круг заявителей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6A3FDD" w:rsidRDefault="00E46D00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1.2.1. Заявителями являются </w:t>
      </w:r>
      <w:r w:rsidRPr="00E46D00">
        <w:rPr>
          <w:rFonts w:eastAsiaTheme="minorHAnsi"/>
          <w:sz w:val="28"/>
          <w:szCs w:val="28"/>
          <w:lang w:eastAsia="en-US"/>
        </w:rPr>
        <w:t>физические и юридические лица</w:t>
      </w:r>
      <w:r w:rsidR="00674029" w:rsidRPr="006A3FDD">
        <w:rPr>
          <w:rFonts w:eastAsiaTheme="minorHAnsi"/>
          <w:sz w:val="28"/>
          <w:szCs w:val="28"/>
          <w:lang w:eastAsia="en-US"/>
        </w:rPr>
        <w:t xml:space="preserve"> (далее – заявители).</w:t>
      </w:r>
    </w:p>
    <w:p w:rsidR="00674029" w:rsidRDefault="00674029" w:rsidP="00E46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</w:t>
      </w:r>
      <w:r w:rsidR="00E46D00"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 обладают </w:t>
      </w:r>
      <w:r w:rsidR="00E46D00" w:rsidRPr="00E46D00">
        <w:rPr>
          <w:rFonts w:eastAsiaTheme="minorHAnsi"/>
          <w:sz w:val="28"/>
          <w:szCs w:val="28"/>
          <w:lang w:eastAsia="en-US"/>
        </w:rPr>
        <w:t xml:space="preserve">их законные представители или доверенные лица </w:t>
      </w:r>
      <w:r w:rsidRPr="006A3FDD">
        <w:rPr>
          <w:rFonts w:eastAsiaTheme="minorHAnsi"/>
          <w:sz w:val="28"/>
          <w:szCs w:val="28"/>
          <w:lang w:eastAsia="en-US"/>
        </w:rPr>
        <w:t>(далее – представители).</w:t>
      </w:r>
    </w:p>
    <w:p w:rsidR="006A3FDD" w:rsidRPr="006A3FDD" w:rsidRDefault="006A3FDD" w:rsidP="008916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3FDD" w:rsidRPr="000C3D78" w:rsidRDefault="00674029" w:rsidP="006A3FDD">
      <w:pPr>
        <w:pStyle w:val="af"/>
        <w:widowControl w:val="0"/>
        <w:numPr>
          <w:ilvl w:val="1"/>
          <w:numId w:val="1"/>
        </w:num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C3D78">
        <w:rPr>
          <w:b/>
          <w:sz w:val="28"/>
          <w:szCs w:val="28"/>
        </w:rPr>
        <w:t>Требования к порядку информирования</w:t>
      </w:r>
      <w:r w:rsidR="006A3FDD" w:rsidRPr="000C3D78">
        <w:rPr>
          <w:b/>
          <w:sz w:val="28"/>
          <w:szCs w:val="28"/>
        </w:rPr>
        <w:t xml:space="preserve"> </w:t>
      </w:r>
    </w:p>
    <w:p w:rsidR="00674029" w:rsidRPr="000C3D78" w:rsidRDefault="00674029" w:rsidP="006A3FD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C3D78">
        <w:rPr>
          <w:b/>
          <w:sz w:val="28"/>
          <w:szCs w:val="28"/>
        </w:rPr>
        <w:t>о порядке предоставления муниципальной услуги</w:t>
      </w:r>
    </w:p>
    <w:p w:rsidR="00674029" w:rsidRPr="006A3FDD" w:rsidRDefault="00674029" w:rsidP="006A3FD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1.3.1. Информация по вопросам предоставления </w:t>
      </w:r>
      <w:r w:rsidR="00E46D00"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 сообщается заявителям: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- при личном обращении </w:t>
      </w:r>
      <w:r w:rsidR="00C334A9">
        <w:rPr>
          <w:rFonts w:eastAsiaTheme="minorHAnsi"/>
          <w:sz w:val="28"/>
          <w:szCs w:val="28"/>
          <w:lang w:eastAsia="en-US"/>
        </w:rPr>
        <w:t xml:space="preserve">в </w:t>
      </w:r>
      <w:r w:rsidR="00E2568E">
        <w:rPr>
          <w:rFonts w:eastAsiaTheme="minorHAnsi"/>
          <w:sz w:val="28"/>
          <w:szCs w:val="28"/>
          <w:lang w:eastAsia="en-US"/>
        </w:rPr>
        <w:t>администрацию ГО «Александровск</w:t>
      </w:r>
      <w:r w:rsidR="00C334A9">
        <w:rPr>
          <w:rFonts w:eastAsiaTheme="minorHAnsi"/>
          <w:sz w:val="28"/>
          <w:szCs w:val="28"/>
          <w:lang w:eastAsia="en-US"/>
        </w:rPr>
        <w:t xml:space="preserve"> – Сахалинский</w:t>
      </w:r>
      <w:r w:rsidR="00E2568E">
        <w:rPr>
          <w:rFonts w:eastAsiaTheme="minorHAnsi"/>
          <w:sz w:val="28"/>
          <w:szCs w:val="28"/>
          <w:lang w:eastAsia="en-US"/>
        </w:rPr>
        <w:t xml:space="preserve"> район»</w:t>
      </w:r>
      <w:r w:rsidR="00671D22">
        <w:rPr>
          <w:rFonts w:eastAsiaTheme="minorHAnsi"/>
          <w:sz w:val="28"/>
          <w:szCs w:val="28"/>
          <w:lang w:eastAsia="en-US"/>
        </w:rPr>
        <w:t xml:space="preserve"> </w:t>
      </w:r>
      <w:r w:rsidR="000C3D78">
        <w:rPr>
          <w:rFonts w:eastAsiaTheme="minorHAnsi"/>
          <w:sz w:val="28"/>
          <w:szCs w:val="28"/>
          <w:lang w:eastAsia="en-US"/>
        </w:rPr>
        <w:t xml:space="preserve">орган местного самоуправления, предоставляющий государственную (муниципальную) услугу (далее – ОМСУ) </w:t>
      </w:r>
      <w:r w:rsidR="00671D22">
        <w:rPr>
          <w:rFonts w:eastAsiaTheme="minorHAnsi"/>
          <w:sz w:val="28"/>
          <w:szCs w:val="28"/>
          <w:lang w:eastAsia="en-US"/>
        </w:rPr>
        <w:t>по адресу</w:t>
      </w:r>
      <w:r w:rsidR="005D36CB">
        <w:rPr>
          <w:rFonts w:eastAsiaTheme="minorHAnsi"/>
          <w:sz w:val="28"/>
          <w:szCs w:val="28"/>
          <w:lang w:eastAsia="en-US"/>
        </w:rPr>
        <w:t>:</w:t>
      </w:r>
      <w:r w:rsidR="00671D22">
        <w:rPr>
          <w:rFonts w:eastAsiaTheme="minorHAnsi"/>
          <w:sz w:val="28"/>
          <w:szCs w:val="28"/>
          <w:lang w:eastAsia="en-US"/>
        </w:rPr>
        <w:t xml:space="preserve"> 694420, Сахалинская область, г. Александровск</w:t>
      </w:r>
      <w:r w:rsidR="00C334A9">
        <w:rPr>
          <w:rFonts w:eastAsiaTheme="minorHAnsi"/>
          <w:sz w:val="28"/>
          <w:szCs w:val="28"/>
          <w:lang w:eastAsia="en-US"/>
        </w:rPr>
        <w:t xml:space="preserve"> – Сахалинский</w:t>
      </w:r>
      <w:r w:rsidR="00671D22">
        <w:rPr>
          <w:rFonts w:eastAsiaTheme="minorHAnsi"/>
          <w:sz w:val="28"/>
          <w:szCs w:val="28"/>
          <w:lang w:eastAsia="en-US"/>
        </w:rPr>
        <w:t>, ул. Советская, д 7,</w:t>
      </w:r>
      <w:r w:rsidRPr="006A3FDD">
        <w:rPr>
          <w:rFonts w:eastAsiaTheme="minorHAnsi"/>
          <w:sz w:val="28"/>
          <w:szCs w:val="28"/>
          <w:lang w:eastAsia="en-US"/>
        </w:rPr>
        <w:t xml:space="preserve"> </w:t>
      </w:r>
      <w:r w:rsidR="005D36CB">
        <w:rPr>
          <w:rFonts w:eastAsiaTheme="minorHAnsi"/>
          <w:sz w:val="28"/>
          <w:szCs w:val="28"/>
          <w:lang w:eastAsia="en-US"/>
        </w:rPr>
        <w:t xml:space="preserve">с понедельника по пятницу с 09-00 до 17-15, суббота воскресенье выходной; 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- при обращении с использованием средств телефонной связи по номерам телефонов</w:t>
      </w:r>
      <w:r w:rsidR="005D36CB">
        <w:rPr>
          <w:rFonts w:eastAsiaTheme="minorHAnsi"/>
          <w:sz w:val="28"/>
          <w:szCs w:val="28"/>
          <w:lang w:eastAsia="en-US"/>
        </w:rPr>
        <w:t>:</w:t>
      </w:r>
      <w:r w:rsidRPr="006A3FDD">
        <w:rPr>
          <w:rFonts w:eastAsiaTheme="minorHAnsi"/>
          <w:sz w:val="28"/>
          <w:szCs w:val="28"/>
          <w:lang w:eastAsia="en-US"/>
        </w:rPr>
        <w:t xml:space="preserve"> </w:t>
      </w:r>
      <w:r w:rsidR="005D36CB">
        <w:rPr>
          <w:rFonts w:eastAsiaTheme="minorHAnsi"/>
          <w:sz w:val="28"/>
          <w:szCs w:val="28"/>
          <w:lang w:eastAsia="en-US"/>
        </w:rPr>
        <w:t>(8-424-34) 4-23-55, (8-424-34) 4-25-55</w:t>
      </w:r>
      <w:r w:rsidRPr="006A3FDD">
        <w:rPr>
          <w:rFonts w:eastAsiaTheme="minorHAnsi"/>
          <w:sz w:val="28"/>
          <w:szCs w:val="28"/>
          <w:lang w:eastAsia="en-US"/>
        </w:rPr>
        <w:t>;</w:t>
      </w:r>
    </w:p>
    <w:p w:rsidR="00674029" w:rsidRPr="006A3FDD" w:rsidRDefault="00E2568E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письменном обращении </w:t>
      </w:r>
      <w:r w:rsidR="00674029" w:rsidRPr="006A3FDD">
        <w:rPr>
          <w:rFonts w:eastAsiaTheme="minorHAnsi"/>
          <w:sz w:val="28"/>
          <w:szCs w:val="28"/>
          <w:lang w:eastAsia="en-US"/>
        </w:rPr>
        <w:t>по почте</w:t>
      </w:r>
      <w:r>
        <w:rPr>
          <w:rFonts w:eastAsiaTheme="minorHAnsi"/>
          <w:sz w:val="28"/>
          <w:szCs w:val="28"/>
          <w:lang w:eastAsia="en-US"/>
        </w:rPr>
        <w:t xml:space="preserve"> в администрацию ГО «Александровск</w:t>
      </w:r>
      <w:r w:rsidR="00C334A9">
        <w:rPr>
          <w:rFonts w:eastAsiaTheme="minorHAnsi"/>
          <w:sz w:val="28"/>
          <w:szCs w:val="28"/>
          <w:lang w:eastAsia="en-US"/>
        </w:rPr>
        <w:t xml:space="preserve"> – Сахалинский</w:t>
      </w:r>
      <w:r>
        <w:rPr>
          <w:rFonts w:eastAsiaTheme="minorHAnsi"/>
          <w:sz w:val="28"/>
          <w:szCs w:val="28"/>
          <w:lang w:eastAsia="en-US"/>
        </w:rPr>
        <w:t xml:space="preserve"> район»</w:t>
      </w:r>
      <w:r w:rsidR="00674029" w:rsidRPr="006A3FDD">
        <w:rPr>
          <w:rFonts w:eastAsiaTheme="minorHAnsi"/>
          <w:sz w:val="28"/>
          <w:szCs w:val="28"/>
          <w:lang w:eastAsia="en-US"/>
        </w:rPr>
        <w:t xml:space="preserve"> по адресу</w:t>
      </w:r>
      <w:r w:rsidR="005D36CB">
        <w:rPr>
          <w:rFonts w:eastAsiaTheme="minorHAnsi"/>
          <w:sz w:val="28"/>
          <w:szCs w:val="28"/>
          <w:lang w:eastAsia="en-US"/>
        </w:rPr>
        <w:t xml:space="preserve">: 694420, Сахалинская область, г. </w:t>
      </w:r>
      <w:r w:rsidR="005D36CB">
        <w:rPr>
          <w:rFonts w:eastAsiaTheme="minorHAnsi"/>
          <w:sz w:val="28"/>
          <w:szCs w:val="28"/>
          <w:lang w:eastAsia="en-US"/>
        </w:rPr>
        <w:lastRenderedPageBreak/>
        <w:t>Александровск</w:t>
      </w:r>
      <w:r w:rsidR="00C334A9">
        <w:rPr>
          <w:rFonts w:eastAsiaTheme="minorHAnsi"/>
          <w:sz w:val="28"/>
          <w:szCs w:val="28"/>
          <w:lang w:eastAsia="en-US"/>
        </w:rPr>
        <w:t xml:space="preserve"> – Сахалинский</w:t>
      </w:r>
      <w:r w:rsidR="005D36CB">
        <w:rPr>
          <w:rFonts w:eastAsiaTheme="minorHAnsi"/>
          <w:sz w:val="28"/>
          <w:szCs w:val="28"/>
          <w:lang w:eastAsia="en-US"/>
        </w:rPr>
        <w:t xml:space="preserve">, ул. Советская, д 7 </w:t>
      </w:r>
      <w:r w:rsidR="00674029" w:rsidRPr="006A3FDD">
        <w:rPr>
          <w:rFonts w:eastAsiaTheme="minorHAnsi"/>
          <w:sz w:val="28"/>
          <w:szCs w:val="28"/>
          <w:lang w:eastAsia="en-US"/>
        </w:rPr>
        <w:t>либо в электронном виде по адресу электронной почты</w:t>
      </w:r>
      <w:r w:rsidR="005D36CB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7D6478" w:rsidRPr="0029493C">
          <w:rPr>
            <w:rStyle w:val="af0"/>
            <w:rFonts w:eastAsiaTheme="minorHAnsi"/>
            <w:sz w:val="28"/>
            <w:szCs w:val="28"/>
            <w:lang w:eastAsia="en-US"/>
          </w:rPr>
          <w:t>archive-aleksandrovsk@mail.ru</w:t>
        </w:r>
      </w:hyperlink>
      <w:r w:rsidR="007D6478">
        <w:rPr>
          <w:rFonts w:eastAsiaTheme="minorHAnsi"/>
          <w:sz w:val="28"/>
          <w:szCs w:val="28"/>
          <w:lang w:eastAsia="en-US"/>
        </w:rPr>
        <w:t xml:space="preserve">, </w:t>
      </w:r>
      <w:r w:rsidR="007D6478" w:rsidRPr="009666E1">
        <w:rPr>
          <w:rFonts w:eastAsiaTheme="minorHAnsi"/>
          <w:color w:val="0000FF"/>
          <w:sz w:val="28"/>
          <w:szCs w:val="28"/>
          <w:u w:val="single"/>
          <w:lang w:val="en-US" w:eastAsia="en-US"/>
        </w:rPr>
        <w:t>aleksandrovsk</w:t>
      </w:r>
      <w:r w:rsidR="007D6478" w:rsidRPr="00D4198E">
        <w:rPr>
          <w:rFonts w:eastAsiaTheme="minorHAnsi"/>
          <w:color w:val="0000FF"/>
          <w:sz w:val="28"/>
          <w:szCs w:val="28"/>
          <w:u w:val="single"/>
          <w:lang w:eastAsia="en-US"/>
        </w:rPr>
        <w:t>@</w:t>
      </w:r>
      <w:r w:rsidR="007D6478" w:rsidRPr="009666E1">
        <w:rPr>
          <w:rFonts w:eastAsiaTheme="minorHAnsi"/>
          <w:color w:val="0000FF"/>
          <w:sz w:val="28"/>
          <w:szCs w:val="28"/>
          <w:u w:val="single"/>
          <w:lang w:val="en-US" w:eastAsia="en-US"/>
        </w:rPr>
        <w:t>adm</w:t>
      </w:r>
      <w:r w:rsidR="007D6478" w:rsidRPr="00D4198E">
        <w:rPr>
          <w:rFonts w:eastAsiaTheme="minorHAnsi"/>
          <w:color w:val="0000FF"/>
          <w:sz w:val="28"/>
          <w:szCs w:val="28"/>
          <w:u w:val="single"/>
          <w:lang w:eastAsia="en-US"/>
        </w:rPr>
        <w:t>.</w:t>
      </w:r>
      <w:r w:rsidR="007D6478" w:rsidRPr="009666E1">
        <w:rPr>
          <w:rFonts w:eastAsiaTheme="minorHAnsi"/>
          <w:color w:val="0000FF"/>
          <w:sz w:val="28"/>
          <w:szCs w:val="28"/>
          <w:u w:val="single"/>
          <w:lang w:val="en-US" w:eastAsia="en-US"/>
        </w:rPr>
        <w:t>sakhalin</w:t>
      </w:r>
      <w:r w:rsidR="007D6478" w:rsidRPr="00D4198E">
        <w:rPr>
          <w:rFonts w:eastAsiaTheme="minorHAnsi"/>
          <w:color w:val="0000FF"/>
          <w:sz w:val="28"/>
          <w:szCs w:val="28"/>
          <w:u w:val="single"/>
          <w:lang w:eastAsia="en-US"/>
        </w:rPr>
        <w:t>.</w:t>
      </w:r>
      <w:r w:rsidR="007D6478" w:rsidRPr="009666E1">
        <w:rPr>
          <w:rFonts w:eastAsiaTheme="minorHAnsi"/>
          <w:color w:val="0000FF"/>
          <w:sz w:val="28"/>
          <w:szCs w:val="28"/>
          <w:u w:val="single"/>
          <w:lang w:val="en-US" w:eastAsia="en-US"/>
        </w:rPr>
        <w:t>ru</w:t>
      </w:r>
      <w:r w:rsidR="00674029" w:rsidRPr="006A3FDD">
        <w:rPr>
          <w:rFonts w:eastAsiaTheme="minorHAnsi"/>
          <w:sz w:val="28"/>
          <w:szCs w:val="28"/>
          <w:lang w:eastAsia="en-US"/>
        </w:rPr>
        <w:t>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- посредством размещения сведений: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а) на официальном Интернет-сай</w:t>
      </w:r>
      <w:r w:rsidR="007D6478">
        <w:rPr>
          <w:rFonts w:eastAsiaTheme="minorHAnsi"/>
          <w:sz w:val="28"/>
          <w:szCs w:val="28"/>
          <w:lang w:eastAsia="en-US"/>
        </w:rPr>
        <w:t>те</w:t>
      </w:r>
      <w:r w:rsidR="007D6478" w:rsidRPr="00D4198E">
        <w:rPr>
          <w:rFonts w:eastAsiaTheme="minorHAnsi"/>
          <w:sz w:val="28"/>
          <w:szCs w:val="28"/>
          <w:lang w:eastAsia="en-US"/>
        </w:rPr>
        <w:t xml:space="preserve"> </w:t>
      </w:r>
      <w:r w:rsidR="007D6478" w:rsidRPr="009666E1">
        <w:rPr>
          <w:rFonts w:eastAsiaTheme="minorHAnsi"/>
          <w:color w:val="0000FF"/>
          <w:sz w:val="28"/>
          <w:szCs w:val="28"/>
          <w:u w:val="single"/>
          <w:lang w:val="en-US" w:eastAsia="en-US"/>
        </w:rPr>
        <w:t>aleks</w:t>
      </w:r>
      <w:r w:rsidR="007D6478" w:rsidRPr="00D4198E">
        <w:rPr>
          <w:rFonts w:eastAsiaTheme="minorHAnsi"/>
          <w:color w:val="0000FF"/>
          <w:sz w:val="28"/>
          <w:szCs w:val="28"/>
          <w:u w:val="single"/>
          <w:lang w:eastAsia="en-US"/>
        </w:rPr>
        <w:t>-</w:t>
      </w:r>
      <w:r w:rsidR="007D6478" w:rsidRPr="009666E1">
        <w:rPr>
          <w:rFonts w:eastAsiaTheme="minorHAnsi"/>
          <w:color w:val="0000FF"/>
          <w:sz w:val="28"/>
          <w:szCs w:val="28"/>
          <w:u w:val="single"/>
          <w:lang w:val="en-US" w:eastAsia="en-US"/>
        </w:rPr>
        <w:t>sakh</w:t>
      </w:r>
      <w:r w:rsidR="007D6478" w:rsidRPr="00D4198E">
        <w:rPr>
          <w:rFonts w:eastAsiaTheme="minorHAnsi"/>
          <w:color w:val="0000FF"/>
          <w:sz w:val="28"/>
          <w:szCs w:val="28"/>
          <w:u w:val="single"/>
          <w:lang w:eastAsia="en-US"/>
        </w:rPr>
        <w:t>.</w:t>
      </w:r>
      <w:r w:rsidR="007D6478" w:rsidRPr="009666E1">
        <w:rPr>
          <w:rFonts w:eastAsiaTheme="minorHAnsi"/>
          <w:color w:val="0000FF"/>
          <w:sz w:val="28"/>
          <w:szCs w:val="28"/>
          <w:u w:val="single"/>
          <w:lang w:val="en-US" w:eastAsia="en-US"/>
        </w:rPr>
        <w:t>ru</w:t>
      </w:r>
      <w:r w:rsidRPr="006A3FDD">
        <w:rPr>
          <w:rFonts w:eastAsiaTheme="minorHAnsi"/>
          <w:sz w:val="28"/>
          <w:szCs w:val="28"/>
          <w:lang w:eastAsia="en-US"/>
        </w:rPr>
        <w:t>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б) в региональной государственной информационной системе «Портал государственных и муниципальных услуг (функций) Сахалинской области» (далее – РПГУ) </w:t>
      </w:r>
      <w:hyperlink r:id="rId13" w:history="1">
        <w:r w:rsidRPr="009666E1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https://uslugi.admsakhalin.ru</w:t>
        </w:r>
      </w:hyperlink>
      <w:r w:rsidRPr="006A3FDD">
        <w:rPr>
          <w:rFonts w:eastAsiaTheme="minorHAnsi"/>
          <w:sz w:val="28"/>
          <w:szCs w:val="28"/>
          <w:lang w:eastAsia="en-US"/>
        </w:rPr>
        <w:t>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в) в федеральной государственной информационной системе «Единый портал государственных и муниципальных услуг (функций)» (далее – ЕПГУ) </w:t>
      </w:r>
      <w:hyperlink r:id="rId14" w:history="1">
        <w:r w:rsidRPr="009666E1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6A3FDD">
        <w:rPr>
          <w:rFonts w:eastAsiaTheme="minorHAnsi"/>
          <w:sz w:val="28"/>
          <w:szCs w:val="28"/>
          <w:lang w:eastAsia="en-US"/>
        </w:rPr>
        <w:t>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г) на информационном стенде, расположенном в </w:t>
      </w:r>
      <w:r w:rsidR="00E2568E">
        <w:rPr>
          <w:rFonts w:eastAsiaTheme="minorHAnsi"/>
          <w:sz w:val="28"/>
          <w:szCs w:val="28"/>
          <w:lang w:eastAsia="en-US"/>
        </w:rPr>
        <w:t>администрации ГО «Александровск-Сахалинский район»</w:t>
      </w:r>
      <w:r w:rsidRPr="006A3FDD">
        <w:rPr>
          <w:rFonts w:eastAsiaTheme="minorHAnsi"/>
          <w:sz w:val="28"/>
          <w:szCs w:val="28"/>
          <w:lang w:eastAsia="en-US"/>
        </w:rPr>
        <w:t>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1.3.2. Сведения о ходе предоставления муниципальной услуги сообщаются заявителям: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- при личном обращении в </w:t>
      </w:r>
      <w:r w:rsidR="00E2568E">
        <w:rPr>
          <w:rFonts w:eastAsiaTheme="minorHAnsi"/>
          <w:sz w:val="28"/>
          <w:szCs w:val="28"/>
          <w:lang w:eastAsia="en-US"/>
        </w:rPr>
        <w:t>администрацию ГО «Александровск</w:t>
      </w:r>
      <w:r w:rsidR="00C334A9">
        <w:rPr>
          <w:rFonts w:eastAsiaTheme="minorHAnsi"/>
          <w:sz w:val="28"/>
          <w:szCs w:val="28"/>
          <w:lang w:eastAsia="en-US"/>
        </w:rPr>
        <w:t xml:space="preserve"> – Сахалинский</w:t>
      </w:r>
      <w:r w:rsidR="00E2568E">
        <w:rPr>
          <w:rFonts w:eastAsiaTheme="minorHAnsi"/>
          <w:sz w:val="28"/>
          <w:szCs w:val="28"/>
          <w:lang w:eastAsia="en-US"/>
        </w:rPr>
        <w:t xml:space="preserve"> район»</w:t>
      </w:r>
      <w:r w:rsidRPr="006A3FDD">
        <w:rPr>
          <w:rFonts w:eastAsiaTheme="minorHAnsi"/>
          <w:sz w:val="28"/>
          <w:szCs w:val="28"/>
          <w:lang w:eastAsia="en-US"/>
        </w:rPr>
        <w:t>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- при обращении в </w:t>
      </w:r>
      <w:r w:rsidR="00E2568E">
        <w:rPr>
          <w:rFonts w:eastAsiaTheme="minorHAnsi"/>
          <w:sz w:val="28"/>
          <w:szCs w:val="28"/>
          <w:lang w:eastAsia="en-US"/>
        </w:rPr>
        <w:t>администрацию ГО «Александровск – Сахалинский  район»</w:t>
      </w:r>
      <w:r w:rsidRPr="006A3FDD">
        <w:rPr>
          <w:rFonts w:eastAsiaTheme="minorHAnsi"/>
          <w:sz w:val="28"/>
          <w:szCs w:val="28"/>
          <w:lang w:eastAsia="en-US"/>
        </w:rPr>
        <w:t xml:space="preserve"> с использованием средств телефонной связи;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- при письменном обращении в </w:t>
      </w:r>
      <w:r w:rsidR="00E2568E">
        <w:rPr>
          <w:rFonts w:eastAsiaTheme="minorHAnsi"/>
          <w:sz w:val="28"/>
          <w:szCs w:val="28"/>
          <w:lang w:eastAsia="en-US"/>
        </w:rPr>
        <w:t>администрацию ГО «Александровск – Сахалинский район»</w:t>
      </w:r>
      <w:r w:rsidRPr="006A3FDD">
        <w:rPr>
          <w:rFonts w:eastAsiaTheme="minorHAnsi"/>
          <w:sz w:val="28"/>
          <w:szCs w:val="28"/>
          <w:lang w:eastAsia="en-US"/>
        </w:rPr>
        <w:t xml:space="preserve"> по почте либо в электронном виде;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1.3.3. Информирование проводится в форме: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- устного информирования;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- письменного информирования.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1.3.3.1. Устное информирование осуществляется специалистами ОМСУ и (или) МФЦ при обращении заявителей за информацией лично или по телефону.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1.3.3.2. При ответах на телефонные звонки специалисты ОМСУ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При устном обращении заявителя (по телефону) специалисты ОМСУ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</w:t>
      </w:r>
      <w:r w:rsidRPr="006A3FDD">
        <w:rPr>
          <w:rFonts w:eastAsiaTheme="minorHAnsi"/>
          <w:sz w:val="28"/>
          <w:szCs w:val="28"/>
          <w:lang w:eastAsia="en-US"/>
        </w:rPr>
        <w:lastRenderedPageBreak/>
        <w:t>мую информацию, либо специалист может предложить заявителю обратиться письменно.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1.3.3.3.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ОМСУ.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74029" w:rsidRPr="006A3FDD" w:rsidRDefault="00674029" w:rsidP="006A3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1.3.4. Информация, указанная в пунктах 1.3.1.</w:t>
      </w:r>
      <w:r w:rsidR="006A3FDD">
        <w:rPr>
          <w:rFonts w:eastAsiaTheme="minorHAnsi"/>
          <w:sz w:val="28"/>
          <w:szCs w:val="28"/>
          <w:lang w:eastAsia="en-US"/>
        </w:rPr>
        <w:t xml:space="preserve"> </w:t>
      </w:r>
      <w:r w:rsidRPr="006A3FDD">
        <w:rPr>
          <w:rFonts w:eastAsiaTheme="minorHAnsi"/>
          <w:sz w:val="28"/>
          <w:szCs w:val="28"/>
          <w:lang w:eastAsia="en-US"/>
        </w:rPr>
        <w:t xml:space="preserve">-1.3.2. настоящего раздела административного регламента, образцы заполнения заявления, извлечения из нормативных правовых актов, содержащих нормы, регулирующие деятельность по предоставлению </w:t>
      </w:r>
      <w:r w:rsidR="00E46D00"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услуги, размещаются ОМСУ на информационном стенде ОМСУ, официальном Интернет-сайте, РПГУ и ЕПГУ.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sz w:val="28"/>
          <w:szCs w:val="28"/>
        </w:rPr>
        <w:t>1.3.5. Информирование заявителей специалистами многофункционального центра предоставления государственных и муниципальных услуг (далее – МФЦ)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соглашения и нормативных актов МФЦ.</w:t>
      </w:r>
      <w:r w:rsidRPr="006A3FDD">
        <w:rPr>
          <w:rFonts w:eastAsiaTheme="minorHAnsi"/>
          <w:sz w:val="28"/>
          <w:szCs w:val="28"/>
          <w:lang w:eastAsia="en-US"/>
        </w:rPr>
        <w:t xml:space="preserve"> </w:t>
      </w:r>
    </w:p>
    <w:p w:rsidR="00674029" w:rsidRPr="006A3FDD" w:rsidRDefault="00674029" w:rsidP="006A3F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>1.3.6. На ЕПГУ и РПГУ размещается следующая информация:</w:t>
      </w:r>
    </w:p>
    <w:p w:rsidR="00674029" w:rsidRPr="006A3FDD" w:rsidRDefault="00674029" w:rsidP="006A3F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74029" w:rsidRPr="006A3FDD" w:rsidRDefault="00674029" w:rsidP="006A3F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674029" w:rsidRPr="006A3FDD" w:rsidRDefault="00674029" w:rsidP="006A3FD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674029" w:rsidRPr="006A3FDD" w:rsidRDefault="00674029" w:rsidP="006A3F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 xml:space="preserve">4) результат предоставления муниципальной услуги, порядок представления документа, являющегося результатом предоставления </w:t>
      </w:r>
      <w:r w:rsidR="00220F85">
        <w:rPr>
          <w:rFonts w:ascii="Times New Roman" w:hAnsi="Times New Roman" w:cs="Times New Roman"/>
          <w:sz w:val="28"/>
          <w:szCs w:val="28"/>
        </w:rPr>
        <w:t>муниципальной</w:t>
      </w:r>
      <w:r w:rsidRPr="006A3FD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74029" w:rsidRPr="006A3FDD" w:rsidRDefault="00674029" w:rsidP="006A3F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с заявителя при предоставлении муниципальной услуги;</w:t>
      </w:r>
    </w:p>
    <w:p w:rsidR="00674029" w:rsidRPr="006A3FDD" w:rsidRDefault="00674029" w:rsidP="006A3F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lastRenderedPageBreak/>
        <w:t xml:space="preserve">6) исчерпывающий перечень оснований для приостановлении или отказа в предоставлении </w:t>
      </w:r>
      <w:r w:rsidR="00220F85">
        <w:rPr>
          <w:rFonts w:ascii="Times New Roman" w:hAnsi="Times New Roman" w:cs="Times New Roman"/>
          <w:sz w:val="28"/>
          <w:szCs w:val="28"/>
        </w:rPr>
        <w:t>муниципальной</w:t>
      </w:r>
      <w:r w:rsidRPr="006A3FD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74029" w:rsidRPr="006A3FDD" w:rsidRDefault="00674029" w:rsidP="006A3F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5428C0">
        <w:rPr>
          <w:rFonts w:ascii="Times New Roman" w:hAnsi="Times New Roman" w:cs="Times New Roman"/>
          <w:sz w:val="28"/>
          <w:szCs w:val="28"/>
        </w:rPr>
        <w:t>муниципальной</w:t>
      </w:r>
      <w:r w:rsidRPr="006A3FD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74029" w:rsidRPr="006A3FDD" w:rsidRDefault="00674029" w:rsidP="006A3F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220F85">
        <w:rPr>
          <w:rFonts w:ascii="Times New Roman" w:hAnsi="Times New Roman" w:cs="Times New Roman"/>
          <w:sz w:val="28"/>
          <w:szCs w:val="28"/>
        </w:rPr>
        <w:t>муниципальной</w:t>
      </w:r>
      <w:r w:rsidRPr="006A3FD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74029" w:rsidRPr="006A3FDD" w:rsidRDefault="00674029" w:rsidP="006A3F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 xml:space="preserve">Информация на ЕПГУ и РПГУ о порядке и сроках предоставления </w:t>
      </w:r>
      <w:r w:rsidR="00220F85">
        <w:rPr>
          <w:rFonts w:ascii="Times New Roman" w:hAnsi="Times New Roman" w:cs="Times New Roman"/>
          <w:sz w:val="28"/>
          <w:szCs w:val="28"/>
        </w:rPr>
        <w:t>муниципальной</w:t>
      </w:r>
      <w:r w:rsidRPr="006A3FDD">
        <w:rPr>
          <w:rFonts w:ascii="Times New Roman" w:hAnsi="Times New Roman" w:cs="Times New Roman"/>
          <w:sz w:val="28"/>
          <w:szCs w:val="28"/>
        </w:rPr>
        <w:t xml:space="preserve">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674029" w:rsidRPr="006A3FDD" w:rsidRDefault="00674029" w:rsidP="006A3F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3FD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74029" w:rsidRPr="006A3FDD" w:rsidRDefault="00674029" w:rsidP="006A3F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Раздел 2. СТАНДАРТ ПРЕДОСТАВЛЕНИЯ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МУНИЦИПАЛЬНОЙ УСЛУГИ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2.1. Наименование муниципальной услуги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428C0" w:rsidRPr="006A3FDD" w:rsidRDefault="00674029" w:rsidP="005428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Наименование </w:t>
      </w:r>
      <w:r w:rsidR="005428C0">
        <w:rPr>
          <w:sz w:val="28"/>
          <w:szCs w:val="28"/>
        </w:rPr>
        <w:t>муниципальной</w:t>
      </w:r>
      <w:r w:rsidRPr="006A3FDD">
        <w:rPr>
          <w:sz w:val="28"/>
          <w:szCs w:val="28"/>
        </w:rPr>
        <w:t xml:space="preserve"> услуги </w:t>
      </w:r>
      <w:r w:rsidR="00760DFD" w:rsidRPr="006A3FDD">
        <w:rPr>
          <w:rFonts w:eastAsiaTheme="minorHAnsi"/>
          <w:sz w:val="28"/>
          <w:szCs w:val="28"/>
          <w:lang w:eastAsia="en-US"/>
        </w:rPr>
        <w:t>«</w:t>
      </w:r>
      <w:r w:rsidR="00760DFD">
        <w:rPr>
          <w:rFonts w:eastAsiaTheme="minorHAnsi"/>
          <w:sz w:val="28"/>
          <w:szCs w:val="28"/>
          <w:lang w:eastAsia="en-US"/>
        </w:rPr>
        <w:t>Выдача копий архивных документов, подтверждающих право на владение землей»</w:t>
      </w:r>
    </w:p>
    <w:p w:rsidR="006A3FDD" w:rsidRPr="007C6558" w:rsidRDefault="00674029" w:rsidP="006A3FD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2.2. Наименование органа местного самоуправления</w:t>
      </w:r>
      <w:r w:rsidR="006A3FDD" w:rsidRPr="007C6558">
        <w:rPr>
          <w:b/>
          <w:sz w:val="28"/>
          <w:szCs w:val="28"/>
        </w:rPr>
        <w:t xml:space="preserve"> </w:t>
      </w:r>
    </w:p>
    <w:p w:rsidR="006A3FDD" w:rsidRPr="007C6558" w:rsidRDefault="00674029" w:rsidP="006A3FD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Сахалинской области, предоставляющего</w:t>
      </w:r>
      <w:r w:rsidR="006A3FDD" w:rsidRPr="007C6558">
        <w:rPr>
          <w:b/>
          <w:sz w:val="28"/>
          <w:szCs w:val="28"/>
        </w:rPr>
        <w:t xml:space="preserve"> </w:t>
      </w:r>
    </w:p>
    <w:p w:rsidR="00674029" w:rsidRPr="007C6558" w:rsidRDefault="00674029" w:rsidP="006A3FD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муниципальную услугу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Предоставление муниципальной услуги осуществляется </w:t>
      </w:r>
      <w:r w:rsidR="00661D49">
        <w:rPr>
          <w:sz w:val="28"/>
          <w:szCs w:val="28"/>
        </w:rPr>
        <w:t>администрацией городского округа «Александровск-Сахалинский район» в лице архива</w:t>
      </w:r>
      <w:r w:rsidR="00B43AD4">
        <w:rPr>
          <w:sz w:val="28"/>
          <w:szCs w:val="28"/>
        </w:rPr>
        <w:t>.</w:t>
      </w:r>
      <w:r w:rsidRPr="006A3FDD">
        <w:rPr>
          <w:sz w:val="28"/>
          <w:szCs w:val="28"/>
        </w:rPr>
        <w:t xml:space="preserve"> </w:t>
      </w:r>
      <w:r w:rsidR="00B43AD4">
        <w:rPr>
          <w:sz w:val="28"/>
          <w:szCs w:val="28"/>
        </w:rPr>
        <w:tab/>
      </w:r>
      <w:r w:rsidRPr="006A3FDD">
        <w:rPr>
          <w:sz w:val="28"/>
          <w:szCs w:val="28"/>
        </w:rPr>
        <w:t xml:space="preserve">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перечни услуг, которые являются необходимыми и обязательными для предоставления </w:t>
      </w:r>
      <w:r w:rsidR="005428C0">
        <w:rPr>
          <w:sz w:val="28"/>
          <w:szCs w:val="28"/>
        </w:rPr>
        <w:t>муниципальных</w:t>
      </w:r>
      <w:r w:rsidRPr="006A3FDD">
        <w:rPr>
          <w:sz w:val="28"/>
          <w:szCs w:val="28"/>
        </w:rPr>
        <w:t xml:space="preserve"> услуг.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7C6558" w:rsidRDefault="00674029" w:rsidP="004A17D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2.3. Результат предоставления</w:t>
      </w:r>
      <w:r w:rsidR="004A17D3" w:rsidRPr="007C6558">
        <w:rPr>
          <w:b/>
          <w:sz w:val="28"/>
          <w:szCs w:val="28"/>
        </w:rPr>
        <w:t xml:space="preserve"> </w:t>
      </w:r>
      <w:r w:rsidRPr="007C6558">
        <w:rPr>
          <w:b/>
          <w:sz w:val="28"/>
          <w:szCs w:val="28"/>
        </w:rPr>
        <w:t>муниципальной услуги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A17D3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Результатом предоставления муниципальной услуги являются</w:t>
      </w:r>
      <w:r w:rsidR="00551098">
        <w:rPr>
          <w:sz w:val="28"/>
          <w:szCs w:val="28"/>
        </w:rPr>
        <w:t xml:space="preserve"> документированная информация (заверенные архивные копии, выписки из архив</w:t>
      </w:r>
      <w:r w:rsidR="00551098">
        <w:rPr>
          <w:sz w:val="28"/>
          <w:szCs w:val="28"/>
        </w:rPr>
        <w:lastRenderedPageBreak/>
        <w:t>ных документов, подтверждающих право на владение землей).</w:t>
      </w:r>
      <w:r w:rsidRPr="006A3FDD">
        <w:rPr>
          <w:sz w:val="28"/>
          <w:szCs w:val="28"/>
        </w:rPr>
        <w:t xml:space="preserve"> </w:t>
      </w:r>
    </w:p>
    <w:p w:rsidR="00551098" w:rsidRPr="006A3FDD" w:rsidRDefault="00551098" w:rsidP="0055109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Результат предоставления государственной услуги по выбору заявителя может быть предоставлен форме документа на бумажном носителе, а также иных формах, указанных в пункте </w:t>
      </w:r>
      <w:r>
        <w:rPr>
          <w:sz w:val="28"/>
          <w:szCs w:val="28"/>
        </w:rPr>
        <w:t>1.3</w:t>
      </w:r>
      <w:r w:rsidRPr="006A3FDD">
        <w:rPr>
          <w:sz w:val="28"/>
          <w:szCs w:val="28"/>
        </w:rPr>
        <w:t xml:space="preserve"> настоящего Административного регламента.</w:t>
      </w:r>
    </w:p>
    <w:p w:rsidR="00674029" w:rsidRPr="007C6558" w:rsidRDefault="00674029" w:rsidP="004A17D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 xml:space="preserve">2.4. Срок предоставления муниципальной услуги 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74029" w:rsidRDefault="00674029" w:rsidP="004A17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Срок предоставления </w:t>
      </w:r>
      <w:r w:rsidR="004A17D3" w:rsidRPr="004A17D3">
        <w:rPr>
          <w:sz w:val="28"/>
          <w:szCs w:val="28"/>
        </w:rPr>
        <w:t>муниципальной</w:t>
      </w:r>
      <w:r w:rsidRPr="006A3FDD">
        <w:rPr>
          <w:sz w:val="28"/>
          <w:szCs w:val="28"/>
        </w:rPr>
        <w:t xml:space="preserve"> услуги</w:t>
      </w:r>
      <w:r w:rsidR="00131AFB">
        <w:rPr>
          <w:sz w:val="28"/>
          <w:szCs w:val="28"/>
        </w:rPr>
        <w:t xml:space="preserve"> </w:t>
      </w:r>
      <w:r w:rsidR="008C10FB" w:rsidRPr="006A3FDD">
        <w:rPr>
          <w:rFonts w:eastAsiaTheme="minorHAnsi"/>
          <w:sz w:val="28"/>
          <w:szCs w:val="28"/>
          <w:lang w:eastAsia="en-US"/>
        </w:rPr>
        <w:t>«</w:t>
      </w:r>
      <w:r w:rsidR="008C10FB">
        <w:rPr>
          <w:rFonts w:eastAsiaTheme="minorHAnsi"/>
          <w:sz w:val="28"/>
          <w:szCs w:val="28"/>
          <w:lang w:eastAsia="en-US"/>
        </w:rPr>
        <w:t xml:space="preserve">Выдача копий архивных документов, подтверждающих право на владение землей» </w:t>
      </w:r>
      <w:r w:rsidR="00131AFB">
        <w:rPr>
          <w:sz w:val="28"/>
          <w:szCs w:val="28"/>
        </w:rPr>
        <w:t xml:space="preserve">осуществляется в течении </w:t>
      </w:r>
      <w:r w:rsidR="004A17D3" w:rsidRPr="004A17D3">
        <w:rPr>
          <w:sz w:val="28"/>
          <w:szCs w:val="28"/>
        </w:rPr>
        <w:t>30 дней с момента регистрации обращения заявителя</w:t>
      </w:r>
      <w:r w:rsidR="004A17D3">
        <w:rPr>
          <w:sz w:val="28"/>
          <w:szCs w:val="28"/>
        </w:rPr>
        <w:t>.</w:t>
      </w:r>
    </w:p>
    <w:p w:rsidR="004A17D3" w:rsidRPr="006A3FDD" w:rsidRDefault="004A17D3" w:rsidP="004A17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 xml:space="preserve">2.5. Правовые основания для предоставления </w:t>
      </w:r>
    </w:p>
    <w:p w:rsidR="00674029" w:rsidRPr="007C6558" w:rsidRDefault="00131AFB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 xml:space="preserve">муниципальной </w:t>
      </w:r>
      <w:r w:rsidR="00674029" w:rsidRPr="007C6558">
        <w:rPr>
          <w:b/>
          <w:sz w:val="28"/>
          <w:szCs w:val="28"/>
        </w:rPr>
        <w:t>услуги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A3F81" w:rsidRPr="00FA3F81" w:rsidRDefault="00FA3F81" w:rsidP="00FA3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204"/>
      <w:bookmarkEnd w:id="0"/>
      <w:r w:rsidRPr="00FA3F81">
        <w:rPr>
          <w:sz w:val="28"/>
          <w:szCs w:val="28"/>
        </w:rPr>
        <w:t>- Конституцией Российской Федерации ("Собрании законодательства РФ", 04.08.2014, N 31, ст. 4398);</w:t>
      </w:r>
    </w:p>
    <w:p w:rsidR="00FA3F81" w:rsidRPr="00FA3F81" w:rsidRDefault="00FA3F81" w:rsidP="00FA3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 ("Собрание законодательства РФ", 06.10.2003, № 40, ст. 3822);</w:t>
      </w:r>
    </w:p>
    <w:p w:rsidR="00FA3F81" w:rsidRPr="00FA3F81" w:rsidRDefault="00FA3F81" w:rsidP="00FA3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>- Федеральным Законом от 22.10.2004 г. № 125 - ФЗ «Об архивном деле в Российской Федерации» ("Российская газета", N 95, 05.05.2006);</w:t>
      </w:r>
    </w:p>
    <w:p w:rsidR="00FA3F81" w:rsidRPr="00FA3F81" w:rsidRDefault="00FA3F81" w:rsidP="00FA3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 xml:space="preserve">- Федеральным Законом от 02.05.2006 г. № 59-ФЗ «О порядке рассмотрения обращений граждан Российской Федерации» ("Российская газета", № 95, 05.05.2006); </w:t>
      </w:r>
    </w:p>
    <w:p w:rsidR="00FA3F81" w:rsidRPr="00FA3F81" w:rsidRDefault="00FA3F81" w:rsidP="00FA3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 xml:space="preserve">- Федеральный закон от 27.07.2006 № 152-ФЗ (ред. от 21.07.2014) "О персональных данных" ("Российская газета", № 165, 29.07.2006); </w:t>
      </w:r>
    </w:p>
    <w:p w:rsidR="00FA3F81" w:rsidRPr="00FA3F81" w:rsidRDefault="00FA3F81" w:rsidP="00FA3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>- Федеральный закон от 27.07.2010 № 210-ФЗ (ред. от 13.07.2015) "Об организации предоставления государственных и муниципальных услуг" ("Российская газета", № 168, 30.07.2010 г.);</w:t>
      </w:r>
    </w:p>
    <w:p w:rsidR="00FA3F81" w:rsidRPr="00FA3F81" w:rsidRDefault="00FA3F81" w:rsidP="00FA3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>- Приказом Министерства культуры и массовых коммуникаций Российской Федерации от 18.01.2007 г. №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("Бюллетень нормативных актов федеральных органов исполнительной власти", 14.05.2007 г., № 20);</w:t>
      </w:r>
    </w:p>
    <w:p w:rsidR="00FA3F81" w:rsidRDefault="00FA3F81" w:rsidP="00FA3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>- Закон Сахалинской области  от 20.10.2005 г. № 76-ЗО «Об архивном деле в Сахалинской области» ("Губернские ведомости", № 209(2434), 09.11.2005 г.).</w:t>
      </w:r>
    </w:p>
    <w:p w:rsidR="00FA3F81" w:rsidRPr="00FA3F81" w:rsidRDefault="00FA3F81" w:rsidP="00FA3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2.6. Исчерпывающий перечень документов,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необходимых в соответствии с законодательными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lastRenderedPageBreak/>
        <w:t>или иными нормативными правовыми актами для предоставления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264A0F" w:rsidRPr="00264A0F" w:rsidRDefault="00674029" w:rsidP="00264A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2.6.1. Для получения муниципальной услуги заявитель предоставляет </w:t>
      </w:r>
      <w:r w:rsidR="00264A0F" w:rsidRPr="00264A0F">
        <w:rPr>
          <w:sz w:val="28"/>
          <w:szCs w:val="28"/>
        </w:rPr>
        <w:t>в ОМСУ следующие документы:</w:t>
      </w:r>
    </w:p>
    <w:p w:rsidR="00FA3F81" w:rsidRPr="00FA3F81" w:rsidRDefault="00FA3F81" w:rsidP="00FA3F81">
      <w:pPr>
        <w:ind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>- запрос (заявление) по установленному образцу (приложение № 1 к административному регламенту);</w:t>
      </w:r>
    </w:p>
    <w:p w:rsidR="00FA3F81" w:rsidRPr="00FA3F81" w:rsidRDefault="00FA3F81" w:rsidP="00FA3F81">
      <w:pPr>
        <w:ind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>- документ, подтверждающий полномочия лица (паспорт гражданина);</w:t>
      </w:r>
    </w:p>
    <w:p w:rsidR="00FA3F81" w:rsidRPr="00FA3F81" w:rsidRDefault="00FA3F81" w:rsidP="00FA3F81">
      <w:pPr>
        <w:ind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>- при запросе информации, затрагивающих персональные данные третьего лица - документ, подтверждающий права заявителя на получение запрашиваемой информации (документ, удостоверяющий личность и доверенность третьих лиц или документы, удостоверяющие право законных представителей);</w:t>
      </w:r>
    </w:p>
    <w:p w:rsidR="00FA3F81" w:rsidRPr="00FA3F81" w:rsidRDefault="00FA3F81" w:rsidP="00FA3F81">
      <w:pPr>
        <w:ind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>- документы, подтверждающие права заявителя на получение запрашиваемой информации (подлинное свидетельство о смерти собственника (владельца) участка, договор купли-продажи, завещание, свидетельство о праве собственности).</w:t>
      </w:r>
    </w:p>
    <w:p w:rsidR="00F47B78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2.6.2. 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взаимодействия, и которые заявитель вправе представить самостоятельно в целях получения муниципальной услуги, отсутствуют. 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2.6.3. Заявление и документы, предусмотренные настоящим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Электронные документы должны соответствовать требованиям, установленным в </w:t>
      </w:r>
      <w:hyperlink w:anchor="P313" w:history="1">
        <w:r w:rsidRPr="006A3FDD">
          <w:rPr>
            <w:sz w:val="28"/>
            <w:szCs w:val="28"/>
          </w:rPr>
          <w:t>подразделе 2.14</w:t>
        </w:r>
      </w:hyperlink>
      <w:r w:rsidR="006A3FDD" w:rsidRPr="006A3FDD">
        <w:rPr>
          <w:sz w:val="28"/>
          <w:szCs w:val="28"/>
        </w:rPr>
        <w:t>.</w:t>
      </w:r>
      <w:r w:rsidRPr="006A3FDD">
        <w:rPr>
          <w:sz w:val="28"/>
          <w:szCs w:val="28"/>
        </w:rPr>
        <w:t xml:space="preserve"> </w:t>
      </w:r>
      <w:r w:rsidR="0050121A">
        <w:rPr>
          <w:sz w:val="28"/>
          <w:szCs w:val="28"/>
        </w:rPr>
        <w:t xml:space="preserve"> </w:t>
      </w:r>
      <w:r w:rsidRPr="006A3FDD">
        <w:rPr>
          <w:sz w:val="28"/>
          <w:szCs w:val="28"/>
        </w:rPr>
        <w:t>административного регламента.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Копии документов, прилагаемые к заявлению и направленные заявителем по почте, должны быть удостоверены в установленном законодательством порядке либо в течение </w:t>
      </w:r>
      <w:r w:rsidR="009B66C0">
        <w:rPr>
          <w:sz w:val="28"/>
          <w:szCs w:val="28"/>
        </w:rPr>
        <w:t>7 дней,</w:t>
      </w:r>
      <w:r w:rsidRPr="006A3FDD">
        <w:rPr>
          <w:sz w:val="28"/>
          <w:szCs w:val="28"/>
        </w:rPr>
        <w:t xml:space="preserve"> оригиналы данных документов подлежат предъявлению в ОМСУ.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2.6.4. Запрещается требовать от заявителя: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- представления документов и информации, которые в соответствии с </w:t>
      </w:r>
      <w:r w:rsidRPr="006A3FDD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6A3FDD">
          <w:rPr>
            <w:sz w:val="28"/>
            <w:szCs w:val="28"/>
          </w:rPr>
          <w:t>части 6 статьи 7</w:t>
        </w:r>
      </w:hyperlink>
      <w:r w:rsidRPr="006A3FDD">
        <w:rPr>
          <w:sz w:val="28"/>
          <w:szCs w:val="28"/>
        </w:rPr>
        <w:t xml:space="preserve"> Федерального закона от 27 июня 2010 г. № 210-ФЗ «Об организации предоставления государственных и муниципальных услуг»;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2.6.5</w:t>
      </w:r>
      <w:r w:rsidR="006A3FDD" w:rsidRPr="006A3FDD">
        <w:rPr>
          <w:sz w:val="28"/>
          <w:szCs w:val="28"/>
        </w:rPr>
        <w:t>.</w:t>
      </w:r>
      <w:r w:rsidRPr="006A3FDD">
        <w:rPr>
          <w:sz w:val="28"/>
          <w:szCs w:val="28"/>
        </w:rPr>
        <w:t xml:space="preserve"> При предоставлении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 и региональной государственной информационной системы "Портал государственных и муниципальных услуг (функций) Сахалинской области" запрещено: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</w:t>
      </w:r>
      <w:r w:rsidR="00891601">
        <w:rPr>
          <w:sz w:val="28"/>
          <w:szCs w:val="28"/>
        </w:rPr>
        <w:t xml:space="preserve"> </w:t>
      </w:r>
      <w:r w:rsidRPr="006A3FDD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- отказывать в предоставлении </w:t>
      </w:r>
      <w:r w:rsidR="0082066C">
        <w:rPr>
          <w:sz w:val="28"/>
          <w:szCs w:val="28"/>
        </w:rPr>
        <w:t xml:space="preserve">муниципальной </w:t>
      </w:r>
      <w:r w:rsidRPr="006A3FDD">
        <w:rPr>
          <w:sz w:val="28"/>
          <w:szCs w:val="28"/>
        </w:rPr>
        <w:t>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674029" w:rsidRPr="006A3FDD" w:rsidRDefault="00891601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029" w:rsidRPr="006A3FDD">
        <w:rPr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</w:t>
      </w:r>
      <w:r w:rsidR="00891601">
        <w:rPr>
          <w:sz w:val="28"/>
          <w:szCs w:val="28"/>
        </w:rPr>
        <w:t xml:space="preserve"> </w:t>
      </w:r>
      <w:r w:rsidRPr="006A3FDD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220F85">
        <w:rPr>
          <w:sz w:val="28"/>
          <w:szCs w:val="28"/>
        </w:rPr>
        <w:t>муниципальной</w:t>
      </w:r>
      <w:r w:rsidRPr="006A3FDD">
        <w:rPr>
          <w:sz w:val="28"/>
          <w:szCs w:val="28"/>
        </w:rPr>
        <w:t xml:space="preserve"> услуги.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2.7. Исчерпывающий перечень оснований для отказа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в приеме документов, необходимых для предоставления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муниципальной услуги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2.8. Исчерпывающий перечень оснований для отказа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в предоставлении муниципальной услуги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2066C" w:rsidRDefault="00674029" w:rsidP="00820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Основанием для отказа в предоставлении муниципальной услуги являются: </w:t>
      </w:r>
    </w:p>
    <w:p w:rsidR="00FA3F81" w:rsidRPr="00FA3F81" w:rsidRDefault="00FA3F81" w:rsidP="00FA3F81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lastRenderedPageBreak/>
        <w:t>- в письменном обращении не указана фамилия гражданина, направившего обращение, и почтовый адрес, по которому должен быть направлен ответ. При этом ответ на обращение не дается. Если в указанном обращении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в течение двух дней направлению в государственный орган в соответствии с его компетенцией;</w:t>
      </w:r>
    </w:p>
    <w:p w:rsidR="00FA3F81" w:rsidRPr="00FA3F81" w:rsidRDefault="00FA3F81" w:rsidP="00FA3F81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>- в заявлении содержаться нецензурные либо оскорбительные выражения, угрозы жизни, здоровью и имуществу должностного лица, а также членов его семьи. Архив вправе оставить обращение без ответа по существу поставленных в нем вопросов и сообщить письменно гражданину, направившему обращение, о недопустимости злоупотребления правом в течение трех дней;</w:t>
      </w:r>
    </w:p>
    <w:p w:rsidR="00FA3F81" w:rsidRPr="00FA3F81" w:rsidRDefault="00FA3F81" w:rsidP="00FA3F81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>- заявление не поддается прочтению. В этом случае ответ на обращение не дается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FA3F81" w:rsidRPr="00FA3F81" w:rsidRDefault="00FA3F81" w:rsidP="00FA3F81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>- ответ по существу поставленного в обращении вопроса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FA3F81" w:rsidRPr="00FA3F81" w:rsidRDefault="00FA3F81" w:rsidP="00FA3F81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>-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FA3F81" w:rsidRPr="00FA3F81" w:rsidRDefault="00FA3F81" w:rsidP="00FA3F81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 xml:space="preserve"> -  в заявлении содержится вопрос, на который заявителю многократно давались письменные ответы по существу в связи с ранее направляемыми обращениями. При этом Архив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самоуправления. О данном решении уведомляется в письменной форме в трехдневный срок гражданин, направивший обращение;</w:t>
      </w:r>
    </w:p>
    <w:p w:rsidR="00FA3F81" w:rsidRPr="00FA3F81" w:rsidRDefault="00FA3F81" w:rsidP="00FA3F81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FA3F81">
        <w:rPr>
          <w:sz w:val="28"/>
          <w:szCs w:val="28"/>
        </w:rPr>
        <w:t>- отсутствие документов, предусмотренных подразделом 2.6. настоящего административного регламента.</w:t>
      </w:r>
    </w:p>
    <w:p w:rsidR="00674029" w:rsidRPr="006A3FDD" w:rsidRDefault="0082066C" w:rsidP="004D6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Не</w:t>
      </w:r>
      <w:r w:rsidR="00674029" w:rsidRPr="006A3FDD">
        <w:rPr>
          <w:sz w:val="28"/>
          <w:szCs w:val="28"/>
        </w:rPr>
        <w:t xml:space="preserve"> 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2.9. Размер платы, взимаемой с заявителя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highlight w:val="magenta"/>
        </w:rPr>
      </w:pPr>
      <w:r w:rsidRPr="007C6558">
        <w:rPr>
          <w:b/>
          <w:sz w:val="28"/>
          <w:szCs w:val="28"/>
        </w:rPr>
        <w:t>при предоставлении муниципальной услуги.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Предоставление муниципальной услуги осуществляется бесплатно.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2.10. Максимальный срок ожидания в очереди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 xml:space="preserve">при подаче запроса о предоставлении 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муниципальной услуги и при получении результата</w:t>
      </w:r>
    </w:p>
    <w:p w:rsidR="00674029" w:rsidRPr="007C6558" w:rsidRDefault="00CC66CA" w:rsidP="00CC66CA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 xml:space="preserve">предоставления </w:t>
      </w:r>
      <w:r w:rsidR="00674029" w:rsidRPr="007C6558">
        <w:rPr>
          <w:b/>
          <w:sz w:val="28"/>
          <w:szCs w:val="28"/>
        </w:rPr>
        <w:t>муниципальной услуги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5F0C7A">
        <w:rPr>
          <w:sz w:val="28"/>
          <w:szCs w:val="28"/>
        </w:rPr>
        <w:t>архиве администрации ГО «Александровск-Сахалинский район»</w:t>
      </w:r>
      <w:r w:rsidRPr="006A3FDD">
        <w:rPr>
          <w:sz w:val="28"/>
          <w:szCs w:val="28"/>
        </w:rPr>
        <w:t xml:space="preserve"> не должен превышать 15 минут.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2.11. Срок регистрации запроса заявителя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о предоставлении муниципальной услуги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Регистрация запроса заявителя о предоставлении муниципальной услуги осуществляется в день поступления запроса в </w:t>
      </w:r>
      <w:r w:rsidR="005F0C7A">
        <w:rPr>
          <w:sz w:val="28"/>
          <w:szCs w:val="28"/>
        </w:rPr>
        <w:t xml:space="preserve">архив администрации ГО «Александровск-Сахалинский район» </w:t>
      </w:r>
      <w:r w:rsidRPr="006A3FDD">
        <w:rPr>
          <w:sz w:val="28"/>
          <w:szCs w:val="28"/>
        </w:rPr>
        <w:t>или МФЦ.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Регистрация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ЕПГУ, РПГУ осуществляется в автоматическом режиме.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2.12. Требования к помещениям, в которых предоставляются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7C6558">
        <w:rPr>
          <w:b/>
          <w:sz w:val="28"/>
          <w:szCs w:val="28"/>
        </w:rPr>
        <w:t>муниципальные услуги</w:t>
      </w:r>
      <w:r w:rsidRPr="006A3FDD">
        <w:rPr>
          <w:sz w:val="28"/>
          <w:szCs w:val="28"/>
        </w:rPr>
        <w:t xml:space="preserve">. 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 а также столами (стойками) с канцелярскими принадлежностями для осуществления необходимых записей.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2.12.4. Помещения, предназначенные для предоставления муниципальной услуги, должны удовлетворять требованиям об обеспечении беспрепят</w:t>
      </w:r>
      <w:r w:rsidRPr="006A3FDD">
        <w:rPr>
          <w:sz w:val="28"/>
          <w:szCs w:val="28"/>
        </w:rPr>
        <w:lastRenderedPageBreak/>
        <w:t>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2.12.5. В целях обеспечения доступности муниципальной услуги для инвалидов должны быть обеспечены: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допуск сурдопереводчика и тифлосурдопереводчика;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допуск на объекты (здания, помещения), в которых предоставляются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3F61EA" w:rsidRDefault="003F61EA" w:rsidP="006A3FDD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2.13. Показатели доступности и качества</w:t>
      </w:r>
    </w:p>
    <w:p w:rsidR="00674029" w:rsidRPr="007C6558" w:rsidRDefault="0067402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муниципальных услуг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2.13.1</w:t>
      </w:r>
      <w:r w:rsidR="006A3FDD" w:rsidRPr="006A3FDD">
        <w:rPr>
          <w:sz w:val="28"/>
          <w:szCs w:val="28"/>
        </w:rPr>
        <w:t>.</w:t>
      </w:r>
      <w:r w:rsidRPr="006A3FDD">
        <w:rPr>
          <w:sz w:val="28"/>
          <w:szCs w:val="28"/>
        </w:rPr>
        <w:t xml:space="preserve"> Показатели доступности и качества муниципальных услуг: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1) доступность информации о порядке предоставления муниципальной услуги;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3) возможность получения </w:t>
      </w:r>
      <w:r w:rsidR="00061971">
        <w:rPr>
          <w:sz w:val="28"/>
          <w:szCs w:val="28"/>
        </w:rPr>
        <w:t>муниципальной</w:t>
      </w:r>
      <w:r w:rsidRPr="006A3FDD">
        <w:rPr>
          <w:sz w:val="28"/>
          <w:szCs w:val="28"/>
        </w:rPr>
        <w:t xml:space="preserve"> услуг</w:t>
      </w:r>
      <w:r w:rsidR="004D6A76">
        <w:rPr>
          <w:sz w:val="28"/>
          <w:szCs w:val="28"/>
        </w:rPr>
        <w:t>и</w:t>
      </w:r>
      <w:r w:rsidRPr="006A3FDD">
        <w:rPr>
          <w:sz w:val="28"/>
          <w:szCs w:val="28"/>
        </w:rPr>
        <w:t xml:space="preserve"> в электронном виде с использованием ЕПГУ, РПГУ;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4) возможность получения муниципальной услуги в МФЦ;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lastRenderedPageBreak/>
        <w:t>5)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6) соблюдение сроков предоставления муниципальной услуги;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7) достоверность предоставляемой заявителям информации о порядке предоставления муниципальной услуги, о ходе предоставления </w:t>
      </w:r>
      <w:r w:rsidR="00061971" w:rsidRPr="006A3FDD">
        <w:rPr>
          <w:sz w:val="28"/>
          <w:szCs w:val="28"/>
        </w:rPr>
        <w:t>муниципальной</w:t>
      </w:r>
      <w:r w:rsidRPr="006A3FDD">
        <w:rPr>
          <w:sz w:val="28"/>
          <w:szCs w:val="28"/>
        </w:rPr>
        <w:t xml:space="preserve"> услуги;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8) отсутствие обоснованных жалоб со стороны заявителей на решения и (или) действия (бездействие) ОМСУ, муниципальных служащих ОМСУ при предоставлении муниципальной услуги.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2.13.2</w:t>
      </w:r>
      <w:r w:rsidR="006A3FDD" w:rsidRPr="006A3FDD">
        <w:rPr>
          <w:sz w:val="28"/>
          <w:szCs w:val="28"/>
        </w:rPr>
        <w:t>.</w:t>
      </w:r>
      <w:r w:rsidRPr="006A3FDD">
        <w:rPr>
          <w:sz w:val="28"/>
          <w:szCs w:val="28"/>
        </w:rPr>
        <w:t xml:space="preserve"> Показатели доступности и качества государственных и муниципальных услуг при предоставлении в электронном виде: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1) возможность получения информации о порядке и сроках предоставления услуги, с использованием ЕПГУ, РПГУ;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2) возможность записи на прием в орган для подачи запроса о предоставлении муниципальной услуги посредством ЕПГУ, РПГУ;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3) возможность формирования запроса заявителем на ЕПГУ, РПГУ;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4) возможность прием и регистрации органом запроса и иных документов, необходимых для предоставления муниципальной услуги, поданных посредством ЕПГУ, РПГУ;</w:t>
      </w:r>
    </w:p>
    <w:p w:rsidR="00674029" w:rsidRPr="006A3FDD" w:rsidRDefault="00DB23A1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4029" w:rsidRPr="006A3FDD">
        <w:rPr>
          <w:sz w:val="28"/>
          <w:szCs w:val="28"/>
        </w:rPr>
        <w:t>) 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:rsidR="00674029" w:rsidRPr="006A3FDD" w:rsidRDefault="00DB23A1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4029" w:rsidRPr="006A3FDD">
        <w:rPr>
          <w:sz w:val="28"/>
          <w:szCs w:val="28"/>
        </w:rPr>
        <w:t>) возможность оценить доступность и качество муниципальной услуги на ЕПГУ, РПГУ;</w:t>
      </w:r>
    </w:p>
    <w:p w:rsidR="00674029" w:rsidRDefault="00DB23A1" w:rsidP="00D469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4029" w:rsidRPr="006A3FDD">
        <w:rPr>
          <w:sz w:val="28"/>
          <w:szCs w:val="28"/>
        </w:rPr>
        <w:t xml:space="preserve">) возможность направления в электронной форме, жалобы на решения и действия (бездействия) ОМСУ, предоставляющего </w:t>
      </w:r>
      <w:r w:rsidR="00061971">
        <w:rPr>
          <w:sz w:val="28"/>
          <w:szCs w:val="28"/>
        </w:rPr>
        <w:t>муниципальную</w:t>
      </w:r>
      <w:r w:rsidR="00674029" w:rsidRPr="006A3FDD">
        <w:rPr>
          <w:sz w:val="28"/>
          <w:szCs w:val="28"/>
        </w:rPr>
        <w:t xml:space="preserve"> услугу, должностного лица ОМС</w:t>
      </w:r>
      <w:r w:rsidR="00D469F1">
        <w:rPr>
          <w:sz w:val="28"/>
          <w:szCs w:val="28"/>
        </w:rPr>
        <w:t>У в ходе предоставления услуги.</w:t>
      </w:r>
    </w:p>
    <w:p w:rsidR="00D469F1" w:rsidRPr="006A3FDD" w:rsidRDefault="00D469F1" w:rsidP="00D469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74029" w:rsidRPr="007C6558" w:rsidRDefault="00674029" w:rsidP="00476D0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1" w:name="P313"/>
      <w:bookmarkEnd w:id="1"/>
      <w:r w:rsidRPr="007C6558">
        <w:rPr>
          <w:b/>
          <w:sz w:val="28"/>
          <w:szCs w:val="28"/>
        </w:rPr>
        <w:t>2.14. Иные требования, в том числе учитывающие возможность</w:t>
      </w:r>
    </w:p>
    <w:p w:rsidR="00476D0D" w:rsidRDefault="00674029" w:rsidP="00476D0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 xml:space="preserve">и особенности предоставления </w:t>
      </w:r>
      <w:r w:rsidR="0039579C" w:rsidRPr="007C6558">
        <w:rPr>
          <w:b/>
          <w:sz w:val="28"/>
          <w:szCs w:val="28"/>
        </w:rPr>
        <w:t>муниципальной</w:t>
      </w:r>
      <w:r w:rsidR="00922318" w:rsidRPr="007C6558">
        <w:rPr>
          <w:b/>
          <w:sz w:val="28"/>
          <w:szCs w:val="28"/>
        </w:rPr>
        <w:t xml:space="preserve"> услуги </w:t>
      </w:r>
      <w:r w:rsidRPr="007C6558">
        <w:rPr>
          <w:b/>
          <w:sz w:val="28"/>
          <w:szCs w:val="28"/>
        </w:rPr>
        <w:t xml:space="preserve">в МФЦ и особенности предоставления </w:t>
      </w:r>
      <w:r w:rsidR="00922318" w:rsidRPr="007C6558">
        <w:rPr>
          <w:b/>
          <w:sz w:val="28"/>
          <w:szCs w:val="28"/>
        </w:rPr>
        <w:t xml:space="preserve">муниципальной </w:t>
      </w:r>
      <w:r w:rsidRPr="007C6558">
        <w:rPr>
          <w:b/>
          <w:sz w:val="28"/>
          <w:szCs w:val="28"/>
        </w:rPr>
        <w:t xml:space="preserve">услуги </w:t>
      </w:r>
    </w:p>
    <w:p w:rsidR="00674029" w:rsidRPr="007C6558" w:rsidRDefault="00674029" w:rsidP="00476D0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C6558">
        <w:rPr>
          <w:b/>
          <w:sz w:val="28"/>
          <w:szCs w:val="28"/>
        </w:rPr>
        <w:t>в электронной</w:t>
      </w:r>
      <w:r w:rsidR="00476D0D">
        <w:rPr>
          <w:b/>
          <w:sz w:val="28"/>
          <w:szCs w:val="28"/>
        </w:rPr>
        <w:t xml:space="preserve"> </w:t>
      </w:r>
      <w:r w:rsidRPr="007C6558">
        <w:rPr>
          <w:b/>
          <w:sz w:val="28"/>
          <w:szCs w:val="28"/>
        </w:rPr>
        <w:t>форме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2.14.1. Предоставление муниципальной услуги в МФЦ осуществляется в соответствии с соглашением о взаимодействии, заключенным между ОМСУ и МФЦ с момента вступления в силу указанного соглашения.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2.14.2. Предоставление муниципальной услуги при наличии технической возможности может осуществляться в электронной форме через «Личный кабинет» на РПГУ или ЕПГУ с использованием электронных документов, подписанных электронной подписью в соответствии с требованиями Федерального закона от 06 апреля 2011 г. № 63-ФЗ «Об электронной подписи». 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2.14.3. Требования к электронным документам и электронным образам документов, предоставляемым через «Личный кабинет»: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1) размер одного файла, содержащего электронный документ или элек</w:t>
      </w:r>
      <w:r w:rsidRPr="006A3FDD">
        <w:rPr>
          <w:sz w:val="28"/>
          <w:szCs w:val="28"/>
        </w:rPr>
        <w:lastRenderedPageBreak/>
        <w:t>тронный образ документа, не должен превышать 10 Мб. Максимальный объем всех файлов - 50 Мб;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документа);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</w:t>
      </w:r>
      <w:r w:rsidR="001137C8">
        <w:rPr>
          <w:sz w:val="28"/>
          <w:szCs w:val="28"/>
        </w:rPr>
        <w:t>тов, представляемых через РПГУ и ЕПГУ</w:t>
      </w:r>
      <w:r w:rsidRPr="006A3FDD">
        <w:rPr>
          <w:sz w:val="28"/>
          <w:szCs w:val="28"/>
        </w:rPr>
        <w:t>, а наименование файлов должно позволять идентифицировать документ и количество страниц в документе;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5) файлы не должны содержать вирусов и вредоносных программ.</w:t>
      </w:r>
    </w:p>
    <w:p w:rsidR="00674029" w:rsidRPr="006A3FDD" w:rsidRDefault="0067402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2.14.</w:t>
      </w:r>
      <w:r w:rsidR="00F47B78">
        <w:rPr>
          <w:sz w:val="28"/>
          <w:szCs w:val="28"/>
        </w:rPr>
        <w:t>4</w:t>
      </w:r>
      <w:r w:rsidRPr="006A3FDD">
        <w:rPr>
          <w:sz w:val="28"/>
          <w:szCs w:val="28"/>
        </w:rPr>
        <w:t xml:space="preserve">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6" w:history="1">
        <w:r w:rsidRPr="006A3FDD">
          <w:rPr>
            <w:sz w:val="28"/>
            <w:szCs w:val="28"/>
          </w:rPr>
          <w:t>постановлением</w:t>
        </w:r>
      </w:hyperlink>
      <w:r w:rsidRPr="006A3FDD">
        <w:rPr>
          <w:sz w:val="28"/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C1FF9" w:rsidRPr="006A3FDD" w:rsidRDefault="00AC1FF9" w:rsidP="006A3FDD">
      <w:pPr>
        <w:widowControl w:val="0"/>
        <w:autoSpaceDE w:val="0"/>
        <w:autoSpaceDN w:val="0"/>
        <w:ind w:firstLine="709"/>
        <w:jc w:val="center"/>
        <w:outlineLvl w:val="0"/>
        <w:rPr>
          <w:sz w:val="28"/>
          <w:szCs w:val="28"/>
        </w:rPr>
      </w:pPr>
    </w:p>
    <w:p w:rsidR="00922318" w:rsidRPr="00476D0D" w:rsidRDefault="00AC1FF9" w:rsidP="00922318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r w:rsidRPr="00476D0D">
        <w:rPr>
          <w:b/>
          <w:sz w:val="28"/>
          <w:szCs w:val="28"/>
        </w:rPr>
        <w:t>Раздел 3. СОСТАВ, ПОСЛЕДОВАТЕЛЬНОСТЬ И СРОКИ ВЫПОЛНЕНИЯ</w:t>
      </w:r>
      <w:r w:rsidR="00922318" w:rsidRPr="00476D0D">
        <w:rPr>
          <w:b/>
          <w:sz w:val="28"/>
          <w:szCs w:val="28"/>
        </w:rPr>
        <w:t xml:space="preserve"> </w:t>
      </w:r>
      <w:r w:rsidRPr="00476D0D">
        <w:rPr>
          <w:b/>
          <w:sz w:val="28"/>
          <w:szCs w:val="28"/>
        </w:rPr>
        <w:t xml:space="preserve">АДМИНИСТРАТИВНЫХ ПРОЦЕДУР, </w:t>
      </w:r>
    </w:p>
    <w:p w:rsidR="00922318" w:rsidRPr="00476D0D" w:rsidRDefault="00AC1FF9" w:rsidP="00922318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r w:rsidRPr="00476D0D">
        <w:rPr>
          <w:b/>
          <w:sz w:val="28"/>
          <w:szCs w:val="28"/>
        </w:rPr>
        <w:t>ТРЕБОВАНИЯ К ПОРЯДКУ</w:t>
      </w:r>
      <w:r w:rsidR="00922318" w:rsidRPr="00476D0D">
        <w:rPr>
          <w:b/>
          <w:sz w:val="28"/>
          <w:szCs w:val="28"/>
        </w:rPr>
        <w:t xml:space="preserve"> </w:t>
      </w:r>
      <w:r w:rsidRPr="00476D0D">
        <w:rPr>
          <w:b/>
          <w:sz w:val="28"/>
          <w:szCs w:val="28"/>
        </w:rPr>
        <w:t>ИХ ВЫПОЛНЕНИЯ, В ТОМ ЧИСЛЕ ОСОБЕННОСТИ ВЫПОЛНЕНИЯ</w:t>
      </w:r>
      <w:r w:rsidR="00922318" w:rsidRPr="00476D0D">
        <w:rPr>
          <w:b/>
          <w:sz w:val="28"/>
          <w:szCs w:val="28"/>
        </w:rPr>
        <w:t xml:space="preserve"> </w:t>
      </w:r>
      <w:r w:rsidRPr="00476D0D">
        <w:rPr>
          <w:b/>
          <w:sz w:val="28"/>
          <w:szCs w:val="28"/>
        </w:rPr>
        <w:t xml:space="preserve">АДМИНИСТРАТИВНЫХ </w:t>
      </w:r>
    </w:p>
    <w:p w:rsidR="00AC1FF9" w:rsidRPr="00476D0D" w:rsidRDefault="00AC1FF9" w:rsidP="00922318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r w:rsidRPr="00476D0D">
        <w:rPr>
          <w:b/>
          <w:sz w:val="28"/>
          <w:szCs w:val="28"/>
        </w:rPr>
        <w:t>ПРОЦЕДУР В ЭЛЕКТРОННОЙ ФОРМЕ,</w:t>
      </w:r>
      <w:r w:rsidR="00922318" w:rsidRPr="00476D0D">
        <w:rPr>
          <w:b/>
          <w:sz w:val="28"/>
          <w:szCs w:val="28"/>
        </w:rPr>
        <w:t xml:space="preserve"> </w:t>
      </w:r>
      <w:r w:rsidRPr="00476D0D">
        <w:rPr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AC1FF9" w:rsidRPr="00476D0D" w:rsidRDefault="00AC1FF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AC1FF9" w:rsidRPr="00476D0D" w:rsidRDefault="00AC1FF9" w:rsidP="006A3F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476D0D">
        <w:rPr>
          <w:b/>
          <w:sz w:val="28"/>
          <w:szCs w:val="28"/>
        </w:rPr>
        <w:t>3.1. Исчерпывающий перечень административных процедур</w:t>
      </w:r>
    </w:p>
    <w:p w:rsidR="00AC1FF9" w:rsidRPr="00476D0D" w:rsidRDefault="00AC1FF9" w:rsidP="006A3FD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C11D73" w:rsidRPr="00C11D73" w:rsidRDefault="00AC1FF9" w:rsidP="00C11D73">
      <w:pPr>
        <w:ind w:firstLine="708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3.1.1. </w:t>
      </w:r>
      <w:r w:rsidR="00C11D73" w:rsidRPr="00C11D73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C11D73" w:rsidRPr="00C11D73" w:rsidRDefault="00E30B6F" w:rsidP="00C11D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11D73" w:rsidRPr="00C11D73">
        <w:rPr>
          <w:sz w:val="28"/>
          <w:szCs w:val="28"/>
        </w:rPr>
        <w:t>- приём и регистрация заявлений (запросов) в Архиве;</w:t>
      </w:r>
    </w:p>
    <w:p w:rsidR="00C11D73" w:rsidRPr="00C11D73" w:rsidRDefault="00E30B6F" w:rsidP="00C11D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D73" w:rsidRPr="00C11D73">
        <w:rPr>
          <w:sz w:val="28"/>
          <w:szCs w:val="28"/>
        </w:rPr>
        <w:t xml:space="preserve">- анализ поступившего запроса; </w:t>
      </w:r>
    </w:p>
    <w:p w:rsidR="000615C6" w:rsidRPr="00C11D73" w:rsidRDefault="00E30B6F" w:rsidP="00C11D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D73" w:rsidRPr="00C11D73">
        <w:rPr>
          <w:sz w:val="28"/>
          <w:szCs w:val="28"/>
        </w:rPr>
        <w:t>- выдача запрашиваемых заявителем архивных документов или мотивированного отказа в предоставлении муниципальной услуги.</w:t>
      </w:r>
    </w:p>
    <w:p w:rsidR="00AC1FF9" w:rsidRPr="006A3FDD" w:rsidRDefault="00AC1FF9" w:rsidP="004D6A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3.1.2. </w:t>
      </w:r>
      <w:hyperlink r:id="rId17" w:history="1">
        <w:r w:rsidRPr="006A3FDD">
          <w:rPr>
            <w:rFonts w:eastAsiaTheme="minorHAnsi"/>
            <w:sz w:val="28"/>
            <w:szCs w:val="28"/>
            <w:lang w:eastAsia="en-US"/>
          </w:rPr>
          <w:t>Блок-схема</w:t>
        </w:r>
      </w:hyperlink>
      <w:r w:rsidRPr="006A3FDD">
        <w:rPr>
          <w:rFonts w:eastAsiaTheme="minorHAnsi"/>
          <w:sz w:val="28"/>
          <w:szCs w:val="28"/>
          <w:lang w:eastAsia="en-US"/>
        </w:rPr>
        <w:t xml:space="preserve"> предоставления </w:t>
      </w:r>
      <w:r w:rsidR="00220F85"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 приведена в приложении </w:t>
      </w:r>
      <w:r w:rsidR="00C11D73">
        <w:rPr>
          <w:rFonts w:eastAsiaTheme="minorHAnsi"/>
          <w:sz w:val="28"/>
          <w:szCs w:val="28"/>
          <w:lang w:eastAsia="en-US"/>
        </w:rPr>
        <w:t>№ 2</w:t>
      </w:r>
      <w:r w:rsidR="00703AC2" w:rsidRPr="00476D0D">
        <w:rPr>
          <w:rFonts w:eastAsiaTheme="minorHAnsi"/>
          <w:sz w:val="28"/>
          <w:szCs w:val="28"/>
          <w:lang w:eastAsia="en-US"/>
        </w:rPr>
        <w:t xml:space="preserve"> </w:t>
      </w:r>
      <w:r w:rsidRPr="006A3FDD">
        <w:rPr>
          <w:rFonts w:eastAsiaTheme="minorHAnsi"/>
          <w:sz w:val="28"/>
          <w:szCs w:val="28"/>
          <w:lang w:eastAsia="en-US"/>
        </w:rPr>
        <w:t>к настоящему административному регламенту.</w:t>
      </w:r>
    </w:p>
    <w:p w:rsidR="00AC1FF9" w:rsidRPr="006A3FDD" w:rsidRDefault="00AC1FF9" w:rsidP="006A3F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4384C" w:rsidRPr="00476D0D" w:rsidRDefault="0004384C" w:rsidP="0004384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476D0D">
        <w:rPr>
          <w:b/>
          <w:sz w:val="28"/>
          <w:szCs w:val="28"/>
        </w:rPr>
        <w:t xml:space="preserve">3.2. Прием и регистрация заявления и </w:t>
      </w:r>
      <w:r w:rsidR="00660008">
        <w:rPr>
          <w:b/>
          <w:sz w:val="28"/>
          <w:szCs w:val="28"/>
        </w:rPr>
        <w:t>запросов</w:t>
      </w:r>
      <w:r w:rsidRPr="00476D0D">
        <w:rPr>
          <w:b/>
          <w:sz w:val="28"/>
          <w:szCs w:val="28"/>
        </w:rPr>
        <w:t>, необходимых для предоставления муниципальной услуги</w:t>
      </w:r>
    </w:p>
    <w:p w:rsidR="0004384C" w:rsidRPr="00476D0D" w:rsidRDefault="0004384C" w:rsidP="0004384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04384C" w:rsidRDefault="0004384C" w:rsidP="00043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11B6">
        <w:rPr>
          <w:sz w:val="28"/>
          <w:szCs w:val="28"/>
        </w:rPr>
        <w:t xml:space="preserve">3.2.1. </w:t>
      </w:r>
      <w:r w:rsidRPr="00125C1E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документов, установленных пунктом 2.6.1 подраздела 2.6 раздела 2 настоящего административного регламента в ОМСУ. </w:t>
      </w:r>
    </w:p>
    <w:p w:rsidR="004921E7" w:rsidRDefault="004921E7" w:rsidP="00043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C11D73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административной процедуры входят следующие административные действия:</w:t>
      </w:r>
    </w:p>
    <w:p w:rsidR="00C11D73" w:rsidRPr="00C11D73" w:rsidRDefault="00C11D73" w:rsidP="00C11D73">
      <w:pPr>
        <w:ind w:firstLine="709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3.2.2.1. Специалист устанавливает личность заявителя, наличие соответствующих полномочий на получение муниципальной услуги.</w:t>
      </w:r>
    </w:p>
    <w:p w:rsidR="00C11D73" w:rsidRPr="00C11D73" w:rsidRDefault="00C11D73" w:rsidP="00C11D73">
      <w:pPr>
        <w:ind w:firstLine="709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Производится регистрация запроса в журнале «Регистрации поступления и исполнения запросов».</w:t>
      </w:r>
    </w:p>
    <w:p w:rsidR="00C11D73" w:rsidRPr="00C11D73" w:rsidRDefault="00C11D73" w:rsidP="00C11D73">
      <w:pPr>
        <w:ind w:firstLine="708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Запрос, не относящийся к составу хранящихся в Архиве архивных документов, в течение 5 рабочих дней с момента его регистрации направляется в другой архив или организацию, где хранятся необходимые архивные документы, с письменным уведомлением об этом заявителя, или заявителю даётся соответствующая рекомендация.</w:t>
      </w:r>
    </w:p>
    <w:p w:rsidR="00C11D73" w:rsidRPr="00C11D73" w:rsidRDefault="00C11D73" w:rsidP="00C11D73">
      <w:pPr>
        <w:ind w:firstLine="709"/>
        <w:jc w:val="both"/>
        <w:rPr>
          <w:sz w:val="28"/>
          <w:szCs w:val="28"/>
        </w:rPr>
      </w:pPr>
      <w:r w:rsidRPr="00C11D73">
        <w:rPr>
          <w:sz w:val="28"/>
          <w:szCs w:val="28"/>
        </w:rPr>
        <w:t xml:space="preserve"> 3.2.2.2. Архивная копия составляются с обозначением названия информационного документа «Архивная копия» на бланке Архива, ксерокопия архивного документа – на чистом белом листе бумаги.</w:t>
      </w:r>
    </w:p>
    <w:p w:rsidR="00C11D73" w:rsidRPr="00C11D73" w:rsidRDefault="00C11D73" w:rsidP="00C11D73">
      <w:pPr>
        <w:ind w:firstLine="708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Архивная копия заверяется в установленном порядке: на обороте каждого листа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печатью и подписью начальником организационно-контрольного отдела (или лица, его замещающего).</w:t>
      </w:r>
    </w:p>
    <w:p w:rsidR="00C11D73" w:rsidRPr="00C11D73" w:rsidRDefault="00C11D73" w:rsidP="00C11D73">
      <w:pPr>
        <w:ind w:firstLine="708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При неполном составе документов, поступивших в Архив, необходимых для исполнения запроса, на бланке Архива составляется ответ, подтверждающий неполноту состава архивных документов по теме запроса. Ответ выступает в качестве сопроводительного письма к выдаваемой архивной копии.</w:t>
      </w:r>
    </w:p>
    <w:p w:rsidR="00C11D73" w:rsidRPr="00C11D73" w:rsidRDefault="00C11D73" w:rsidP="00C11D73">
      <w:pPr>
        <w:ind w:firstLine="708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При отсутствии документов, необходимых для исполнения запроса, составляется отрицательный ответ. В ответе излагается причина, по которой не представляется возможным выдать копию запрашиваемого архивного документа. Ответ составляется на бланке Архива, при необходимости заверяется печатью.</w:t>
      </w:r>
    </w:p>
    <w:p w:rsidR="00C11D73" w:rsidRPr="00C11D73" w:rsidRDefault="00C11D73" w:rsidP="00C11D73">
      <w:pPr>
        <w:ind w:firstLine="709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3.2.2.3. Архивная копия, предназначенные для направления заявителю, включая ответы об отсутствии запрашиваемых сведений, высылаются Архи</w:t>
      </w:r>
      <w:r w:rsidRPr="00C11D73">
        <w:rPr>
          <w:sz w:val="28"/>
          <w:szCs w:val="28"/>
        </w:rPr>
        <w:lastRenderedPageBreak/>
        <w:t>вом на следующий день после их оформления по почте простыми письмами в адреса заявителя или выдаются лично в руки заявителю.</w:t>
      </w:r>
    </w:p>
    <w:p w:rsidR="00C11D73" w:rsidRPr="00C11D73" w:rsidRDefault="00C11D73" w:rsidP="00C11D73">
      <w:pPr>
        <w:ind w:firstLine="709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Архивные документы, содержащие сведения персонального характера, имущественного характера о третьих лицах, предоставляются лично заявителю либо уполномоченному лицу на основании доверенности, удостоверенной в установленном порядке.</w:t>
      </w:r>
    </w:p>
    <w:p w:rsidR="00C11D73" w:rsidRPr="00C11D73" w:rsidRDefault="00C11D73" w:rsidP="00C11D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3.2.3.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административного регламента.</w:t>
      </w:r>
    </w:p>
    <w:p w:rsidR="00C11D73" w:rsidRPr="00C11D73" w:rsidRDefault="00C11D73" w:rsidP="00C11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Должностное лицо, ответственное за выполнение административных действий: заведующий архивом.</w:t>
      </w:r>
    </w:p>
    <w:p w:rsidR="00C11D73" w:rsidRPr="00C11D73" w:rsidRDefault="00C11D73" w:rsidP="00C11D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3.2.4. Критерии принятия решений.</w:t>
      </w:r>
    </w:p>
    <w:p w:rsidR="00C11D73" w:rsidRPr="00C11D73" w:rsidRDefault="00C11D73" w:rsidP="00C11D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Критерием принятия решения в рамках настоящей административной процедуры является:</w:t>
      </w:r>
    </w:p>
    <w:p w:rsidR="00C11D73" w:rsidRPr="00C11D73" w:rsidRDefault="00C11D73" w:rsidP="00C11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- соответствие документов, необходимых для предоставления муниципальной услуги и подлежащих предоставлению заявителем, указанным в пункте 2.6 настоящего Административного регламента;</w:t>
      </w:r>
    </w:p>
    <w:p w:rsidR="00C11D73" w:rsidRPr="00C11D73" w:rsidRDefault="00C11D73" w:rsidP="00C11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- соответствие заявки требованиям, указанным в настоящем Административном регламенте;</w:t>
      </w:r>
    </w:p>
    <w:p w:rsidR="00C11D73" w:rsidRPr="00C11D73" w:rsidRDefault="00C11D73" w:rsidP="00C11D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3.2.5. Результат административной процедуры и порядок передачи результата.</w:t>
      </w:r>
    </w:p>
    <w:p w:rsidR="00C11D73" w:rsidRPr="00C11D73" w:rsidRDefault="00C11D73" w:rsidP="00C11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Результатом выполнения административной процедуры является:</w:t>
      </w:r>
    </w:p>
    <w:p w:rsidR="00C11D73" w:rsidRPr="00C11D73" w:rsidRDefault="00C11D73" w:rsidP="00C11D73">
      <w:pPr>
        <w:ind w:firstLine="709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-  (по запросу заявителя при личном обращении) выдача заявителю расписки о приеме заявки и приложенных документов, и даты приема;</w:t>
      </w:r>
    </w:p>
    <w:p w:rsidR="00C11D73" w:rsidRPr="00C11D73" w:rsidRDefault="00C11D73" w:rsidP="00C11D73">
      <w:pPr>
        <w:ind w:firstLine="709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- проставление на запросе регистрационного номера и даты регистрации;</w:t>
      </w:r>
    </w:p>
    <w:p w:rsidR="00C11D73" w:rsidRPr="00C11D73" w:rsidRDefault="00C11D73" w:rsidP="00C11D73">
      <w:pPr>
        <w:ind w:firstLine="709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- изготовление архивной копии или составление отрицательного ответа;</w:t>
      </w:r>
    </w:p>
    <w:p w:rsidR="00C11D73" w:rsidRPr="00C11D73" w:rsidRDefault="00C11D73" w:rsidP="00C11D73">
      <w:pPr>
        <w:ind w:firstLine="709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- роспись заявителя (или его доверенного лица) о получении архивной копии с указанием даты получения или составление реестра на отправку корреспонденции.</w:t>
      </w:r>
    </w:p>
    <w:p w:rsidR="00C11D73" w:rsidRPr="00C11D73" w:rsidRDefault="00C11D73" w:rsidP="00C11D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3.2.6. Способ фиксации результата выполнения административной процедуры, в том числе в электронной форме и в многофункциональном центре.</w:t>
      </w:r>
    </w:p>
    <w:p w:rsidR="00C11D73" w:rsidRPr="00C11D73" w:rsidRDefault="00C11D73" w:rsidP="00C11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C11D73" w:rsidRPr="00C11D73" w:rsidRDefault="00C11D73" w:rsidP="00C11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в случае направления письма: отметка о направлении письма;</w:t>
      </w:r>
    </w:p>
    <w:p w:rsidR="00C11D73" w:rsidRPr="00C11D73" w:rsidRDefault="00C11D73" w:rsidP="00C11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D73">
        <w:rPr>
          <w:sz w:val="28"/>
          <w:szCs w:val="28"/>
        </w:rPr>
        <w:t>в случае личного получения: роспись заявителя (или его доверенного лица) о получении архивной копии.</w:t>
      </w:r>
    </w:p>
    <w:p w:rsidR="00AC1FF9" w:rsidRDefault="00AC1FF9" w:rsidP="006A3F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C05D8" w:rsidRPr="00476D0D" w:rsidRDefault="00CC05D8" w:rsidP="00CC05D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bookmarkStart w:id="2" w:name="_GoBack"/>
      <w:bookmarkEnd w:id="2"/>
      <w:r w:rsidRPr="00476D0D">
        <w:rPr>
          <w:b/>
          <w:sz w:val="28"/>
          <w:szCs w:val="28"/>
        </w:rPr>
        <w:t xml:space="preserve">3.3. </w:t>
      </w:r>
      <w:r w:rsidR="00660008">
        <w:rPr>
          <w:b/>
          <w:sz w:val="28"/>
          <w:szCs w:val="28"/>
        </w:rPr>
        <w:t xml:space="preserve">Анализ и исполнение поступившего запроса для </w:t>
      </w:r>
      <w:r w:rsidR="0004384C" w:rsidRPr="00476D0D">
        <w:rPr>
          <w:b/>
          <w:sz w:val="28"/>
          <w:szCs w:val="28"/>
        </w:rPr>
        <w:t>предоставлении муниципальной услуги</w:t>
      </w:r>
    </w:p>
    <w:p w:rsidR="00CC05D8" w:rsidRDefault="00CC05D8" w:rsidP="00CC05D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3.3.1. Основанием для начала административной процедуры является зарегистрированное заявление с прилагаемыми документами.</w:t>
      </w:r>
    </w:p>
    <w:p w:rsid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 xml:space="preserve">3.3.2. Административная процедура предполагает следующие административные действия: </w:t>
      </w:r>
    </w:p>
    <w:p w:rsidR="009312B6" w:rsidRPr="009C66AE" w:rsidRDefault="009312B6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заявления </w:t>
      </w:r>
      <w:r w:rsidRPr="009312B6">
        <w:rPr>
          <w:sz w:val="28"/>
          <w:szCs w:val="28"/>
        </w:rPr>
        <w:t>на наличие или отсутствие оснований для отказа, предусмотренных подразделом 2.8 административного регламента;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 xml:space="preserve">- подготовка </w:t>
      </w:r>
      <w:r w:rsidR="0060233C">
        <w:rPr>
          <w:sz w:val="28"/>
          <w:szCs w:val="28"/>
        </w:rPr>
        <w:t xml:space="preserve">сопроводительного письма с приложением </w:t>
      </w:r>
      <w:r w:rsidR="009312B6" w:rsidRPr="009312B6">
        <w:rPr>
          <w:sz w:val="28"/>
          <w:szCs w:val="28"/>
        </w:rPr>
        <w:t>архивн</w:t>
      </w:r>
      <w:r w:rsidR="009312B6">
        <w:rPr>
          <w:sz w:val="28"/>
          <w:szCs w:val="28"/>
        </w:rPr>
        <w:t>ой</w:t>
      </w:r>
      <w:r w:rsidR="009312B6" w:rsidRPr="009312B6">
        <w:rPr>
          <w:sz w:val="28"/>
          <w:szCs w:val="28"/>
        </w:rPr>
        <w:t xml:space="preserve"> справки</w:t>
      </w:r>
      <w:r w:rsidR="009312B6">
        <w:rPr>
          <w:sz w:val="28"/>
          <w:szCs w:val="28"/>
        </w:rPr>
        <w:t xml:space="preserve"> (</w:t>
      </w:r>
      <w:r w:rsidR="009312B6" w:rsidRPr="009312B6">
        <w:rPr>
          <w:sz w:val="28"/>
          <w:szCs w:val="28"/>
        </w:rPr>
        <w:t>архивн</w:t>
      </w:r>
      <w:r w:rsidR="009312B6">
        <w:rPr>
          <w:sz w:val="28"/>
          <w:szCs w:val="28"/>
        </w:rPr>
        <w:t>ой</w:t>
      </w:r>
      <w:r w:rsidR="009312B6" w:rsidRPr="009312B6">
        <w:rPr>
          <w:sz w:val="28"/>
          <w:szCs w:val="28"/>
        </w:rPr>
        <w:t xml:space="preserve"> копии</w:t>
      </w:r>
      <w:r w:rsidR="009312B6">
        <w:rPr>
          <w:sz w:val="28"/>
          <w:szCs w:val="28"/>
        </w:rPr>
        <w:t>,</w:t>
      </w:r>
      <w:r w:rsidR="009312B6" w:rsidRPr="009312B6">
        <w:rPr>
          <w:sz w:val="28"/>
          <w:szCs w:val="28"/>
        </w:rPr>
        <w:t xml:space="preserve"> архивн</w:t>
      </w:r>
      <w:r w:rsidR="009312B6">
        <w:rPr>
          <w:sz w:val="28"/>
          <w:szCs w:val="28"/>
        </w:rPr>
        <w:t>ой</w:t>
      </w:r>
      <w:r w:rsidR="009312B6" w:rsidRPr="009312B6">
        <w:rPr>
          <w:sz w:val="28"/>
          <w:szCs w:val="28"/>
        </w:rPr>
        <w:t xml:space="preserve"> выписки</w:t>
      </w:r>
      <w:r w:rsidR="0060233C">
        <w:rPr>
          <w:sz w:val="28"/>
          <w:szCs w:val="28"/>
        </w:rPr>
        <w:t>, далее – архивная справка)</w:t>
      </w:r>
      <w:r w:rsidR="009312B6" w:rsidRPr="009312B6">
        <w:rPr>
          <w:sz w:val="28"/>
          <w:szCs w:val="28"/>
        </w:rPr>
        <w:t xml:space="preserve"> </w:t>
      </w:r>
      <w:r w:rsidRPr="009C66AE">
        <w:rPr>
          <w:sz w:val="28"/>
          <w:szCs w:val="28"/>
        </w:rPr>
        <w:t xml:space="preserve">или </w:t>
      </w:r>
      <w:r w:rsidR="009312B6">
        <w:rPr>
          <w:sz w:val="28"/>
          <w:szCs w:val="28"/>
        </w:rPr>
        <w:t xml:space="preserve">уведомления </w:t>
      </w:r>
      <w:r w:rsidRPr="009C66AE">
        <w:rPr>
          <w:sz w:val="28"/>
          <w:szCs w:val="28"/>
        </w:rPr>
        <w:t>об отказе в предоставлении муниципальной услуги;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- принятие решения о предоставление или об отказе в предоставлении муниципальной услуги.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 xml:space="preserve">Должностным лицом, ответственным за выполнение </w:t>
      </w:r>
      <w:r w:rsidR="009312B6" w:rsidRPr="009C66AE">
        <w:rPr>
          <w:sz w:val="28"/>
          <w:szCs w:val="28"/>
        </w:rPr>
        <w:t>административных</w:t>
      </w:r>
      <w:r w:rsidRPr="009C66AE">
        <w:rPr>
          <w:sz w:val="28"/>
          <w:szCs w:val="28"/>
        </w:rPr>
        <w:t xml:space="preserve"> действий, входящих в состав административной процедуры, за исключением принятия решения о предоставление или об отказе в предоставлении муниципальной услуги, является специалист ОМСУ,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 ОМСУ, ответственный за проверку).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Специалист ОМСУ, ответственный за проверку: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- в случае поступления документов через ЕПГУ либо РПГУ проверяет электронную подпись заявителя, использованную при обращении за получением государственной услуги в соответствии с действующим законодательством;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- проверяет наличие документов, предусмотренных пунктом 2.6.1 подраздела 2.6 раздела 2 настоящего административного регламента, полноту отраженных в заявлении сведений, а также на наличие или отсутствие оснований для отказа, предусмотренных подразделом 2.8 административного регламента;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- при установлении наличия оснований для отказа в предоставлении муниципальной услуги, предусмотренных подразделом 2.8 административного регламента, подготавливает проект уведомлени</w:t>
      </w:r>
      <w:r w:rsidR="009312B6">
        <w:rPr>
          <w:sz w:val="28"/>
          <w:szCs w:val="28"/>
        </w:rPr>
        <w:t>я</w:t>
      </w:r>
      <w:r w:rsidRPr="009C66AE">
        <w:rPr>
          <w:sz w:val="28"/>
          <w:szCs w:val="28"/>
        </w:rPr>
        <w:t xml:space="preserve"> об отказе в предоставлении муниципальной услуги;  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 xml:space="preserve">- при отсутствии оснований для отказа в предоставлении муниципальной услуги подготавливает </w:t>
      </w:r>
      <w:r w:rsidR="009312B6" w:rsidRPr="009312B6">
        <w:rPr>
          <w:sz w:val="28"/>
          <w:szCs w:val="28"/>
        </w:rPr>
        <w:t>архивн</w:t>
      </w:r>
      <w:r w:rsidR="009312B6">
        <w:rPr>
          <w:sz w:val="28"/>
          <w:szCs w:val="28"/>
        </w:rPr>
        <w:t>ую</w:t>
      </w:r>
      <w:r w:rsidR="009312B6" w:rsidRPr="009312B6">
        <w:rPr>
          <w:sz w:val="28"/>
          <w:szCs w:val="28"/>
        </w:rPr>
        <w:t xml:space="preserve"> справк</w:t>
      </w:r>
      <w:r w:rsidR="009312B6">
        <w:rPr>
          <w:sz w:val="28"/>
          <w:szCs w:val="28"/>
        </w:rPr>
        <w:t>у</w:t>
      </w:r>
      <w:r w:rsidRPr="009C66AE">
        <w:rPr>
          <w:sz w:val="28"/>
          <w:szCs w:val="28"/>
        </w:rPr>
        <w:t>;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 xml:space="preserve">- передает проект уведомления об отказе в предоставлении </w:t>
      </w:r>
      <w:r w:rsidR="0060233C" w:rsidRPr="009C66AE">
        <w:rPr>
          <w:sz w:val="28"/>
          <w:szCs w:val="28"/>
        </w:rPr>
        <w:t>муниципальной</w:t>
      </w:r>
      <w:r w:rsidRPr="009C66AE">
        <w:rPr>
          <w:sz w:val="28"/>
          <w:szCs w:val="28"/>
        </w:rPr>
        <w:t xml:space="preserve"> услуги либо </w:t>
      </w:r>
      <w:r w:rsidR="009312B6" w:rsidRPr="009312B6">
        <w:rPr>
          <w:sz w:val="28"/>
          <w:szCs w:val="28"/>
        </w:rPr>
        <w:t>архивн</w:t>
      </w:r>
      <w:r w:rsidR="009312B6">
        <w:rPr>
          <w:sz w:val="28"/>
          <w:szCs w:val="28"/>
        </w:rPr>
        <w:t>ую</w:t>
      </w:r>
      <w:r w:rsidR="009312B6" w:rsidRPr="009312B6">
        <w:rPr>
          <w:sz w:val="28"/>
          <w:szCs w:val="28"/>
        </w:rPr>
        <w:t xml:space="preserve"> справк</w:t>
      </w:r>
      <w:r w:rsidR="009312B6">
        <w:rPr>
          <w:sz w:val="28"/>
          <w:szCs w:val="28"/>
        </w:rPr>
        <w:t>у</w:t>
      </w:r>
      <w:r w:rsidRPr="009C66AE">
        <w:rPr>
          <w:sz w:val="28"/>
          <w:szCs w:val="28"/>
        </w:rPr>
        <w:t>, должностному лицу, ответственному за принятие решения о предоставление или об отказе в предоставлении муниципальной услуги.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Должностным лицом, ответственным за принятие решения о предоставлени</w:t>
      </w:r>
      <w:r w:rsidR="0060233C">
        <w:rPr>
          <w:sz w:val="28"/>
          <w:szCs w:val="28"/>
        </w:rPr>
        <w:t>и</w:t>
      </w:r>
      <w:r w:rsidRPr="009C66AE">
        <w:rPr>
          <w:sz w:val="28"/>
          <w:szCs w:val="28"/>
        </w:rPr>
        <w:t xml:space="preserve"> или об отказе в предоставлении муниципальной услуги, является </w:t>
      </w:r>
      <w:r w:rsidR="00351959">
        <w:rPr>
          <w:sz w:val="28"/>
          <w:szCs w:val="28"/>
        </w:rPr>
        <w:t>начальник отдела контрольно – правовой и организационной работы</w:t>
      </w:r>
      <w:r w:rsidRPr="009C66AE">
        <w:rPr>
          <w:sz w:val="28"/>
          <w:szCs w:val="28"/>
        </w:rPr>
        <w:t>.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 xml:space="preserve">Принятие решение осуществляется руководителем путем подписания уведомления об отказе в предоставлении муниципальной услуги либо </w:t>
      </w:r>
      <w:r w:rsidR="009312B6" w:rsidRPr="009312B6">
        <w:rPr>
          <w:sz w:val="28"/>
          <w:szCs w:val="28"/>
        </w:rPr>
        <w:t>архив</w:t>
      </w:r>
      <w:r w:rsidR="009312B6" w:rsidRPr="009312B6">
        <w:rPr>
          <w:sz w:val="28"/>
          <w:szCs w:val="28"/>
        </w:rPr>
        <w:lastRenderedPageBreak/>
        <w:t>н</w:t>
      </w:r>
      <w:r w:rsidR="009312B6">
        <w:rPr>
          <w:sz w:val="28"/>
          <w:szCs w:val="28"/>
        </w:rPr>
        <w:t>ой</w:t>
      </w:r>
      <w:r w:rsidR="009312B6" w:rsidRPr="009312B6">
        <w:rPr>
          <w:sz w:val="28"/>
          <w:szCs w:val="28"/>
        </w:rPr>
        <w:t xml:space="preserve"> справк</w:t>
      </w:r>
      <w:r w:rsidR="009312B6">
        <w:rPr>
          <w:sz w:val="28"/>
          <w:szCs w:val="28"/>
        </w:rPr>
        <w:t>и</w:t>
      </w:r>
      <w:r w:rsidRPr="009C66AE">
        <w:rPr>
          <w:sz w:val="28"/>
          <w:szCs w:val="28"/>
        </w:rPr>
        <w:t>.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 xml:space="preserve">Срок рассмотрения заявления о предоставлении муниципальной услуги и прилагаемых к нему документов и подготовки результата предоставления муниципальной услуги - </w:t>
      </w:r>
      <w:r w:rsidR="009312B6">
        <w:rPr>
          <w:sz w:val="28"/>
          <w:szCs w:val="28"/>
        </w:rPr>
        <w:t>25</w:t>
      </w:r>
      <w:r w:rsidRPr="009C66AE">
        <w:rPr>
          <w:sz w:val="28"/>
          <w:szCs w:val="28"/>
        </w:rPr>
        <w:t xml:space="preserve"> календарных дней со дня регистрации заявления.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3.3.3. 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 в соответствии с подразделом 2.8 административного регламента.</w:t>
      </w:r>
    </w:p>
    <w:p w:rsidR="009C66AE" w:rsidRP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3.3.4. Результатом выполнения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9C66AE" w:rsidRDefault="009C66AE" w:rsidP="009C66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66AE">
        <w:rPr>
          <w:sz w:val="28"/>
          <w:szCs w:val="28"/>
        </w:rPr>
        <w:t>3.3.5. Способом фиксации результата выполнения административной процедуры является подписанн</w:t>
      </w:r>
      <w:r w:rsidR="009312B6">
        <w:rPr>
          <w:sz w:val="28"/>
          <w:szCs w:val="28"/>
        </w:rPr>
        <w:t>ая</w:t>
      </w:r>
      <w:r w:rsidRPr="009C66AE">
        <w:rPr>
          <w:sz w:val="28"/>
          <w:szCs w:val="28"/>
        </w:rPr>
        <w:t xml:space="preserve"> </w:t>
      </w:r>
      <w:r w:rsidR="009312B6" w:rsidRPr="009312B6">
        <w:rPr>
          <w:sz w:val="28"/>
          <w:szCs w:val="28"/>
        </w:rPr>
        <w:t>архивн</w:t>
      </w:r>
      <w:r w:rsidR="009312B6">
        <w:rPr>
          <w:sz w:val="28"/>
          <w:szCs w:val="28"/>
        </w:rPr>
        <w:t>ая</w:t>
      </w:r>
      <w:r w:rsidR="009312B6" w:rsidRPr="009312B6">
        <w:rPr>
          <w:sz w:val="28"/>
          <w:szCs w:val="28"/>
        </w:rPr>
        <w:t xml:space="preserve"> справк</w:t>
      </w:r>
      <w:r w:rsidR="009312B6">
        <w:rPr>
          <w:sz w:val="28"/>
          <w:szCs w:val="28"/>
        </w:rPr>
        <w:t>а</w:t>
      </w:r>
      <w:r w:rsidR="009312B6" w:rsidRPr="009312B6">
        <w:rPr>
          <w:sz w:val="28"/>
          <w:szCs w:val="28"/>
        </w:rPr>
        <w:t xml:space="preserve"> </w:t>
      </w:r>
      <w:r w:rsidRPr="009C66AE">
        <w:rPr>
          <w:sz w:val="28"/>
          <w:szCs w:val="28"/>
        </w:rPr>
        <w:t>или подписанное уведомление об отказе в предоставлении муниципальной услуги.</w:t>
      </w:r>
    </w:p>
    <w:p w:rsidR="009C66AE" w:rsidRDefault="009C66AE" w:rsidP="00CC05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312B6" w:rsidRPr="00476D0D" w:rsidRDefault="009312B6" w:rsidP="009312B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76D0D">
        <w:rPr>
          <w:b/>
          <w:sz w:val="28"/>
          <w:szCs w:val="28"/>
        </w:rPr>
        <w:t>3.4. Выдача заявителю результата предоставления муниципальной услуги</w:t>
      </w:r>
    </w:p>
    <w:p w:rsidR="009312B6" w:rsidRPr="00476D0D" w:rsidRDefault="009312B6" w:rsidP="009312B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9312B6" w:rsidRPr="004E2D7C" w:rsidRDefault="009312B6" w:rsidP="009312B6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CC05D8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подписанн</w:t>
      </w:r>
      <w:r w:rsidR="0060233C">
        <w:rPr>
          <w:sz w:val="28"/>
          <w:szCs w:val="28"/>
        </w:rPr>
        <w:t xml:space="preserve">ая архивная </w:t>
      </w:r>
      <w:r w:rsidRPr="00436F4B">
        <w:rPr>
          <w:sz w:val="28"/>
          <w:szCs w:val="28"/>
        </w:rPr>
        <w:t>или подписанное уведомление об отказе в предоставлении муниципальной услуги</w:t>
      </w:r>
      <w:r w:rsidRPr="004E2D7C">
        <w:rPr>
          <w:sz w:val="28"/>
          <w:szCs w:val="28"/>
        </w:rPr>
        <w:t>.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436F4B">
        <w:rPr>
          <w:sz w:val="28"/>
          <w:szCs w:val="28"/>
        </w:rPr>
        <w:t xml:space="preserve">Должностным лицом, ответственным за выдачу результата предоставления </w:t>
      </w:r>
      <w:r w:rsidRPr="00997F09">
        <w:rPr>
          <w:sz w:val="28"/>
          <w:szCs w:val="28"/>
        </w:rPr>
        <w:t>муниципальной</w:t>
      </w:r>
      <w:r w:rsidRPr="00436F4B">
        <w:rPr>
          <w:sz w:val="28"/>
          <w:szCs w:val="28"/>
        </w:rPr>
        <w:t xml:space="preserve"> услуги, является специалист ОМСУ,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выдачу).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>Специалист, ответственный за выдачу: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 xml:space="preserve">- регистрирует </w:t>
      </w:r>
      <w:r w:rsidR="0060233C">
        <w:rPr>
          <w:sz w:val="28"/>
          <w:szCs w:val="28"/>
        </w:rPr>
        <w:t>архивную справку</w:t>
      </w:r>
      <w:r w:rsidRPr="00997F09">
        <w:rPr>
          <w:sz w:val="28"/>
          <w:szCs w:val="28"/>
        </w:rPr>
        <w:t xml:space="preserve"> или уведомление об отказе в предоставлении муниципальной услуги</w:t>
      </w:r>
      <w:r w:rsidRPr="00436F4B">
        <w:rPr>
          <w:sz w:val="28"/>
          <w:szCs w:val="28"/>
        </w:rPr>
        <w:t>;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>- по телефону уведомляет заявителя (если заявитель указал номер телефона) о принятом решении;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 xml:space="preserve">- выдает результат предоставления </w:t>
      </w:r>
      <w:r w:rsidRPr="00997F09">
        <w:rPr>
          <w:sz w:val="28"/>
          <w:szCs w:val="28"/>
        </w:rPr>
        <w:t>муниципальной</w:t>
      </w:r>
      <w:r w:rsidRPr="00436F4B">
        <w:rPr>
          <w:sz w:val="28"/>
          <w:szCs w:val="28"/>
        </w:rPr>
        <w:t xml:space="preserve"> услуги заявителю при личном обращении либо направляет его почтой;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>-  в случае, если заявитель обращался за предоставлением муниципальной услуги через ЕПГУ и РПГУ - направляет через личный кабинет заявителя уведомление о принятии решения с приложением электронной копии документа, являющегося результатом предоставления муниципальной услуги.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 xml:space="preserve">Срок выдачи результата муниципальной услуги заявителю - в течение 2 </w:t>
      </w:r>
      <w:r>
        <w:rPr>
          <w:sz w:val="28"/>
          <w:szCs w:val="28"/>
        </w:rPr>
        <w:t>календарных</w:t>
      </w:r>
      <w:r w:rsidRPr="00436F4B">
        <w:rPr>
          <w:sz w:val="28"/>
          <w:szCs w:val="28"/>
        </w:rPr>
        <w:t xml:space="preserve"> дней со дня подготовки результата предоставления муниципальной услуги.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 xml:space="preserve">3.4.3. Критерием принятия решения в рамках настоящей административной процедуры является поступление </w:t>
      </w:r>
      <w:r w:rsidR="0060233C">
        <w:rPr>
          <w:sz w:val="28"/>
          <w:szCs w:val="28"/>
        </w:rPr>
        <w:t>подписанной архивной справки</w:t>
      </w:r>
      <w:r w:rsidRPr="00A4142B">
        <w:rPr>
          <w:sz w:val="28"/>
          <w:szCs w:val="28"/>
        </w:rPr>
        <w:t xml:space="preserve"> </w:t>
      </w:r>
      <w:r w:rsidRPr="00436F4B">
        <w:rPr>
          <w:sz w:val="28"/>
          <w:szCs w:val="28"/>
        </w:rPr>
        <w:t xml:space="preserve">либо уведомления об отказе в предоставлении </w:t>
      </w:r>
      <w:r>
        <w:rPr>
          <w:sz w:val="28"/>
          <w:szCs w:val="28"/>
        </w:rPr>
        <w:t>муниципаль</w:t>
      </w:r>
      <w:r w:rsidRPr="00436F4B">
        <w:rPr>
          <w:sz w:val="28"/>
          <w:szCs w:val="28"/>
        </w:rPr>
        <w:t>ной услуги.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>3.4.4. Результатом выполнения административной процедуры является: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lastRenderedPageBreak/>
        <w:t xml:space="preserve">- выдача (направление) </w:t>
      </w:r>
      <w:r w:rsidR="0060233C">
        <w:rPr>
          <w:sz w:val="28"/>
          <w:szCs w:val="28"/>
        </w:rPr>
        <w:t>архивной справки</w:t>
      </w:r>
      <w:r w:rsidRPr="00436F4B">
        <w:rPr>
          <w:sz w:val="28"/>
          <w:szCs w:val="28"/>
        </w:rPr>
        <w:t>;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>- выдача (направление) заявителю уведомления об отказе в предоставлении муниципальной услуги.</w:t>
      </w:r>
    </w:p>
    <w:p w:rsidR="009312B6" w:rsidRPr="00436F4B" w:rsidRDefault="009312B6" w:rsidP="0093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F4B">
        <w:rPr>
          <w:sz w:val="28"/>
          <w:szCs w:val="28"/>
        </w:rPr>
        <w:t>3.4.5. Способом фиксации результата выполнения административной процедуры является отметка о выдаче (направлении) результата предоставления муниципальной услуги заявителю.</w:t>
      </w:r>
    </w:p>
    <w:p w:rsidR="00AC1FF9" w:rsidRPr="006A3FDD" w:rsidRDefault="00AC1FF9" w:rsidP="006A3FDD">
      <w:pPr>
        <w:widowControl w:val="0"/>
        <w:autoSpaceDE w:val="0"/>
        <w:autoSpaceDN w:val="0"/>
        <w:ind w:firstLine="709"/>
        <w:jc w:val="center"/>
        <w:outlineLvl w:val="0"/>
        <w:rPr>
          <w:sz w:val="28"/>
          <w:szCs w:val="28"/>
        </w:rPr>
      </w:pPr>
    </w:p>
    <w:p w:rsidR="0060233C" w:rsidRPr="00476D0D" w:rsidRDefault="0060233C" w:rsidP="0060233C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76D0D">
        <w:rPr>
          <w:b/>
          <w:sz w:val="28"/>
          <w:szCs w:val="28"/>
        </w:rPr>
        <w:t xml:space="preserve">3.5. </w:t>
      </w:r>
      <w:r w:rsidRPr="00476D0D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</w:t>
      </w:r>
    </w:p>
    <w:p w:rsidR="0060233C" w:rsidRPr="00476D0D" w:rsidRDefault="0060233C" w:rsidP="0060233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76D0D">
        <w:rPr>
          <w:rFonts w:eastAsiaTheme="minorHAnsi"/>
          <w:b/>
          <w:sz w:val="28"/>
          <w:szCs w:val="28"/>
          <w:lang w:eastAsia="en-US"/>
        </w:rPr>
        <w:t xml:space="preserve">электронной форме, в том числе с использованием федеральной </w:t>
      </w:r>
    </w:p>
    <w:p w:rsidR="0060233C" w:rsidRPr="00476D0D" w:rsidRDefault="0060233C" w:rsidP="0060233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76D0D">
        <w:rPr>
          <w:rFonts w:eastAsiaTheme="minorHAnsi"/>
          <w:b/>
          <w:sz w:val="28"/>
          <w:szCs w:val="28"/>
          <w:lang w:eastAsia="en-US"/>
        </w:rPr>
        <w:t xml:space="preserve">государственной информационной системы «Единый портал </w:t>
      </w:r>
    </w:p>
    <w:p w:rsidR="0060233C" w:rsidRPr="00476D0D" w:rsidRDefault="0060233C" w:rsidP="0060233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76D0D">
        <w:rPr>
          <w:rFonts w:eastAsiaTheme="minorHAnsi"/>
          <w:b/>
          <w:sz w:val="28"/>
          <w:szCs w:val="28"/>
          <w:lang w:eastAsia="en-US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 Сахалинской области».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351959" w:rsidRPr="00351959" w:rsidRDefault="0060233C" w:rsidP="003519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Pr="006A3FDD">
        <w:rPr>
          <w:rFonts w:eastAsiaTheme="minorHAnsi"/>
          <w:sz w:val="28"/>
          <w:szCs w:val="28"/>
          <w:lang w:eastAsia="en-US"/>
        </w:rPr>
        <w:t xml:space="preserve">.1. </w:t>
      </w:r>
      <w:r w:rsidR="00351959" w:rsidRPr="00351959">
        <w:rPr>
          <w:rFonts w:eastAsiaTheme="minorHAnsi"/>
          <w:sz w:val="28"/>
          <w:szCs w:val="28"/>
          <w:lang w:eastAsia="en-US"/>
        </w:rPr>
        <w:t xml:space="preserve">Запись на прием в ОМСУ, предоставляющий </w:t>
      </w:r>
      <w:r w:rsidR="00295556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351959" w:rsidRPr="00351959">
        <w:rPr>
          <w:rFonts w:eastAsiaTheme="minorHAnsi"/>
          <w:sz w:val="28"/>
          <w:szCs w:val="28"/>
          <w:lang w:eastAsia="en-US"/>
        </w:rPr>
        <w:t>услугу для подачи запроса с использованием ЕПГУ И РПГУ не осуществляется.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6A3FDD">
        <w:rPr>
          <w:rFonts w:eastAsiaTheme="minorHAnsi"/>
          <w:sz w:val="28"/>
          <w:szCs w:val="28"/>
          <w:lang w:eastAsia="en-US"/>
        </w:rPr>
        <w:t xml:space="preserve">.2. Порядок формирования запроса посредством заполнения электронной формы запроса на ЕПГУ </w:t>
      </w:r>
      <w:r>
        <w:rPr>
          <w:rFonts w:eastAsiaTheme="minorHAnsi"/>
          <w:sz w:val="28"/>
          <w:szCs w:val="28"/>
          <w:lang w:eastAsia="en-US"/>
        </w:rPr>
        <w:t>и</w:t>
      </w:r>
      <w:r w:rsidRPr="006A3FDD">
        <w:rPr>
          <w:rFonts w:eastAsiaTheme="minorHAnsi"/>
          <w:sz w:val="28"/>
          <w:szCs w:val="28"/>
          <w:lang w:eastAsia="en-US"/>
        </w:rPr>
        <w:t xml:space="preserve"> РПГУ, без необходимости дополнительной подачи запроса в какой-либо иной форме.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ЕПГУ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A3FDD">
        <w:rPr>
          <w:rFonts w:eastAsiaTheme="minorHAnsi"/>
          <w:sz w:val="28"/>
          <w:szCs w:val="28"/>
          <w:lang w:eastAsia="en-US"/>
        </w:rPr>
        <w:t xml:space="preserve"> РПГУ без необходимости дополнительной подачи запроса в какой-либо иной форме.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На ЕПГУ и РПГУ размещаются образцы заполнения электронной формы запроса.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а) возможность копирования и сохранения запроса и иных документов, указа</w:t>
      </w:r>
      <w:r>
        <w:rPr>
          <w:rFonts w:eastAsiaTheme="minorHAnsi"/>
          <w:sz w:val="28"/>
          <w:szCs w:val="28"/>
          <w:lang w:eastAsia="en-US"/>
        </w:rPr>
        <w:t xml:space="preserve">нных в </w:t>
      </w:r>
      <w:r w:rsidRPr="00476D0D">
        <w:rPr>
          <w:rFonts w:eastAsiaTheme="minorHAnsi"/>
          <w:sz w:val="28"/>
          <w:szCs w:val="28"/>
          <w:lang w:eastAsia="en-US"/>
        </w:rPr>
        <w:t xml:space="preserve">пункте 2.6.1. </w:t>
      </w:r>
      <w:r>
        <w:rPr>
          <w:rFonts w:eastAsiaTheme="minorHAnsi"/>
          <w:sz w:val="28"/>
          <w:szCs w:val="28"/>
          <w:lang w:eastAsia="en-US"/>
        </w:rPr>
        <w:t>настоящего а</w:t>
      </w:r>
      <w:r w:rsidRPr="006A3FDD">
        <w:rPr>
          <w:rFonts w:eastAsiaTheme="minorHAnsi"/>
          <w:sz w:val="28"/>
          <w:szCs w:val="28"/>
          <w:lang w:eastAsia="en-US"/>
        </w:rPr>
        <w:t xml:space="preserve">дминистративного регламента,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eastAsiaTheme="minorHAnsi"/>
          <w:sz w:val="28"/>
          <w:szCs w:val="28"/>
          <w:lang w:eastAsia="en-US"/>
        </w:rPr>
        <w:t>муниципальными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6A3FDD">
        <w:rPr>
          <w:rFonts w:eastAsiaTheme="minorHAnsi"/>
          <w:sz w:val="28"/>
          <w:szCs w:val="28"/>
          <w:lang w:eastAsia="en-US"/>
        </w:rPr>
        <w:lastRenderedPageBreak/>
        <w:t>ошибок ввода и возврате для повторного ввода значений в электронную форму запроса;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</w:t>
      </w:r>
      <w:r>
        <w:rPr>
          <w:rFonts w:eastAsiaTheme="minorHAnsi"/>
          <w:sz w:val="28"/>
          <w:szCs w:val="28"/>
          <w:lang w:eastAsia="en-US"/>
        </w:rPr>
        <w:t>ованием сведений, размещенных в</w:t>
      </w:r>
      <w:r w:rsidRPr="006A3FDD">
        <w:rPr>
          <w:rFonts w:eastAsiaTheme="minorHAnsi"/>
          <w:sz w:val="28"/>
          <w:szCs w:val="28"/>
          <w:lang w:eastAsia="en-US"/>
        </w:rPr>
        <w:t xml:space="preserve">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ЕПГУ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A3FDD">
        <w:rPr>
          <w:rFonts w:eastAsiaTheme="minorHAnsi"/>
          <w:sz w:val="28"/>
          <w:szCs w:val="28"/>
          <w:lang w:eastAsia="en-US"/>
        </w:rPr>
        <w:t xml:space="preserve"> РПГУ, в части, касающейся сведений, отсутствующих в единой системе идентификации и аутентификации;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ж) возможность доступа заявителя на ЕПГУ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A3FDD">
        <w:rPr>
          <w:rFonts w:eastAsiaTheme="minorHAnsi"/>
          <w:sz w:val="28"/>
          <w:szCs w:val="28"/>
          <w:lang w:eastAsia="en-US"/>
        </w:rPr>
        <w:t xml:space="preserve"> РПГУ к ранее поданным им запросам в течение не менее одного года, а также ч</w:t>
      </w:r>
      <w:r>
        <w:rPr>
          <w:rFonts w:eastAsiaTheme="minorHAnsi"/>
          <w:sz w:val="28"/>
          <w:szCs w:val="28"/>
          <w:lang w:eastAsia="en-US"/>
        </w:rPr>
        <w:t xml:space="preserve">астично сформированных запросов </w:t>
      </w:r>
      <w:r w:rsidRPr="006A3FDD">
        <w:rPr>
          <w:rFonts w:eastAsiaTheme="minorHAnsi"/>
          <w:sz w:val="28"/>
          <w:szCs w:val="28"/>
          <w:lang w:eastAsia="en-US"/>
        </w:rPr>
        <w:t>в течение не менее 3 месяцев.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Сформированный и подписанны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6A3FDD">
        <w:rPr>
          <w:rFonts w:eastAsiaTheme="minorHAnsi"/>
          <w:sz w:val="28"/>
          <w:szCs w:val="28"/>
          <w:lang w:eastAsia="en-US"/>
        </w:rPr>
        <w:t xml:space="preserve"> запрос, и иные документы, ука</w:t>
      </w:r>
      <w:r>
        <w:rPr>
          <w:rFonts w:eastAsiaTheme="minorHAnsi"/>
          <w:sz w:val="28"/>
          <w:szCs w:val="28"/>
          <w:lang w:eastAsia="en-US"/>
        </w:rPr>
        <w:t xml:space="preserve">занные в </w:t>
      </w:r>
      <w:r w:rsidRPr="00476D0D">
        <w:rPr>
          <w:rFonts w:eastAsiaTheme="minorHAnsi"/>
          <w:sz w:val="28"/>
          <w:szCs w:val="28"/>
          <w:lang w:eastAsia="en-US"/>
        </w:rPr>
        <w:t>пункте 2.6.1. насто</w:t>
      </w:r>
      <w:r>
        <w:rPr>
          <w:rFonts w:eastAsiaTheme="minorHAnsi"/>
          <w:sz w:val="28"/>
          <w:szCs w:val="28"/>
          <w:lang w:eastAsia="en-US"/>
        </w:rPr>
        <w:t>ящего а</w:t>
      </w:r>
      <w:r w:rsidRPr="006A3FDD">
        <w:rPr>
          <w:rFonts w:eastAsiaTheme="minorHAnsi"/>
          <w:sz w:val="28"/>
          <w:szCs w:val="28"/>
          <w:lang w:eastAsia="en-US"/>
        </w:rPr>
        <w:t xml:space="preserve">дминистративного регламента, необходимые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услуги, направляется в орган, предоставляющий муниципальную услугу посредством ЕПГУ и РПГУ.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Pr="006A3FDD">
        <w:rPr>
          <w:rFonts w:eastAsiaTheme="minorHAnsi"/>
          <w:sz w:val="28"/>
          <w:szCs w:val="28"/>
          <w:lang w:eastAsia="en-US"/>
        </w:rPr>
        <w:t>.3. Порядок приема и регистрации ОМСУ, предоставляющим муниципальную услугу, запроса и иных документов, необходимых для предоставления муниципальной услуги.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ОМСУ, предоставляющий </w:t>
      </w:r>
      <w:r>
        <w:rPr>
          <w:rFonts w:eastAsiaTheme="minorHAnsi"/>
          <w:sz w:val="28"/>
          <w:szCs w:val="28"/>
          <w:lang w:eastAsia="en-US"/>
        </w:rPr>
        <w:t>муниципальную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услугу обеспечивает прием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услуги, а также получения в установленном порядке информации об оплате муниципальной услуги заявителем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>
        <w:rPr>
          <w:rFonts w:eastAsiaTheme="minorHAnsi"/>
          <w:sz w:val="28"/>
          <w:szCs w:val="28"/>
          <w:lang w:eastAsia="en-US"/>
        </w:rPr>
        <w:t xml:space="preserve">в приеме запроса, </w:t>
      </w:r>
      <w:r w:rsidRPr="00476D0D">
        <w:rPr>
          <w:rFonts w:eastAsiaTheme="minorHAnsi"/>
          <w:sz w:val="28"/>
          <w:szCs w:val="28"/>
          <w:lang w:eastAsia="en-US"/>
        </w:rPr>
        <w:t xml:space="preserve">указанных в пункте 2.8. настоящего </w:t>
      </w:r>
      <w:r>
        <w:rPr>
          <w:rFonts w:eastAsiaTheme="minorHAnsi"/>
          <w:sz w:val="28"/>
          <w:szCs w:val="28"/>
          <w:lang w:eastAsia="en-US"/>
        </w:rPr>
        <w:t>а</w:t>
      </w:r>
      <w:r w:rsidRPr="006A3FDD">
        <w:rPr>
          <w:rFonts w:eastAsiaTheme="minorHAnsi"/>
          <w:sz w:val="28"/>
          <w:szCs w:val="28"/>
          <w:lang w:eastAsia="en-US"/>
        </w:rPr>
        <w:t>дминистративного регламента, а также осуществляется следующие действия:</w:t>
      </w:r>
    </w:p>
    <w:p w:rsidR="0060233C" w:rsidRPr="006A3FDD" w:rsidRDefault="0060233C" w:rsidP="006023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должностного лицо, ответственное за предоставление муниципальной услуги, в срок, не превышающий срок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услуги, подготавливает письмо о невозможности предоставления муниципальной услуги.</w:t>
      </w:r>
    </w:p>
    <w:p w:rsidR="0060233C" w:rsidRPr="006A3FDD" w:rsidRDefault="0060233C" w:rsidP="006023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A3FDD">
        <w:rPr>
          <w:rFonts w:eastAsiaTheme="minorHAnsi"/>
          <w:sz w:val="28"/>
          <w:szCs w:val="28"/>
          <w:lang w:eastAsia="en-US"/>
        </w:rPr>
        <w:t xml:space="preserve"> РПГУ заявителю будет предоставлена информация о ходе выполнения указанного запроса.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lastRenderedPageBreak/>
        <w:t xml:space="preserve">Прием и регистрация запроса осуществляется должностным лицом структурного поздравления, ответственного за </w:t>
      </w:r>
      <w:r w:rsidR="00295556" w:rsidRPr="00295556">
        <w:rPr>
          <w:rFonts w:eastAsiaTheme="minorHAnsi"/>
          <w:sz w:val="28"/>
          <w:szCs w:val="28"/>
          <w:lang w:eastAsia="en-US"/>
        </w:rPr>
        <w:t>осуществление данной административной процедуры.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</w:t>
      </w:r>
      <w:r>
        <w:rPr>
          <w:rFonts w:eastAsiaTheme="minorHAnsi"/>
          <w:sz w:val="28"/>
          <w:szCs w:val="28"/>
          <w:lang w:eastAsia="en-US"/>
        </w:rPr>
        <w:t>тветственное за предоставление 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A3FDD">
        <w:rPr>
          <w:rFonts w:eastAsiaTheme="minorHAnsi"/>
          <w:sz w:val="28"/>
          <w:szCs w:val="28"/>
          <w:lang w:eastAsia="en-US"/>
        </w:rPr>
        <w:t xml:space="preserve"> РПГУ обновляется до статуса «принято».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Pr="006A3FDD">
        <w:rPr>
          <w:rFonts w:eastAsiaTheme="minorHAnsi"/>
          <w:sz w:val="28"/>
          <w:szCs w:val="28"/>
          <w:lang w:eastAsia="en-US"/>
        </w:rPr>
        <w:t>.4. Государстве</w:t>
      </w:r>
      <w:r>
        <w:rPr>
          <w:rFonts w:eastAsiaTheme="minorHAnsi"/>
          <w:sz w:val="28"/>
          <w:szCs w:val="28"/>
          <w:lang w:eastAsia="en-US"/>
        </w:rPr>
        <w:t>нная пошлина за предоставление 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 не взымается.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Pr="006A3FDD">
        <w:rPr>
          <w:rFonts w:eastAsiaTheme="minorHAnsi"/>
          <w:sz w:val="28"/>
          <w:szCs w:val="28"/>
          <w:lang w:eastAsia="en-US"/>
        </w:rPr>
        <w:t>.5. Получение результата предоставления муниципальной услуги.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а) </w:t>
      </w:r>
      <w:r w:rsidR="00313E04">
        <w:rPr>
          <w:rFonts w:eastAsiaTheme="minorHAnsi"/>
          <w:sz w:val="28"/>
          <w:szCs w:val="28"/>
          <w:lang w:eastAsia="en-US"/>
        </w:rPr>
        <w:t xml:space="preserve">уведомление, архивные справки, архивные выписки и архивные копии </w:t>
      </w:r>
      <w:r w:rsidRPr="006A3FDD">
        <w:rPr>
          <w:rFonts w:eastAsiaTheme="minorHAnsi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б) </w:t>
      </w:r>
      <w:r w:rsidR="000041AD">
        <w:rPr>
          <w:rFonts w:eastAsiaTheme="minorHAnsi"/>
          <w:sz w:val="28"/>
          <w:szCs w:val="28"/>
          <w:lang w:eastAsia="en-US"/>
        </w:rPr>
        <w:t>уведомление</w:t>
      </w:r>
      <w:r w:rsidRPr="006A3FDD">
        <w:rPr>
          <w:rFonts w:eastAsiaTheme="minorHAnsi"/>
          <w:sz w:val="28"/>
          <w:szCs w:val="28"/>
          <w:lang w:eastAsia="en-US"/>
        </w:rPr>
        <w:t xml:space="preserve"> на бумажном носителе, подтверждающего содержание электронного документа, направленного органом, в многофункциональном центре предоставления государственных и муниципальных услуг;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Pr="006A3FDD">
        <w:rPr>
          <w:rFonts w:eastAsiaTheme="minorHAnsi"/>
          <w:sz w:val="28"/>
          <w:szCs w:val="28"/>
          <w:lang w:eastAsia="en-US"/>
        </w:rPr>
        <w:t>.6. Получение сведений о ходе выполнения запроса о предоставлении муниципальной услуги.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ЕПГУ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A3FDD">
        <w:rPr>
          <w:rFonts w:eastAsiaTheme="minorHAnsi"/>
          <w:sz w:val="28"/>
          <w:szCs w:val="28"/>
          <w:lang w:eastAsia="en-US"/>
        </w:rPr>
        <w:t xml:space="preserve"> РПГУ по выбору заявителя.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а) уведомление о записи на прием в орган или многофункциональный центр;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документ, необходимых для предоставления муниципальной услуги;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в) уведомление о начале процедуры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60233C" w:rsidRPr="006A3FDD" w:rsidRDefault="003D2F51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</w:t>
      </w:r>
      <w:r w:rsidR="0060233C" w:rsidRPr="006A3FDD">
        <w:rPr>
          <w:rFonts w:eastAsiaTheme="minorHAnsi"/>
          <w:sz w:val="28"/>
          <w:szCs w:val="28"/>
          <w:lang w:eastAsia="en-US"/>
        </w:rPr>
        <w:t xml:space="preserve">) уведомление о результатах рассмотрения документов, необходимых для представления </w:t>
      </w:r>
      <w:r w:rsidR="0060233C">
        <w:rPr>
          <w:rFonts w:eastAsiaTheme="minorHAnsi"/>
          <w:sz w:val="28"/>
          <w:szCs w:val="28"/>
          <w:lang w:eastAsia="en-US"/>
        </w:rPr>
        <w:t>муниципальной</w:t>
      </w:r>
      <w:r w:rsidR="0060233C" w:rsidRPr="006A3FDD">
        <w:rPr>
          <w:rFonts w:eastAsiaTheme="minorHAnsi"/>
          <w:sz w:val="28"/>
          <w:szCs w:val="28"/>
          <w:lang w:eastAsia="en-US"/>
        </w:rPr>
        <w:t>;</w:t>
      </w:r>
    </w:p>
    <w:p w:rsidR="0060233C" w:rsidRPr="006A3FDD" w:rsidRDefault="003D2F51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60233C" w:rsidRPr="006A3FDD">
        <w:rPr>
          <w:rFonts w:eastAsiaTheme="minorHAnsi"/>
          <w:sz w:val="28"/>
          <w:szCs w:val="28"/>
          <w:lang w:eastAsia="en-US"/>
        </w:rPr>
        <w:t xml:space="preserve">) уведомление о возможности получить результат предоставления муниципальной услуги либо мотивированный отказ в предоставлении </w:t>
      </w:r>
      <w:r w:rsidR="0060233C">
        <w:rPr>
          <w:rFonts w:eastAsiaTheme="minorHAnsi"/>
          <w:sz w:val="28"/>
          <w:szCs w:val="28"/>
          <w:lang w:eastAsia="en-US"/>
        </w:rPr>
        <w:t>муниципальной</w:t>
      </w:r>
      <w:r w:rsidR="0060233C" w:rsidRPr="006A3FDD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60233C" w:rsidRPr="006A3FDD" w:rsidRDefault="003D2F51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60233C" w:rsidRPr="006A3FDD">
        <w:rPr>
          <w:rFonts w:eastAsiaTheme="minorHAnsi"/>
          <w:sz w:val="28"/>
          <w:szCs w:val="28"/>
          <w:lang w:eastAsia="en-US"/>
        </w:rPr>
        <w:t>) уведомление о мотивированном отказе в предоставлении муниципальной</w:t>
      </w:r>
      <w:r w:rsidR="0060233C">
        <w:rPr>
          <w:rFonts w:eastAsiaTheme="minorHAnsi"/>
          <w:sz w:val="28"/>
          <w:szCs w:val="28"/>
          <w:lang w:eastAsia="en-US"/>
        </w:rPr>
        <w:t xml:space="preserve"> </w:t>
      </w:r>
      <w:r w:rsidR="0060233C" w:rsidRPr="006A3FDD">
        <w:rPr>
          <w:rFonts w:eastAsiaTheme="minorHAnsi"/>
          <w:sz w:val="28"/>
          <w:szCs w:val="28"/>
          <w:lang w:eastAsia="en-US"/>
        </w:rPr>
        <w:t>услуги;</w:t>
      </w:r>
    </w:p>
    <w:p w:rsidR="0060233C" w:rsidRPr="00373E98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Pr="00373E98">
        <w:rPr>
          <w:rFonts w:eastAsiaTheme="minorHAnsi"/>
          <w:sz w:val="28"/>
          <w:szCs w:val="28"/>
          <w:lang w:eastAsia="en-US"/>
        </w:rPr>
        <w:t>.7. Осуществление оценки качества предоставления муниципальной услуги.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3E98">
        <w:rPr>
          <w:rFonts w:eastAsiaTheme="minorHAnsi"/>
          <w:sz w:val="28"/>
          <w:szCs w:val="28"/>
          <w:lang w:eastAsia="en-US"/>
        </w:rPr>
        <w:t xml:space="preserve">Заявитель в праве оценить качество предоставления муниципальной услуги </w:t>
      </w:r>
      <w:r w:rsidRPr="006A3FDD">
        <w:rPr>
          <w:rFonts w:eastAsiaTheme="minorHAnsi"/>
          <w:sz w:val="28"/>
          <w:szCs w:val="28"/>
          <w:lang w:eastAsia="en-US"/>
        </w:rPr>
        <w:t>с помощью подвижной радиотелефонной связи, с использованием ЕПГУ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A3FDD">
        <w:rPr>
          <w:rFonts w:eastAsiaTheme="minorHAnsi"/>
          <w:sz w:val="28"/>
          <w:szCs w:val="28"/>
          <w:lang w:eastAsia="en-US"/>
        </w:rPr>
        <w:t xml:space="preserve"> РПГУ, терминальных устройств, в соответствии с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</w:t>
      </w:r>
      <w:r>
        <w:rPr>
          <w:rFonts w:eastAsiaTheme="minorHAnsi"/>
          <w:sz w:val="28"/>
          <w:szCs w:val="28"/>
          <w:lang w:eastAsia="en-US"/>
        </w:rPr>
        <w:t>воих должностных обязанностей».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6A3FDD">
        <w:rPr>
          <w:rFonts w:eastAsiaTheme="minorHAnsi"/>
          <w:sz w:val="28"/>
          <w:szCs w:val="28"/>
          <w:lang w:eastAsia="en-US"/>
        </w:rPr>
        <w:t>.8. Досудебное (внесудебное) обжалование решений и действий (бездействия) ОМСУ, должностного лица ОМСУ либо государственного или муниципального служащего.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6A3FDD">
        <w:rPr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лиц», настоящего административного регламента.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3.6. Особенности предоставления муниципальной услуги в многофункциональных центрах.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  <w:u w:val="single"/>
        </w:rPr>
      </w:pP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</w:t>
      </w:r>
      <w:r w:rsidRPr="006A3FDD">
        <w:rPr>
          <w:rFonts w:eastAsiaTheme="minorHAnsi"/>
          <w:sz w:val="28"/>
          <w:szCs w:val="28"/>
          <w:lang w:eastAsia="en-US"/>
        </w:rPr>
        <w:t>.1. Порядок административных действий в случае предоставления муниципальной услуги в МФЦ: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1) Размещение информации о порядке предоставления муниципальной услуги в помещении МФЦ.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Размещение информации о порядке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Интернет).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2) Прием от заявителя запроса и иных документов, необходимых для предоставления муниципальной услуги.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В МФЦ за предоставлением муниципальной услуги заявитель обращается лично, через законного представителя или доверенное лицо.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lastRenderedPageBreak/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проверку комплектности представленных документов (при наличии);  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регистрацию заявления в автоматизированной информационной системе МФЦ;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вручение расписки о получении заявления и документов (при наличии).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3) Передача документов из МФЦ в ОМСУ: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Передача документов из МФЦ в ОМСУ осуществляется посредством их доставки на бумажном носителе курьером МФЦ и/или в электронном виде, либо почтовым отправлением.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4) Направ</w:t>
      </w:r>
      <w:r>
        <w:rPr>
          <w:rFonts w:eastAsiaTheme="minorHAnsi"/>
          <w:sz w:val="28"/>
          <w:szCs w:val="28"/>
          <w:lang w:eastAsia="en-US"/>
        </w:rPr>
        <w:t xml:space="preserve">ление результата предоставления </w:t>
      </w:r>
      <w:r w:rsidRPr="006A3FDD">
        <w:rPr>
          <w:rFonts w:eastAsiaTheme="minorHAnsi"/>
          <w:sz w:val="28"/>
          <w:szCs w:val="28"/>
          <w:lang w:eastAsia="en-US"/>
        </w:rPr>
        <w:t xml:space="preserve">(муниципальной услуги в МФЦ. 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Должностное лицо ОМСУ, ответственное за выдачу документов, обеспечивает направление в МФЦ результата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A3FDD">
        <w:rPr>
          <w:rFonts w:eastAsiaTheme="minorHAnsi"/>
          <w:sz w:val="28"/>
          <w:szCs w:val="28"/>
          <w:lang w:eastAsia="en-US"/>
        </w:rPr>
        <w:t xml:space="preserve"> услуги не позднее 1 рабочего дня, предшествующего дню истечения срока ее предоставления, посредством передачи документа на бумажном носителе курьеру МФЦ и/или в электронном виде, либо почтовым отправлением.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5) Выдача результатов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Специалист МФЦ выдает результат оказания муниципальной услуги заявителю в момент обращения заявителя в МФЦ за его получением.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</w:t>
      </w:r>
      <w:r w:rsidRPr="006A3FDD">
        <w:rPr>
          <w:rFonts w:eastAsiaTheme="minorHAnsi"/>
          <w:sz w:val="28"/>
          <w:szCs w:val="28"/>
          <w:lang w:eastAsia="en-US"/>
        </w:rPr>
        <w:t>.2. Особенности выполнения указанных административных действий устанавливаются соглашением о взаимодействии, заключенным между ОМСУ и МФЦ.</w:t>
      </w:r>
    </w:p>
    <w:p w:rsidR="0060233C" w:rsidRPr="006A3FDD" w:rsidRDefault="0060233C" w:rsidP="00602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Раздел 4. ФОРМЫ КОНТРОЛЯ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ЗА ИСПОЛНЕНИЕМ АДМИНИСТРАТИВНОГО РЕГЛАМЕНТА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4.1. Порядок осуществления контроля за соблюдением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и исполнением ответственными должностными лицами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положений административного регламента и иных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нормативных правовых актов, устанавливающих требования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к предоставлению муниципальной услуги,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а также принятием ими решений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Текущий контроль за соблюдением и исполнением должностными ли</w:t>
      </w:r>
      <w:r w:rsidRPr="006A3FDD">
        <w:rPr>
          <w:sz w:val="28"/>
          <w:szCs w:val="28"/>
        </w:rPr>
        <w:lastRenderedPageBreak/>
        <w:t>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6A3FDD">
        <w:rPr>
          <w:sz w:val="28"/>
          <w:szCs w:val="28"/>
        </w:rPr>
        <w:t xml:space="preserve"> услуги включает в себя проведение плановых и внеплановых проверок, направленных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 xml:space="preserve">4.2. Ответственность должностных лиц 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за решения и действия (бездействие), принимаемые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(осуществляемые) в ходе предоставления муниципальной услуги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 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4.3. Положения, характеризующие требования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к формам контроля за предоставлением муниципальной услуги со стороны граждан, их объединений и организаций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ОМСУ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Раздел 5. ДОСУДЕБНЫЙ (ВНЕСУДЕБНЫЙ) ПОРЯДОК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ОБЖАЛОВАНИЯ РЕШЕНИЙ И ДЕЙСТВИЙ (БЕЗДЕЙСТВИЯ)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ОРГАНА, ПРЕДОСТАВЛЯЮЩЕГО МУНИЦИПАЛЬНУЮ УСЛУГУ, А ТАКЖЕ ДОЛЖНОСТНЫХ ЛИЦ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660008">
        <w:rPr>
          <w:b/>
          <w:bCs/>
          <w:sz w:val="28"/>
          <w:szCs w:val="28"/>
        </w:rPr>
        <w:t xml:space="preserve">5.1. Информация для заявителя о его праве подать жалобу 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660008">
        <w:rPr>
          <w:b/>
          <w:bCs/>
          <w:sz w:val="28"/>
          <w:szCs w:val="28"/>
        </w:rPr>
        <w:t xml:space="preserve">на решение и (или) действие (бездействие) органа местного 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660008">
        <w:rPr>
          <w:b/>
          <w:bCs/>
          <w:sz w:val="28"/>
          <w:szCs w:val="28"/>
        </w:rPr>
        <w:t xml:space="preserve">самоуправления и (или) его должностных лиц при предоставлении 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bCs/>
          <w:sz w:val="28"/>
          <w:szCs w:val="28"/>
        </w:rPr>
        <w:t>муниципальной услуги.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5.1.1. Заявитель вправе обжаловать нарушение порядка предоставления муниципальной услуги, выразившееся в неправомерных решениях и действиях (бездействии) ОМСУ, должностных лиц ОМСУ при предоставлении муниципальной услуги, а также в следующих случаях: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lastRenderedPageBreak/>
        <w:t>- нарушение срока предоставления муниципальной услуги;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 для предоставления муниципальной услуги;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 для предоставления муниципальной услуги, у заявителя;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- отказ ОМСУ, предоставляющего муниципальную услугу, должностного лица ОМСУ, предоставляющего </w:t>
      </w:r>
      <w:r>
        <w:rPr>
          <w:sz w:val="28"/>
          <w:szCs w:val="28"/>
        </w:rPr>
        <w:t>муниципальную</w:t>
      </w:r>
      <w:r w:rsidRPr="006A3FDD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5.2. Предмет жалобы.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5.2.1 Предметом жалобы являются решения и (или) действия (бездействие) ОМСУ представляющего муниципальную либо его должностных лиц, принятые (осуществляемые) с нарушением порядка предоставления муниципальной услуги, а также неисполнение или ненадлежащее исполнение должностными лицами служебн</w:t>
      </w:r>
      <w:r>
        <w:rPr>
          <w:sz w:val="28"/>
          <w:szCs w:val="28"/>
        </w:rPr>
        <w:t>ых обязанностей, установленных а</w:t>
      </w:r>
      <w:r w:rsidRPr="006A3FDD">
        <w:rPr>
          <w:sz w:val="28"/>
          <w:szCs w:val="28"/>
        </w:rPr>
        <w:t xml:space="preserve">дминистративным регламентом и иными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6A3FDD">
        <w:rPr>
          <w:sz w:val="28"/>
          <w:szCs w:val="28"/>
        </w:rPr>
        <w:t xml:space="preserve"> услуги.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5.2.2. Жалоба должна содержать: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наименование ОМСУ, предоставляющего муниципальную услугу, должностного лица ОМСУ, предоставляющего муниципальную услугу, решения и действия (бездействие) которых обжалуются;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- сведения об обжалуемых решениях и действиях (бездействии) ОМСУ, </w:t>
      </w:r>
      <w:r w:rsidRPr="006A3FDD">
        <w:rPr>
          <w:sz w:val="28"/>
          <w:szCs w:val="28"/>
        </w:rPr>
        <w:lastRenderedPageBreak/>
        <w:t>предоставляющего муниципальную услугу, должностного лица ОМСУ, предоставляющего муниципальную услугу;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доводы, на основании которых заявитель не согласен с решением и действием (бездействием) ОМСУ, предоставляющего муниципальную услугу, должностного лица ОМСУ,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 xml:space="preserve">5.3. Органы государственной власти и уполномоченные 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 xml:space="preserve">на рассмотрение жалобы должностные лица, которым 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может быть направлена жалоба.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5.3.1. Жалоба рассматривается ОМСУ, предоставляющим муниципальную услугу, порядок предоставления которой был нарушен вследствие решений и действий (бездействия) ОМСУ, предоставляющего муниципальную услугу, его должностного лица. 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5.3.2 Должностные лица ОМСУ, уполномоченные на рассмотрение жалоб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6A3FDD">
        <w:rPr>
          <w:sz w:val="28"/>
          <w:szCs w:val="28"/>
        </w:rPr>
        <w:t xml:space="preserve">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</w:t>
      </w:r>
      <w:r w:rsidRPr="000A7D95">
        <w:rPr>
          <w:sz w:val="28"/>
          <w:szCs w:val="28"/>
        </w:rPr>
        <w:t xml:space="preserve">частями 3 и 5 статьи 5.63 Кодекса </w:t>
      </w:r>
      <w:r w:rsidRPr="006A3FDD">
        <w:rPr>
          <w:sz w:val="28"/>
          <w:szCs w:val="28"/>
        </w:rPr>
        <w:t>Российской Федерации об административных правонарушениях.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5.4. Порядок подачи и рассмотрения жалобы.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5.4.1. Действия (бездействия) ОМСУ, должностных лиц ОМСУ при предоставлении муниципальной услуги, а также решения, принятые (осуществляемые) в ходе выполнения настоящего административного регламента, обжалуются в досудебном (внесудебном) порядке путем обращения к руководителю ОМСУ.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5.4.2. Жалоба подается в ОМСУ в письменной форме, в том числе при личном приеме заявителя, или в электронном виде.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5.4.2.1. Прием жалоб в письменной форме осуществляется ОМСУ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Жалоба в письменной форме может быть также направлена по почте.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5.4.2.2.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5.4.2.3.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6A3FDD">
        <w:rPr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5.4.2.4. В электронном виде жалоба может быть подана заявителем посредством: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1) официального сайта ОМСУ в информационно-телекоммуникационной сети Интернет;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2) ЕПГУ, РПГУ.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При подаче жалобы в электронном виде документы, указанные в </w:t>
      </w:r>
      <w:r w:rsidRPr="000A7D95">
        <w:rPr>
          <w:sz w:val="28"/>
          <w:szCs w:val="28"/>
        </w:rPr>
        <w:t>подпункте 5.4.2.3. настоящего административного регламента, мо</w:t>
      </w:r>
      <w:r w:rsidRPr="006A3FDD">
        <w:rPr>
          <w:sz w:val="28"/>
          <w:szCs w:val="28"/>
        </w:rPr>
        <w:t>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При использовании портала Досудебного обжалования заявителю обеспечивается: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а) возможность подачи заявителем в электронной форме жалобы и иных документов (при наличии), п</w:t>
      </w:r>
      <w:r>
        <w:rPr>
          <w:rFonts w:eastAsiaTheme="minorHAnsi"/>
          <w:sz w:val="28"/>
          <w:szCs w:val="28"/>
          <w:lang w:eastAsia="en-US"/>
        </w:rPr>
        <w:t>одтверждающих доводы заявителя</w:t>
      </w:r>
      <w:r w:rsidRPr="006A3FDD">
        <w:rPr>
          <w:rFonts w:eastAsiaTheme="minorHAnsi"/>
          <w:sz w:val="28"/>
          <w:szCs w:val="28"/>
          <w:lang w:eastAsia="en-US"/>
        </w:rPr>
        <w:t>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б) доступность для заполнения и (или) копирования заявителем шаблонов жалобы в электронной форме;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в) возможность получения заявителем сведений о ходе рассмотрения жалобы, поданной любым способом;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г) возможность получения заявителем решения по жалобе, поданной любым способом;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>д) возможность ознакомления с информацией об общем количестве поданных и рассмотренных жалоб.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5.4.3. Жалоба может быть подана заявителем через МФЦ. При поступлении жалобы МФЦ обеспечивает ее передачу в ОМСУ в порядке и сроки, которые установлены соглашением о взаимодействии между МФЦ и ОМСУ, но не позднее следующего рабочего дня со дня поступления жалобы.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Жалоба на нарушение порядка предоставления муниципальной услуги МФЦ рассматривается ОМСУ. При этом срок рассмотрения жалобы исчисляется со дня регистрации жалобы в ОМСУ.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lastRenderedPageBreak/>
        <w:t>5.4.4. Уполномоченные на рассмотрение жалоб должностные лица ОМСУ обеспечивают прием и рассмотрение жалоб.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5.4.5. ОМСУ обеспечивает: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1) оснащение мест приема жалоб;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2) информирование заявителей о порядке обжалования решений и действий (бездействия) ОМСУ, его должностных лиц;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3) консультирование заявителей о порядке обжалования решений и действий (бездействия) ОМСУ, его должностных лиц;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5.4.6.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  <w:u w:val="single"/>
        </w:rPr>
      </w:pP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5.5. Срок рассмотрения жалобы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5.5.1. Жалоба, поступившая в ОМСУ, подлежит регистрации не позднее следующего рабочего дня со дня ее поступления.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5.5.2. Зарегистрированная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ОМСУ, предоставляющего муниципальную услугу, должностного лица ОМСУ,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0233C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5.5.3. При подаче жалобы в электронной форме через портал досудебного обжалования, жалобы рассматриваются ответственными должностными лицами в течение 15 рабочих дней с момента регистрации жалобы на портале Досудебного обжалования.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A3FDD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Приостановление рассмотрения жалобы не допускается.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5.7. Результат рассмотрения жалобы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5.7.1. По результатам рассмотрения жалобы ОМСУ принимает одно из следующих решений: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ОМСУ,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</w:t>
      </w:r>
      <w:r w:rsidRPr="006A3FDD">
        <w:rPr>
          <w:sz w:val="28"/>
          <w:szCs w:val="28"/>
        </w:rPr>
        <w:lastRenderedPageBreak/>
        <w:t>ние которых не предусмотрено нормативными правовыми актами Российской Федерации, нормативными правовыми актами Сахалинской области, муниципальными образованиями Сахалинской области, а также в иных формах;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отказывает в удовлетворении жалобы.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5.7.2. ОМСУ отказывает в удовлетворении жалобы в следующих случаях: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t xml:space="preserve">5.7.3.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A3FDD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6A3FDD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должностные лица ОМСУ, уполномоченные на рассмотрение жалоб, незамедлительно направляют соответствующие материалы в органы прокуратуры.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5.8.1.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5.8.2. Ответ по результатам рассмотрения жалобы подписывается уполномоченным на рассмотрение жалобы должностным лицом ОМСУ.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5.8.3. В ответе по результатам рассмотрения жалобы указываются: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наименование ОМСУ, должность, фамилия, имя, отчество (при наличии) его должностного лица, принявшего решение по жалобе;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фамилия, имя, отчество (при наличии) заявителя;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основания для принятия решения по жалобе;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принятое по жалобе решение;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- сведения о порядке обжалования принятого по жалобе решения.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FDD">
        <w:rPr>
          <w:rFonts w:eastAsiaTheme="minorHAnsi"/>
          <w:sz w:val="28"/>
          <w:szCs w:val="28"/>
          <w:lang w:eastAsia="en-US"/>
        </w:rPr>
        <w:lastRenderedPageBreak/>
        <w:t>5.8.5. Информацию о статусе рассмотрения жалобы, поданной через портал Досудебного обжалования заявитель может узнать в личном кабинете.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5.9. Порядок обжалования решения по жалобе.</w:t>
      </w:r>
    </w:p>
    <w:p w:rsidR="0060233C" w:rsidRPr="00660008" w:rsidRDefault="0060233C" w:rsidP="006023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60008" w:rsidRDefault="0060233C" w:rsidP="0060233C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60008">
        <w:rPr>
          <w:rFonts w:eastAsiaTheme="minorHAnsi"/>
          <w:b/>
          <w:sz w:val="28"/>
          <w:szCs w:val="28"/>
          <w:lang w:eastAsia="en-US"/>
        </w:rPr>
        <w:t xml:space="preserve">5.10. Право заявителя на получение информации и документов, </w:t>
      </w:r>
    </w:p>
    <w:p w:rsidR="0060233C" w:rsidRPr="00660008" w:rsidRDefault="0060233C" w:rsidP="0060233C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60008">
        <w:rPr>
          <w:rFonts w:eastAsiaTheme="minorHAnsi"/>
          <w:b/>
          <w:sz w:val="28"/>
          <w:szCs w:val="28"/>
          <w:lang w:eastAsia="en-US"/>
        </w:rPr>
        <w:t>необходимых для обоснования и рассмотрения жалобы.</w:t>
      </w:r>
    </w:p>
    <w:p w:rsidR="0060233C" w:rsidRPr="006A3FDD" w:rsidRDefault="0060233C" w:rsidP="0060233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0233C" w:rsidRPr="006A3FDD" w:rsidRDefault="0060233C" w:rsidP="0060233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0233C" w:rsidRPr="00660008" w:rsidRDefault="0060233C" w:rsidP="0060233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60008">
        <w:rPr>
          <w:rFonts w:eastAsiaTheme="minorHAnsi"/>
          <w:b/>
          <w:sz w:val="28"/>
          <w:szCs w:val="28"/>
          <w:lang w:eastAsia="en-US"/>
        </w:rPr>
        <w:t xml:space="preserve">5.11. Способы информирования заявителей </w:t>
      </w:r>
    </w:p>
    <w:p w:rsidR="0060233C" w:rsidRPr="00660008" w:rsidRDefault="0060233C" w:rsidP="0060233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60008">
        <w:rPr>
          <w:rFonts w:eastAsiaTheme="minorHAnsi"/>
          <w:b/>
          <w:sz w:val="28"/>
          <w:szCs w:val="28"/>
          <w:lang w:eastAsia="en-US"/>
        </w:rPr>
        <w:t>о порядке подачи и рассмотрения жалобы.</w:t>
      </w:r>
    </w:p>
    <w:p w:rsidR="0060233C" w:rsidRPr="006A3FDD" w:rsidRDefault="0060233C" w:rsidP="0060233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0233C" w:rsidRPr="006A3FDD" w:rsidRDefault="0060233C" w:rsidP="0060233C">
      <w:pPr>
        <w:ind w:firstLine="709"/>
        <w:jc w:val="both"/>
        <w:rPr>
          <w:sz w:val="28"/>
          <w:szCs w:val="28"/>
        </w:rPr>
      </w:pPr>
      <w:bookmarkStart w:id="3" w:name="P443"/>
      <w:bookmarkEnd w:id="3"/>
      <w:r w:rsidRPr="006A3FDD">
        <w:rPr>
          <w:sz w:val="28"/>
          <w:szCs w:val="28"/>
        </w:rPr>
        <w:t xml:space="preserve">5.11.1. Информирование заявителей о порядке обжалования решений и действий (бездействия) ОМСУ и их должностных лиц обеспечивается посредством размещения информации на стендах в местах предоставления </w:t>
      </w:r>
      <w:r>
        <w:rPr>
          <w:sz w:val="28"/>
          <w:szCs w:val="28"/>
        </w:rPr>
        <w:t>муниципальных</w:t>
      </w:r>
      <w:r w:rsidRPr="006A3FDD">
        <w:rPr>
          <w:sz w:val="28"/>
          <w:szCs w:val="28"/>
        </w:rPr>
        <w:t xml:space="preserve"> услуг, на официальном сайте ОМСУ в сети Интернет, в ЕПГУ и РПГУ.</w:t>
      </w:r>
    </w:p>
    <w:p w:rsidR="0060233C" w:rsidRPr="006A3FDD" w:rsidRDefault="0060233C" w:rsidP="0060233C">
      <w:pPr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>Консультирование заявителей о порядке обжалования решений и действий (бездействия) ОМСУ и его должностных лиц осуществляется в том числе по телефону, электронной почте, при личном приеме.</w:t>
      </w:r>
    </w:p>
    <w:p w:rsidR="000C3D78" w:rsidRPr="000C3D78" w:rsidRDefault="0060233C" w:rsidP="000C3D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FDD">
        <w:rPr>
          <w:sz w:val="28"/>
          <w:szCs w:val="28"/>
        </w:rPr>
        <w:t xml:space="preserve">5.11.2. Положение об особенностях подачи и рассмотрения жалоб на решения и действия (бездействие) </w:t>
      </w:r>
      <w:r w:rsidR="000C3D78">
        <w:rPr>
          <w:sz w:val="28"/>
          <w:szCs w:val="28"/>
        </w:rPr>
        <w:t xml:space="preserve">органов местного самоуправления городского округа «Александровск – Сахалинский район» и </w:t>
      </w:r>
      <w:r w:rsidRPr="006A3FDD">
        <w:rPr>
          <w:sz w:val="28"/>
          <w:szCs w:val="28"/>
        </w:rPr>
        <w:t>их должностных лиц, муниципальных служащих, утверждено</w:t>
      </w:r>
      <w:r w:rsidR="000C3D78">
        <w:rPr>
          <w:sz w:val="28"/>
          <w:szCs w:val="28"/>
        </w:rPr>
        <w:t xml:space="preserve"> постановлением мера городского округа «Александровск –Сахалинский район» № 546 от 04.12.2013г. «</w:t>
      </w:r>
      <w:r w:rsidR="000C3D78" w:rsidRPr="000C3D78">
        <w:rPr>
          <w:sz w:val="28"/>
          <w:szCs w:val="28"/>
        </w:rPr>
        <w:t>Об утверж</w:t>
      </w:r>
      <w:r w:rsidR="000C3D78">
        <w:rPr>
          <w:sz w:val="28"/>
          <w:szCs w:val="28"/>
        </w:rPr>
        <w:t xml:space="preserve">дении Положения об особенностях </w:t>
      </w:r>
      <w:r w:rsidR="000C3D78" w:rsidRPr="000C3D78">
        <w:rPr>
          <w:sz w:val="28"/>
          <w:szCs w:val="28"/>
        </w:rPr>
        <w:t>подачи и рассмотрения жалоб на решени</w:t>
      </w:r>
      <w:r w:rsidR="000C3D78">
        <w:rPr>
          <w:sz w:val="28"/>
          <w:szCs w:val="28"/>
        </w:rPr>
        <w:t xml:space="preserve">я  </w:t>
      </w:r>
      <w:r w:rsidR="000C3D78" w:rsidRPr="000C3D78">
        <w:rPr>
          <w:sz w:val="28"/>
          <w:szCs w:val="28"/>
        </w:rPr>
        <w:t xml:space="preserve">и действия (бездействие) </w:t>
      </w:r>
      <w:r w:rsidR="000C3D78">
        <w:rPr>
          <w:sz w:val="28"/>
          <w:szCs w:val="28"/>
        </w:rPr>
        <w:t xml:space="preserve">органов местного самоуправления </w:t>
      </w:r>
      <w:r w:rsidR="000C3D78" w:rsidRPr="000C3D78">
        <w:rPr>
          <w:sz w:val="28"/>
          <w:szCs w:val="28"/>
        </w:rPr>
        <w:t>городского округа «А</w:t>
      </w:r>
      <w:r w:rsidR="000C3D78">
        <w:rPr>
          <w:sz w:val="28"/>
          <w:szCs w:val="28"/>
        </w:rPr>
        <w:t xml:space="preserve">лександровск-Сахалинский район» </w:t>
      </w:r>
      <w:r w:rsidR="000C3D78" w:rsidRPr="000C3D78">
        <w:rPr>
          <w:sz w:val="28"/>
          <w:szCs w:val="28"/>
        </w:rPr>
        <w:t>и их должност</w:t>
      </w:r>
      <w:r w:rsidR="000C3D78">
        <w:rPr>
          <w:sz w:val="28"/>
          <w:szCs w:val="28"/>
        </w:rPr>
        <w:t xml:space="preserve">ных лиц, муниципальных служащих </w:t>
      </w:r>
      <w:r w:rsidR="000C3D78" w:rsidRPr="000C3D78">
        <w:rPr>
          <w:sz w:val="28"/>
          <w:szCs w:val="28"/>
        </w:rPr>
        <w:t>при предоставлении муниципальных услуг</w:t>
      </w:r>
      <w:r w:rsidR="000C3D78">
        <w:rPr>
          <w:sz w:val="28"/>
          <w:szCs w:val="28"/>
        </w:rPr>
        <w:t>».</w:t>
      </w:r>
    </w:p>
    <w:p w:rsidR="0060233C" w:rsidRDefault="000C3D78" w:rsidP="000C3D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3D78">
        <w:rPr>
          <w:sz w:val="28"/>
          <w:szCs w:val="28"/>
        </w:rPr>
        <w:tab/>
      </w:r>
    </w:p>
    <w:p w:rsidR="0060233C" w:rsidRDefault="0060233C" w:rsidP="006023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198E" w:rsidRDefault="00D4198E" w:rsidP="00D4198E">
      <w:pPr>
        <w:pStyle w:val="af3"/>
        <w:spacing w:before="0" w:after="0"/>
        <w:ind w:firstLine="70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D4198E" w:rsidTr="00D4198E">
        <w:tc>
          <w:tcPr>
            <w:tcW w:w="4068" w:type="dxa"/>
          </w:tcPr>
          <w:p w:rsidR="00D4198E" w:rsidRDefault="00D4198E">
            <w:pPr>
              <w:rPr>
                <w:sz w:val="26"/>
                <w:szCs w:val="26"/>
              </w:rPr>
            </w:pPr>
          </w:p>
        </w:tc>
        <w:tc>
          <w:tcPr>
            <w:tcW w:w="5503" w:type="dxa"/>
            <w:hideMark/>
          </w:tcPr>
          <w:p w:rsidR="00D4198E" w:rsidRDefault="00D41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административному регламенту  по предоставлению   муниципальной  услуги  ««Выдача копий архивных документов, подтверждающих право на владение землей»</w:t>
            </w:r>
          </w:p>
        </w:tc>
      </w:tr>
    </w:tbl>
    <w:p w:rsidR="00D4198E" w:rsidRDefault="00D4198E" w:rsidP="00D4198E">
      <w:pPr>
        <w:rPr>
          <w:sz w:val="26"/>
          <w:szCs w:val="26"/>
        </w:rPr>
      </w:pPr>
    </w:p>
    <w:tbl>
      <w:tblPr>
        <w:tblW w:w="9360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3420"/>
        <w:gridCol w:w="5940"/>
      </w:tblGrid>
      <w:tr w:rsidR="00D4198E" w:rsidTr="00D4198E">
        <w:tc>
          <w:tcPr>
            <w:tcW w:w="3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98E" w:rsidRDefault="00D4198E">
            <w:pPr>
              <w:rPr>
                <w:sz w:val="26"/>
                <w:szCs w:val="26"/>
              </w:rPr>
            </w:pPr>
          </w:p>
        </w:tc>
        <w:tc>
          <w:tcPr>
            <w:tcW w:w="59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198E" w:rsidRDefault="00D4198E">
            <w:pPr>
              <w:pStyle w:val="af3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архив администрации ГО «Александровск-Сахалинский район»</w:t>
            </w:r>
          </w:p>
          <w:p w:rsidR="00D4198E" w:rsidRDefault="00D4198E">
            <w:pPr>
              <w:pStyle w:val="af3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____________________________________________</w:t>
            </w:r>
          </w:p>
          <w:p w:rsidR="00D4198E" w:rsidRDefault="00D4198E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физических лиц: Ф. И.О. полностью,</w:t>
            </w:r>
          </w:p>
        </w:tc>
      </w:tr>
      <w:tr w:rsidR="00D4198E" w:rsidTr="00D4198E">
        <w:tc>
          <w:tcPr>
            <w:tcW w:w="3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98E" w:rsidRDefault="00D4198E">
            <w:pPr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98E" w:rsidRDefault="00D4198E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98E" w:rsidTr="00D4198E">
        <w:trPr>
          <w:trHeight w:val="536"/>
        </w:trPr>
        <w:tc>
          <w:tcPr>
            <w:tcW w:w="3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98E" w:rsidRDefault="00D4198E">
            <w:pPr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198E" w:rsidRDefault="00D4198E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данные; для юридических лиц:</w:t>
            </w:r>
          </w:p>
        </w:tc>
      </w:tr>
      <w:tr w:rsidR="00D4198E" w:rsidTr="00D4198E">
        <w:trPr>
          <w:trHeight w:val="598"/>
        </w:trPr>
        <w:tc>
          <w:tcPr>
            <w:tcW w:w="3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98E" w:rsidRDefault="00D4198E">
            <w:pPr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198E" w:rsidRDefault="00D4198E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 организационно-правовая форма</w:t>
            </w:r>
          </w:p>
        </w:tc>
      </w:tr>
      <w:tr w:rsidR="00D4198E" w:rsidTr="00D4198E">
        <w:tc>
          <w:tcPr>
            <w:tcW w:w="3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98E" w:rsidRDefault="00D4198E">
            <w:pPr>
              <w:rPr>
                <w:sz w:val="26"/>
                <w:szCs w:val="26"/>
              </w:rPr>
            </w:pPr>
          </w:p>
        </w:tc>
        <w:tc>
          <w:tcPr>
            <w:tcW w:w="59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198E" w:rsidRDefault="00D4198E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проживания (места нахождения):</w:t>
            </w:r>
          </w:p>
        </w:tc>
      </w:tr>
      <w:tr w:rsidR="00D4198E" w:rsidTr="00D4198E">
        <w:tc>
          <w:tcPr>
            <w:tcW w:w="3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98E" w:rsidRDefault="00D4198E">
            <w:pPr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98E" w:rsidRDefault="00D4198E">
            <w:pPr>
              <w:pStyle w:val="af3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98E" w:rsidTr="00D4198E">
        <w:tc>
          <w:tcPr>
            <w:tcW w:w="3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98E" w:rsidRDefault="00D4198E">
            <w:pPr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198E" w:rsidRDefault="00D4198E">
            <w:pPr>
              <w:pStyle w:val="af3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телефон: _________________________</w:t>
            </w:r>
          </w:p>
        </w:tc>
      </w:tr>
    </w:tbl>
    <w:p w:rsidR="00D4198E" w:rsidRDefault="00D4198E" w:rsidP="00D4198E">
      <w:pPr>
        <w:pStyle w:val="af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198E" w:rsidRDefault="00D4198E" w:rsidP="00D4198E">
      <w:pPr>
        <w:pStyle w:val="af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D4198E" w:rsidRDefault="00D4198E" w:rsidP="00D4198E">
      <w:pPr>
        <w:pStyle w:val="af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копию постановления (решения, распоряжения) № ___ от «__»_________г.  выданное _______________________________________________</w:t>
      </w:r>
    </w:p>
    <w:p w:rsidR="00D4198E" w:rsidRDefault="00D4198E" w:rsidP="00D4198E">
      <w:pPr>
        <w:pStyle w:val="af3"/>
        <w:spacing w:before="0" w:after="0"/>
        <w:ind w:left="3539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(наименование организации)</w:t>
      </w: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подтверждении права на владение землей __________________________________ </w:t>
      </w:r>
    </w:p>
    <w:p w:rsidR="00D4198E" w:rsidRDefault="00D4198E" w:rsidP="00D4198E">
      <w:pPr>
        <w:pStyle w:val="af3"/>
        <w:spacing w:before="0" w:after="0"/>
        <w:ind w:left="283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(в садоводческом товариществе, под домовладением, гаражом и др.,)</w:t>
      </w: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месторасположение земельного участка_____________________________________</w:t>
      </w: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D4198E" w:rsidRDefault="00D4198E" w:rsidP="00D4198E">
      <w:pPr>
        <w:pStyle w:val="af3"/>
        <w:spacing w:before="0"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(с указанием наименования гаражно-строительного кооператива, садоводческого товарищества)</w:t>
      </w: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Владелец участка ________________________________________________________</w:t>
      </w:r>
    </w:p>
    <w:p w:rsidR="00D4198E" w:rsidRDefault="00D4198E" w:rsidP="00D4198E">
      <w:pPr>
        <w:pStyle w:val="af3"/>
        <w:spacing w:before="0"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кто значится в запрашиваемом документе</w:t>
      </w: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___________________________________________________________________</w:t>
      </w: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документы, подтверждающие право на получение запрашиваемой информации (доверенность, договор купли-продажи, свидетельство о праве на наследство или другие правоустанавливающие документы)</w:t>
      </w: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Дата________________________ Подпись______________________</w:t>
      </w: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 прошу выдать на руки (выслать по почте) - нужное подчеркнуть.</w:t>
      </w:r>
    </w:p>
    <w:p w:rsidR="00D4198E" w:rsidRDefault="00D4198E" w:rsidP="00D4198E">
      <w:pPr>
        <w:pStyle w:val="af3"/>
        <w:spacing w:before="0" w:after="0"/>
        <w:ind w:firstLine="708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b/>
          <w:bCs/>
          <w:sz w:val="26"/>
          <w:szCs w:val="26"/>
        </w:rPr>
        <w:br w:type="page"/>
      </w: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D4198E" w:rsidTr="00D4198E">
        <w:tc>
          <w:tcPr>
            <w:tcW w:w="4068" w:type="dxa"/>
          </w:tcPr>
          <w:p w:rsidR="00D4198E" w:rsidRDefault="00D4198E">
            <w:pPr>
              <w:rPr>
                <w:sz w:val="26"/>
                <w:szCs w:val="26"/>
              </w:rPr>
            </w:pPr>
          </w:p>
        </w:tc>
        <w:tc>
          <w:tcPr>
            <w:tcW w:w="5503" w:type="dxa"/>
            <w:hideMark/>
          </w:tcPr>
          <w:p w:rsidR="00D4198E" w:rsidRDefault="00D41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административному регламенту по  предоставлению    муниципальной  услуги  ««Выдача копий архивных документов, подтверждающих право на владение землей»</w:t>
            </w:r>
          </w:p>
        </w:tc>
      </w:tr>
    </w:tbl>
    <w:p w:rsidR="00D4198E" w:rsidRDefault="00D4198E" w:rsidP="00D4198E">
      <w:pPr>
        <w:pStyle w:val="af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198E" w:rsidRPr="00D4198E" w:rsidRDefault="00D4198E" w:rsidP="00D4198E">
      <w:pPr>
        <w:pStyle w:val="af3"/>
        <w:spacing w:before="0" w:after="0"/>
        <w:jc w:val="center"/>
        <w:rPr>
          <w:rStyle w:val="af4"/>
          <w:rFonts w:ascii="Times New Roman" w:hAnsi="Times New Roman" w:cs="Times New Roman"/>
        </w:rPr>
      </w:pPr>
      <w:r w:rsidRPr="00D4198E">
        <w:rPr>
          <w:rStyle w:val="af4"/>
          <w:rFonts w:ascii="Times New Roman" w:hAnsi="Times New Roman" w:cs="Times New Roman"/>
          <w:sz w:val="26"/>
          <w:szCs w:val="26"/>
        </w:rPr>
        <w:t xml:space="preserve">Блок-схема последовательности действий по предоставлению </w:t>
      </w:r>
    </w:p>
    <w:p w:rsidR="00D4198E" w:rsidRPr="00D4198E" w:rsidRDefault="00D4198E" w:rsidP="00D4198E">
      <w:pPr>
        <w:pStyle w:val="af3"/>
        <w:spacing w:before="0" w:after="0"/>
        <w:jc w:val="center"/>
        <w:rPr>
          <w:rFonts w:ascii="Times New Roman" w:hAnsi="Times New Roman" w:cs="Times New Roman"/>
        </w:rPr>
      </w:pPr>
      <w:r w:rsidRPr="00D4198E">
        <w:rPr>
          <w:rStyle w:val="af4"/>
          <w:rFonts w:ascii="Times New Roman" w:hAnsi="Times New Roman" w:cs="Times New Roman"/>
          <w:sz w:val="26"/>
          <w:szCs w:val="26"/>
        </w:rPr>
        <w:t xml:space="preserve">муниципальной услуги «Выдача </w:t>
      </w:r>
      <w:r w:rsidRPr="00D4198E">
        <w:rPr>
          <w:rFonts w:ascii="Times New Roman" w:hAnsi="Times New Roman" w:cs="Times New Roman"/>
          <w:b/>
          <w:bCs/>
          <w:sz w:val="26"/>
          <w:szCs w:val="26"/>
        </w:rPr>
        <w:t>копий архивных документов, подтверждающих право на владение землей»</w:t>
      </w:r>
    </w:p>
    <w:p w:rsidR="00D4198E" w:rsidRDefault="00D4198E" w:rsidP="00D419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1AA8FBBF" wp14:editId="5FCE884E">
                <wp:extent cx="5829300" cy="5600700"/>
                <wp:effectExtent l="0" t="0" r="0" b="9525"/>
                <wp:docPr id="154" name="Полотно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2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228600" y="114300"/>
                            <a:ext cx="54864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98E" w:rsidRDefault="00D4198E" w:rsidP="00D4198E">
                              <w:pPr>
                                <w:jc w:val="center"/>
                              </w:pPr>
                              <w:r>
                                <w:t>Прием заявления (запроса) о выдаче копий архивных документов, подтверждающих право на владение землей.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28600" y="914400"/>
                            <a:ext cx="54864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98E" w:rsidRDefault="00D4198E" w:rsidP="00D4198E">
                              <w:pPr>
                                <w:jc w:val="center"/>
                              </w:pPr>
                              <w:r>
                                <w:t xml:space="preserve">Регистрация заявление (запроса). </w:t>
                              </w:r>
                            </w:p>
                            <w:p w:rsidR="00D4198E" w:rsidRDefault="00D4198E" w:rsidP="00D4198E">
                              <w:pPr>
                                <w:jc w:val="center"/>
                              </w:pPr>
                              <w:r>
                                <w:t>Начало предоставления муниципальной услуги.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228600" y="1828800"/>
                            <a:ext cx="54864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98E" w:rsidRDefault="00D4198E" w:rsidP="00D4198E">
                              <w:pPr>
                                <w:jc w:val="center"/>
                              </w:pPr>
                              <w:r>
                                <w:t>Анализ возможности исполнения поступившего заявления (запроса) о выдаче копий архивных документов, подтверждающих право на владение землей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28600" y="2743835"/>
                            <a:ext cx="5486400" cy="3422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98E" w:rsidRDefault="00D4198E" w:rsidP="00D4198E">
                              <w:pPr>
                                <w:jc w:val="center"/>
                              </w:pPr>
                              <w:r>
                                <w:t>Принятие решения о возможности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228600" y="3429000"/>
                            <a:ext cx="26289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98E" w:rsidRDefault="00D4198E" w:rsidP="00D4198E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3086100" y="3429000"/>
                            <a:ext cx="26289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98E" w:rsidRDefault="00D4198E" w:rsidP="00D4198E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228600" y="4114800"/>
                            <a:ext cx="2628265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98E" w:rsidRDefault="00D4198E" w:rsidP="00D4198E">
                              <w:pPr>
                                <w:jc w:val="center"/>
                              </w:pPr>
                              <w:r>
                                <w:t>Исполнение запроса сотрудником Архива или пересылка запроса для исполнения по месту хранения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3086100" y="4114800"/>
                            <a:ext cx="2628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98E" w:rsidRDefault="00D4198E" w:rsidP="00D4198E">
                              <w:pPr>
                                <w:jc w:val="center"/>
                              </w:pPr>
                              <w:r>
                                <w:t>Направление ответа с отрицательным результатом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228600" y="5143500"/>
                            <a:ext cx="2628265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98E" w:rsidRDefault="00D4198E" w:rsidP="00D4198E">
                              <w:pPr>
                                <w:jc w:val="center"/>
                              </w:pPr>
                              <w:r>
                                <w:t>Предоставление муниципальной услуги завершено.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65"/>
                        <wps:cNvSpPr>
                          <a:spLocks noChangeArrowheads="1"/>
                        </wps:cNvSpPr>
                        <wps:spPr bwMode="auto">
                          <a:xfrm>
                            <a:off x="2741930" y="571500"/>
                            <a:ext cx="344170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2743200" y="1371600"/>
                            <a:ext cx="344170" cy="457200"/>
                          </a:xfrm>
                          <a:prstGeom prst="downArrow">
                            <a:avLst>
                              <a:gd name="adj1" fmla="val 50000"/>
                              <a:gd name="adj2" fmla="val 332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67"/>
                        <wps:cNvSpPr>
                          <a:spLocks noChangeArrowheads="1"/>
                        </wps:cNvSpPr>
                        <wps:spPr bwMode="auto">
                          <a:xfrm>
                            <a:off x="2743200" y="2286000"/>
                            <a:ext cx="344170" cy="457200"/>
                          </a:xfrm>
                          <a:prstGeom prst="downArrow">
                            <a:avLst>
                              <a:gd name="adj1" fmla="val 50000"/>
                              <a:gd name="adj2" fmla="val 332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1370330" y="3086100"/>
                            <a:ext cx="344170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4229100" y="3086100"/>
                            <a:ext cx="344170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1371600" y="3771900"/>
                            <a:ext cx="344170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1371600" y="4800600"/>
                            <a:ext cx="344170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4227830" y="3771900"/>
                            <a:ext cx="344170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A8FBBF" id="Полотно 154" o:spid="_x0000_s1026" editas="canvas" style="width:459pt;height:441pt;mso-position-horizontal-relative:char;mso-position-vertical-relative:line" coordsize="58293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56007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56" o:spid="_x0000_s1028" type="#_x0000_t109" style="position:absolute;left:2286;top:1143;width:5486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8d8YA&#10;AADbAAAADwAAAGRycy9kb3ducmV2LnhtbESPQWvCQBSE74L/YXlCL1I3prWVNBuRQkQPPTT20ttr&#10;9jUJZt+G7BrTf+8KBY/DzHzDpJvRtGKg3jWWFSwXEQji0uqGKwVfx/xxDcJ5ZI2tZVLwRw422XSS&#10;YqLthT9pKHwlAoRdggpq77tESlfWZNAtbEccvF/bG/RB9pXUPV4C3LQyjqIXabDhsFBjR+81lafi&#10;bBTE63mx4498//xz0Dmult/D/Omg1MNs3L6B8DT6e/i/vdcKXmO4fQ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L8d8YAAADbAAAADwAAAAAAAAAAAAAAAACYAgAAZHJz&#10;L2Rvd25yZXYueG1sUEsFBgAAAAAEAAQA9QAAAIsDAAAAAA==&#10;">
                  <v:textbox>
                    <w:txbxContent>
                      <w:p w:rsidR="00D4198E" w:rsidRDefault="00D4198E" w:rsidP="00D4198E">
                        <w:pPr>
                          <w:jc w:val="center"/>
                        </w:pPr>
                        <w:r>
                          <w:t>Прием заявления (запроса) о выдаче копий архивных документов, подтверждающих право на владение землей.</w:t>
                        </w:r>
                      </w:p>
                    </w:txbxContent>
                  </v:textbox>
                </v:shape>
                <v:shape id="AutoShape 157" o:spid="_x0000_s1029" type="#_x0000_t109" style="position:absolute;left:2286;top:9144;width:5486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Z7MUA&#10;AADbAAAADwAAAGRycy9kb3ducmV2LnhtbESPQWvCQBSE70L/w/IKXkQ3aq2SugmlENGDB1Mv3l6z&#10;r0lo9m3IrjH++26h4HGYmW+YbTqYRvTUudqygvksAkFcWF1zqeD8mU03IJxH1thYJgV3cpAmT6Mt&#10;xtre+ER97ksRIOxiVFB538ZSuqIig25mW+LgfdvOoA+yK6Xu8BbgppGLKHqVBmsOCxW29FFR8ZNf&#10;jYLFZpLv+JjtX74OOsPV/NJPlgelxs/D+xsIT4N/hP/be61gvYS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lnsxQAAANsAAAAPAAAAAAAAAAAAAAAAAJgCAABkcnMv&#10;ZG93bnJldi54bWxQSwUGAAAAAAQABAD1AAAAigMAAAAA&#10;">
                  <v:textbox>
                    <w:txbxContent>
                      <w:p w:rsidR="00D4198E" w:rsidRDefault="00D4198E" w:rsidP="00D4198E">
                        <w:pPr>
                          <w:jc w:val="center"/>
                        </w:pPr>
                        <w:r>
                          <w:t xml:space="preserve">Регистрация заявление (запроса). </w:t>
                        </w:r>
                      </w:p>
                      <w:p w:rsidR="00D4198E" w:rsidRDefault="00D4198E" w:rsidP="00D4198E">
                        <w:pPr>
                          <w:jc w:val="center"/>
                        </w:pPr>
                        <w:r>
                          <w:t>Начало предоставления муниципальной услуги.</w:t>
                        </w:r>
                      </w:p>
                    </w:txbxContent>
                  </v:textbox>
                </v:shape>
                <v:shape id="AutoShape 158" o:spid="_x0000_s1030" type="#_x0000_t109" style="position:absolute;left:2286;top:18288;width:5486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BmMUA&#10;AADbAAAADwAAAGRycy9kb3ducmV2LnhtbESPQWvCQBSE74L/YXmCF6kbrW1D6ioipOjBQ9Neentm&#10;n0lo9m3IrjH+e1cQPA4z8w2zXPemFh21rrKsYDaNQBDnVldcKPj9SV9iEM4ja6wtk4IrOVivhoMl&#10;Jtpe+Ju6zBciQNglqKD0vkmkdHlJBt3UNsTBO9nWoA+yLaRu8RLgppbzKHqXBisOCyU2tC0p/8/O&#10;RsE8nmRffEh3i+Nep/g2++smr3ulxqN+8wnCU++f4Ud7pxV8LOD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8GYxQAAANsAAAAPAAAAAAAAAAAAAAAAAJgCAABkcnMv&#10;ZG93bnJldi54bWxQSwUGAAAAAAQABAD1AAAAigMAAAAA&#10;">
                  <v:textbox>
                    <w:txbxContent>
                      <w:p w:rsidR="00D4198E" w:rsidRDefault="00D4198E" w:rsidP="00D4198E">
                        <w:pPr>
                          <w:jc w:val="center"/>
                        </w:pPr>
                        <w:r>
                          <w:t>Анализ возможности исполнения поступившего заявления (запроса) о выдаче копий архивных документов, подтверждающих право на владение землей</w:t>
                        </w:r>
                      </w:p>
                    </w:txbxContent>
                  </v:textbox>
                </v:shape>
                <v:shape id="AutoShape 159" o:spid="_x0000_s1031" type="#_x0000_t109" style="position:absolute;left:2286;top:27438;width:54864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kA8UA&#10;AADbAAAADwAAAGRycy9kb3ducmV2LnhtbESPQWvCQBSE7wX/w/IEL1I3Wq0SXUWEiB48NO2lt2f2&#10;mQSzb0N2jem/dwWhx2FmvmFWm85UoqXGlZYVjEcRCOLM6pJzBT/fyfsChPPIGivLpOCPHGzWvbcV&#10;xtre+Yva1OciQNjFqKDwvo6ldFlBBt3I1sTBu9jGoA+yyaVu8B7gppKTKPqUBksOCwXWtCsou6Y3&#10;o2CyGKZ7PiWH6fmoE5yNf9vhx1GpQb/bLkF46vx/+NU+aAXzGT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2QDxQAAANsAAAAPAAAAAAAAAAAAAAAAAJgCAABkcnMv&#10;ZG93bnJldi54bWxQSwUGAAAAAAQABAD1AAAAigMAAAAA&#10;">
                  <v:textbox>
                    <w:txbxContent>
                      <w:p w:rsidR="00D4198E" w:rsidRDefault="00D4198E" w:rsidP="00D4198E">
                        <w:pPr>
                          <w:jc w:val="center"/>
                        </w:pPr>
                        <w:r>
                          <w:t>Принятие решения о возможности предоставления муниципальной услуги</w:t>
                        </w:r>
                      </w:p>
                    </w:txbxContent>
                  </v:textbox>
                </v:shape>
                <v:shape id="AutoShape 160" o:spid="_x0000_s1032" type="#_x0000_t109" style="position:absolute;left:2286;top:34290;width:262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6dM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LzH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n6dMYAAADbAAAADwAAAAAAAAAAAAAAAACYAgAAZHJz&#10;L2Rvd25yZXYueG1sUEsFBgAAAAAEAAQA9QAAAIsDAAAAAA==&#10;">
                  <v:textbox>
                    <w:txbxContent>
                      <w:p w:rsidR="00D4198E" w:rsidRDefault="00D4198E" w:rsidP="00D4198E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AutoShape 161" o:spid="_x0000_s1033" type="#_x0000_t109" style="position:absolute;left:30861;top:34290;width:262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f78YA&#10;AADbAAAADwAAAGRycy9kb3ducmV2LnhtbESPQWvCQBSE74X+h+UVehHdqK2RmI2UQooePDR68fbM&#10;PpPQ7NuQ3cb477uFQo/DzHzDpNvRtGKg3jWWFcxnEQji0uqGKwWnYz5dg3AeWWNrmRTcycE2e3xI&#10;MdH2xp80FL4SAcIuQQW1910ipStrMuhmtiMO3tX2Bn2QfSV1j7cAN61cRNFKGmw4LNTY0XtN5Vfx&#10;bRQs1pPigw/57uWy1zm+zs/DZLlX6vlpfNuA8DT6//Bfe6cVxDH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Vf78YAAADbAAAADwAAAAAAAAAAAAAAAACYAgAAZHJz&#10;L2Rvd25yZXYueG1sUEsFBgAAAAAEAAQA9QAAAIsDAAAAAA==&#10;">
                  <v:textbox>
                    <w:txbxContent>
                      <w:p w:rsidR="00D4198E" w:rsidRDefault="00D4198E" w:rsidP="00D4198E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AutoShape 162" o:spid="_x0000_s1034" type="#_x0000_t109" style="position:absolute;left:2286;top:41148;width:2628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Lnc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GBu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sudwgAAANsAAAAPAAAAAAAAAAAAAAAAAJgCAABkcnMvZG93&#10;bnJldi54bWxQSwUGAAAAAAQABAD1AAAAhwMAAAAA&#10;">
                  <v:textbox>
                    <w:txbxContent>
                      <w:p w:rsidR="00D4198E" w:rsidRDefault="00D4198E" w:rsidP="00D4198E">
                        <w:pPr>
                          <w:jc w:val="center"/>
                        </w:pPr>
                        <w:r>
                          <w:t>Исполнение запроса сотрудником Архива или пересылка запроса для исполнения по месту хранения</w:t>
                        </w:r>
                      </w:p>
                    </w:txbxContent>
                  </v:textbox>
                </v:shape>
                <v:shape id="AutoShape 163" o:spid="_x0000_s1035" type="#_x0000_t109" style="position:absolute;left:30861;top:41148;width:2628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uBsUA&#10;AADbAAAADwAAAGRycy9kb3ducmV2LnhtbESPQWvCQBSE7wX/w/KEXqRutGo1ukoRUvTgwbQXb8/s&#10;Mwlm34bsGtN/7xaEHoeZ+YZZbTpTiZYaV1pWMBpGIIgzq0vOFfx8J29zEM4ja6wsk4JfcrBZ915W&#10;GGt75yO1qc9FgLCLUUHhfR1L6bKCDLqhrYmDd7GNQR9kk0vd4D3ATSXHUTSTBksOCwXWtC0ou6Y3&#10;o2A8H6RffEh2k/NeJzgdndrB+16p1373uQThqfP/4Wd7pxV8LODvS/gB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m4GxQAAANsAAAAPAAAAAAAAAAAAAAAAAJgCAABkcnMv&#10;ZG93bnJldi54bWxQSwUGAAAAAAQABAD1AAAAigMAAAAA&#10;">
                  <v:textbox>
                    <w:txbxContent>
                      <w:p w:rsidR="00D4198E" w:rsidRDefault="00D4198E" w:rsidP="00D4198E">
                        <w:pPr>
                          <w:jc w:val="center"/>
                        </w:pPr>
                        <w:r>
                          <w:t>Направление ответа с отрицательным результатом</w:t>
                        </w:r>
                      </w:p>
                    </w:txbxContent>
                  </v:textbox>
                </v:shape>
                <v:shape id="AutoShape 164" o:spid="_x0000_s1036" type="#_x0000_t109" style="position:absolute;left:2286;top:51435;width:262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3vMMA&#10;AADbAAAADwAAAGRycy9kb3ducmV2LnhtbERPTWuDQBC9F/IflgnkEpI1aRvEZpVQMJhDDzW59DZ1&#10;pypxZ8Xdqv333UOhx8f7Pmaz6cRIg2stK9htIxDEldUt1wpu13wTg3AeWWNnmRT8kIMsXTwcMdF2&#10;4ncaS1+LEMIuQQWN930ipasaMui2ticO3JcdDPoAh1rqAacQbjq5j6KDNNhyaGiwp9eGqnv5bRTs&#10;43V55re8ePq86Byfdx/j+vGi1Go5n15AeJr9v/jPXWgFcVgf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m3vMMAAADbAAAADwAAAAAAAAAAAAAAAACYAgAAZHJzL2Rv&#10;d25yZXYueG1sUEsFBgAAAAAEAAQA9QAAAIgDAAAAAA==&#10;">
                  <v:textbox>
                    <w:txbxContent>
                      <w:p w:rsidR="00D4198E" w:rsidRDefault="00D4198E" w:rsidP="00D4198E">
                        <w:pPr>
                          <w:jc w:val="center"/>
                        </w:pPr>
                        <w:r>
                          <w:t>Предоставление муниципальной услуги завершено.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65" o:spid="_x0000_s1037" type="#_x0000_t67" style="position:absolute;left:27419;top:5715;width:34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vHsAA&#10;AADbAAAADwAAAGRycy9kb3ducmV2LnhtbESP0YrCMBRE3wX/IVxh3zStoEg1yiIIvrm6+wGX5m5b&#10;trnJJrHGvzeC4OMwM2eYzS6ZXgzkQ2dZQTkrQBDXVnfcKPj5PkxXIEJE1thbJgV3CrDbjkcbrLS9&#10;8ZmGS2xEhnCoUEEbo6ukDHVLBsPMOuLs/VpvMGbpG6k93jLc9HJeFEtpsOO80KKjfUv13+VqFPwP&#10;X+URy2U6pXR1Xh8Wi310Sn1M0ucaRKQU3+FX+6gVrEp4fsk/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QvHsAAAADbAAAADwAAAAAAAAAAAAAAAACYAgAAZHJzL2Rvd25y&#10;ZXYueG1sUEsFBgAAAAAEAAQA9QAAAIUDAAAAAA==&#10;">
                  <v:textbox style="layout-flow:vertical-ideographic"/>
                </v:shape>
                <v:shape id="AutoShape 166" o:spid="_x0000_s1038" type="#_x0000_t67" style="position:absolute;left:27432;top:13716;width:344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xacAA&#10;AADbAAAADwAAAGRycy9kb3ducmV2LnhtbESP0YrCMBRE34X9h3CFfdO0giLVKIsg+Larux9waa5t&#10;2eYmJrHGvzeC4OMwM2eY9TaZXgzkQ2dZQTktQBDXVnfcKPj73U+WIEJE1thbJgV3CrDdfIzWWGl7&#10;4yMNp9iIDOFQoYI2RldJGeqWDIapdcTZO1tvMGbpG6k93jLc9HJWFAtpsOO80KKjXUv1/+lqFFyG&#10;n/KA5SJ9p3R1Xu/n8110Sn2O09cKRKQU3+FX+6AVLGfw/J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axacAAAADbAAAADwAAAAAAAAAAAAAAAACYAgAAZHJzL2Rvd25y&#10;ZXYueG1sUEsFBgAAAAAEAAQA9QAAAIUDAAAAAA==&#10;">
                  <v:textbox style="layout-flow:vertical-ideographic"/>
                </v:shape>
                <v:shape id="AutoShape 167" o:spid="_x0000_s1039" type="#_x0000_t67" style="position:absolute;left:27432;top:22860;width:344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U8sEA&#10;AADbAAAADwAAAGRycy9kb3ducmV2LnhtbESP0WoCMRRE34X+Q7gF3zS7FkW2RhFB8K1q+wGXze3u&#10;0s1NTOIa/94IQh+HmTnDrDbJ9GIgHzrLCsppAYK4trrjRsHP936yBBEissbeMim4U4DN+m20wkrb&#10;G59oOMdGZAiHChW0MbpKylC3ZDBMrSPO3q/1BmOWvpHa4y3DTS9nRbGQBjvOCy062rVU/52vRsFl&#10;OJYHLBfpK6Wr83o/n++iU2r8nrafICKl+B9+tQ9awfIDnl/y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qFPLBAAAA2wAAAA8AAAAAAAAAAAAAAAAAmAIAAGRycy9kb3du&#10;cmV2LnhtbFBLBQYAAAAABAAEAPUAAACGAwAAAAA=&#10;">
                  <v:textbox style="layout-flow:vertical-ideographic"/>
                </v:shape>
                <v:shape id="AutoShape 168" o:spid="_x0000_s1040" type="#_x0000_t67" style="position:absolute;left:13703;top:30861;width:34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MhsEA&#10;AADbAAAADwAAAGRycy9kb3ducmV2LnhtbESP0WoCMRRE34X+Q7gF3zS7UkW2RhFB8K1q+wGXze3u&#10;0s1NTOIa/94IQh+HmTnDrDbJ9GIgHzrLCsppAYK4trrjRsHP936yBBEissbeMim4U4DN+m20wkrb&#10;G59oOMdGZAiHChW0MbpKylC3ZDBMrSPO3q/1BmOWvpHa4y3DTS9nRbGQBjvOCy062rVU/52vRsFl&#10;OJYHLBfpK6Wr83o/n++iU2r8nrafICKl+B9+tQ9awfIDnl/y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DjIbBAAAA2wAAAA8AAAAAAAAAAAAAAAAAmAIAAGRycy9kb3du&#10;cmV2LnhtbFBLBQYAAAAABAAEAPUAAACGAwAAAAA=&#10;">
                  <v:textbox style="layout-flow:vertical-ideographic"/>
                </v:shape>
                <v:shape id="AutoShape 169" o:spid="_x0000_s1041" type="#_x0000_t67" style="position:absolute;left:42291;top:30861;width:344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pHcEA&#10;AADbAAAADwAAAGRycy9kb3ducmV2LnhtbESPwWrDMBBE74X+g9hCb43sgkNwophgCOTWJu0HLNbW&#10;NrVWiqQ4yt9HgUKPw8y8YTZNMpOYyYfRsoJyUYAg7qweuVfw/bV/W4EIEVnjZJkU3ChAs31+2mCt&#10;7ZWPNJ9iLzKEQ40KhhhdLWXoBjIYFtYRZ+/HeoMxS99L7fGa4WaS70WxlAZHzgsDOmoH6n5PF6Pg&#10;PH+WByyX6SOli/N6X1VtdEq9vqTdGkSkFP/Df+2DVrCq4PEl/w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PKR3BAAAA2wAAAA8AAAAAAAAAAAAAAAAAmAIAAGRycy9kb3du&#10;cmV2LnhtbFBLBQYAAAAABAAEAPUAAACGAwAAAAA=&#10;">
                  <v:textbox style="layout-flow:vertical-ideographic"/>
                </v:shape>
                <v:shape id="AutoShape 170" o:spid="_x0000_s1042" type="#_x0000_t67" style="position:absolute;left:13716;top:37719;width:344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3asEA&#10;AADbAAAADwAAAGRycy9kb3ducmV2LnhtbESP3WoCMRSE74W+QziF3ml2BRdZjSKC4J315wEOm9Pd&#10;pZuTmMQ1fftGKPRymJlvmPU2mUGM5ENvWUE5K0AQN1b33Cq4XQ/TJYgQkTUOlknBDwXYbt4ma6y1&#10;ffKZxktsRYZwqFFBF6OrpQxNRwbDzDri7H1ZbzBm6VupPT4z3AxyXhSVNNhzXujQ0b6j5vvyMAru&#10;42d5xLJKp5QezuvDYrGPTqmP97RbgYiU4n/4r33UCpYVvL7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t2rBAAAA2wAAAA8AAAAAAAAAAAAAAAAAmAIAAGRycy9kb3du&#10;cmV2LnhtbFBLBQYAAAAABAAEAPUAAACGAwAAAAA=&#10;">
                  <v:textbox style="layout-flow:vertical-ideographic"/>
                </v:shape>
                <v:shape id="AutoShape 171" o:spid="_x0000_s1043" type="#_x0000_t67" style="position:absolute;left:13716;top:48006;width:344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S8cEA&#10;AADbAAAADwAAAGRycy9kb3ducmV2LnhtbESP3WoCMRSE74W+QzgF7zS7gj9sjSKC4J2t9gEOm9Pd&#10;pZuTmMQ1vn0jCL0cZuYbZr1NphcD+dBZVlBOCxDEtdUdNwq+L4fJCkSIyBp7y6TgQQG2m7fRGitt&#10;7/xFwzk2IkM4VKigjdFVUoa6JYNhah1x9n6sNxiz9I3UHu8Zbno5K4qFNNhxXmjR0b6l+vd8Mwqu&#10;w2d5xHKRTindnNeH+XwfnVLj97T7ABEpxf/wq33UClZLeH7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EvHBAAAA2wAAAA8AAAAAAAAAAAAAAAAAmAIAAGRycy9kb3du&#10;cmV2LnhtbFBLBQYAAAAABAAEAPUAAACGAwAAAAA=&#10;">
                  <v:textbox style="layout-flow:vertical-ideographic"/>
                </v:shape>
                <v:shape id="AutoShape 172" o:spid="_x0000_s1044" type="#_x0000_t67" style="position:absolute;left:42278;top:37719;width:34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Gg70A&#10;AADbAAAADwAAAGRycy9kb3ducmV2LnhtbERPzYrCMBC+C75DGMGbphUU6RpFBMHbqrsPMDSzbbGZ&#10;xCTW7Nubg+Dx4/vf7JLpxUA+dJYVlPMCBHFtdceNgt+f42wNIkRkjb1lUvBPAXbb8WiDlbZPvtBw&#10;jY3IIRwqVNDG6CopQ92SwTC3jjhzf9YbjBn6RmqPzxxuerkoipU02HFuaNHRoaX6dn0YBffhXJ6w&#10;XKXvlB7O6+NyeYhOqekk7b9ARErxI367T1rBOo/NX/IPkN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w6Gg70AAADbAAAADwAAAAAAAAAAAAAAAACYAgAAZHJzL2Rvd25yZXYu&#10;eG1sUEsFBgAAAAAEAAQA9QAAAIIDAAAAAA==&#10;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D4198E" w:rsidRDefault="00D4198E" w:rsidP="00D41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4198E" w:rsidRDefault="00D4198E" w:rsidP="00D4198E">
      <w:pPr>
        <w:rPr>
          <w:sz w:val="26"/>
          <w:szCs w:val="26"/>
        </w:rPr>
      </w:pPr>
    </w:p>
    <w:p w:rsidR="00D92678" w:rsidRDefault="00D92678">
      <w:pPr>
        <w:spacing w:after="200" w:line="276" w:lineRule="auto"/>
        <w:rPr>
          <w:sz w:val="28"/>
          <w:szCs w:val="28"/>
        </w:rPr>
      </w:pPr>
    </w:p>
    <w:sectPr w:rsidR="00D92678" w:rsidSect="00C923A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86" w:rsidRDefault="004E7B86">
      <w:r>
        <w:separator/>
      </w:r>
    </w:p>
  </w:endnote>
  <w:endnote w:type="continuationSeparator" w:id="0">
    <w:p w:rsidR="004E7B86" w:rsidRDefault="004E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17" w:rsidRDefault="00FB74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17" w:rsidRDefault="00FB74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8E" w:rsidRPr="001067EA" w:rsidRDefault="00D4198E">
    <w:pPr>
      <w:pStyle w:val="a9"/>
      <w:rPr>
        <w:lang w:val="en-US"/>
      </w:rPr>
    </w:pPr>
    <w:r>
      <w:rPr>
        <w:rFonts w:cs="Arial"/>
        <w:b/>
        <w:szCs w:val="18"/>
      </w:rPr>
      <w:t>00220(п)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1340191426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86" w:rsidRDefault="004E7B86">
      <w:r>
        <w:separator/>
      </w:r>
    </w:p>
  </w:footnote>
  <w:footnote w:type="continuationSeparator" w:id="0">
    <w:p w:rsidR="004E7B86" w:rsidRDefault="004E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17" w:rsidRDefault="00FB74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406114"/>
      <w:docPartObj>
        <w:docPartGallery w:val="Page Numbers (Top of Page)"/>
        <w:docPartUnique/>
      </w:docPartObj>
    </w:sdtPr>
    <w:sdtEndPr/>
    <w:sdtContent>
      <w:p w:rsidR="00FB7417" w:rsidRDefault="00FB741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6F">
          <w:rPr>
            <w:noProof/>
          </w:rPr>
          <w:t>16</w:t>
        </w:r>
        <w:r>
          <w:fldChar w:fldCharType="end"/>
        </w:r>
      </w:p>
    </w:sdtContent>
  </w:sdt>
  <w:p w:rsidR="00D4198E" w:rsidRDefault="00D419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17" w:rsidRDefault="00FB74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07FD"/>
    <w:multiLevelType w:val="multilevel"/>
    <w:tmpl w:val="54720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FC47A8"/>
    <w:multiLevelType w:val="hybridMultilevel"/>
    <w:tmpl w:val="52389D26"/>
    <w:lvl w:ilvl="0" w:tplc="A34ABA88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C715263"/>
    <w:multiLevelType w:val="hybridMultilevel"/>
    <w:tmpl w:val="A5AE9132"/>
    <w:lvl w:ilvl="0" w:tplc="DFD44F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41AD"/>
    <w:rsid w:val="00037F4D"/>
    <w:rsid w:val="00040485"/>
    <w:rsid w:val="0004384C"/>
    <w:rsid w:val="00055DBE"/>
    <w:rsid w:val="000615C6"/>
    <w:rsid w:val="00061971"/>
    <w:rsid w:val="000678CD"/>
    <w:rsid w:val="000A7D95"/>
    <w:rsid w:val="000C3D78"/>
    <w:rsid w:val="000F61C5"/>
    <w:rsid w:val="001067EA"/>
    <w:rsid w:val="001067F4"/>
    <w:rsid w:val="001137C8"/>
    <w:rsid w:val="00131AFB"/>
    <w:rsid w:val="00142859"/>
    <w:rsid w:val="0017704D"/>
    <w:rsid w:val="00185518"/>
    <w:rsid w:val="0019445D"/>
    <w:rsid w:val="001A0804"/>
    <w:rsid w:val="00206CA4"/>
    <w:rsid w:val="00220F85"/>
    <w:rsid w:val="00264A0F"/>
    <w:rsid w:val="00295556"/>
    <w:rsid w:val="00313E04"/>
    <w:rsid w:val="00351431"/>
    <w:rsid w:val="00351959"/>
    <w:rsid w:val="00373E98"/>
    <w:rsid w:val="0039008D"/>
    <w:rsid w:val="003911E3"/>
    <w:rsid w:val="0039579C"/>
    <w:rsid w:val="003C3E4D"/>
    <w:rsid w:val="003D2BE1"/>
    <w:rsid w:val="003D2F51"/>
    <w:rsid w:val="003F3922"/>
    <w:rsid w:val="003F61EA"/>
    <w:rsid w:val="00420223"/>
    <w:rsid w:val="004248F5"/>
    <w:rsid w:val="00435DAE"/>
    <w:rsid w:val="00453A25"/>
    <w:rsid w:val="00471ACC"/>
    <w:rsid w:val="0047305F"/>
    <w:rsid w:val="00476D0D"/>
    <w:rsid w:val="004921E7"/>
    <w:rsid w:val="004A17D3"/>
    <w:rsid w:val="004A60F0"/>
    <w:rsid w:val="004D6A76"/>
    <w:rsid w:val="004E5AE2"/>
    <w:rsid w:val="004E7B86"/>
    <w:rsid w:val="0050121A"/>
    <w:rsid w:val="00502266"/>
    <w:rsid w:val="005300B2"/>
    <w:rsid w:val="005424CE"/>
    <w:rsid w:val="005428C0"/>
    <w:rsid w:val="00545EFA"/>
    <w:rsid w:val="00551098"/>
    <w:rsid w:val="00555184"/>
    <w:rsid w:val="00577C5D"/>
    <w:rsid w:val="0058447B"/>
    <w:rsid w:val="00595F6B"/>
    <w:rsid w:val="005D36CB"/>
    <w:rsid w:val="005D37AF"/>
    <w:rsid w:val="005E46FF"/>
    <w:rsid w:val="005F0C7A"/>
    <w:rsid w:val="0060233C"/>
    <w:rsid w:val="0065455C"/>
    <w:rsid w:val="00660008"/>
    <w:rsid w:val="00661D49"/>
    <w:rsid w:val="006620C8"/>
    <w:rsid w:val="00664033"/>
    <w:rsid w:val="00666B26"/>
    <w:rsid w:val="00671D22"/>
    <w:rsid w:val="00674029"/>
    <w:rsid w:val="00677B2C"/>
    <w:rsid w:val="0068386A"/>
    <w:rsid w:val="006874A9"/>
    <w:rsid w:val="006920C7"/>
    <w:rsid w:val="006A3FDD"/>
    <w:rsid w:val="006B3C38"/>
    <w:rsid w:val="006B6EBB"/>
    <w:rsid w:val="006C2F69"/>
    <w:rsid w:val="00703AC2"/>
    <w:rsid w:val="007057EC"/>
    <w:rsid w:val="0073383C"/>
    <w:rsid w:val="007341B3"/>
    <w:rsid w:val="00760DFD"/>
    <w:rsid w:val="00763452"/>
    <w:rsid w:val="00765FB3"/>
    <w:rsid w:val="0077121E"/>
    <w:rsid w:val="007853E2"/>
    <w:rsid w:val="007C6558"/>
    <w:rsid w:val="007D6478"/>
    <w:rsid w:val="007E1709"/>
    <w:rsid w:val="0082066C"/>
    <w:rsid w:val="008410B6"/>
    <w:rsid w:val="00851291"/>
    <w:rsid w:val="00851489"/>
    <w:rsid w:val="00853A7F"/>
    <w:rsid w:val="00881598"/>
    <w:rsid w:val="00881957"/>
    <w:rsid w:val="00891601"/>
    <w:rsid w:val="00894E84"/>
    <w:rsid w:val="008A52B0"/>
    <w:rsid w:val="008B0DCB"/>
    <w:rsid w:val="008C10FB"/>
    <w:rsid w:val="008C31AE"/>
    <w:rsid w:val="008D2FF9"/>
    <w:rsid w:val="008E33EA"/>
    <w:rsid w:val="008E3771"/>
    <w:rsid w:val="00922318"/>
    <w:rsid w:val="009310D1"/>
    <w:rsid w:val="009312B6"/>
    <w:rsid w:val="00936C0E"/>
    <w:rsid w:val="00950C79"/>
    <w:rsid w:val="009560F8"/>
    <w:rsid w:val="009666E1"/>
    <w:rsid w:val="0097735B"/>
    <w:rsid w:val="009A5869"/>
    <w:rsid w:val="009B66C0"/>
    <w:rsid w:val="009C63DB"/>
    <w:rsid w:val="009C66AE"/>
    <w:rsid w:val="00A150CA"/>
    <w:rsid w:val="00A37078"/>
    <w:rsid w:val="00A51DC8"/>
    <w:rsid w:val="00A566BC"/>
    <w:rsid w:val="00A574FB"/>
    <w:rsid w:val="00A70180"/>
    <w:rsid w:val="00A72D7D"/>
    <w:rsid w:val="00AA3B9D"/>
    <w:rsid w:val="00AC1FF9"/>
    <w:rsid w:val="00AD1C9F"/>
    <w:rsid w:val="00AE0711"/>
    <w:rsid w:val="00AE36B1"/>
    <w:rsid w:val="00B03817"/>
    <w:rsid w:val="00B11972"/>
    <w:rsid w:val="00B211B6"/>
    <w:rsid w:val="00B43AD4"/>
    <w:rsid w:val="00BD30A3"/>
    <w:rsid w:val="00C11D73"/>
    <w:rsid w:val="00C13EBE"/>
    <w:rsid w:val="00C334A9"/>
    <w:rsid w:val="00C41956"/>
    <w:rsid w:val="00C8203B"/>
    <w:rsid w:val="00C86C57"/>
    <w:rsid w:val="00C87716"/>
    <w:rsid w:val="00C923A6"/>
    <w:rsid w:val="00CC05D8"/>
    <w:rsid w:val="00CC66CA"/>
    <w:rsid w:val="00CD0931"/>
    <w:rsid w:val="00CE1758"/>
    <w:rsid w:val="00D1048B"/>
    <w:rsid w:val="00D15934"/>
    <w:rsid w:val="00D177D2"/>
    <w:rsid w:val="00D20624"/>
    <w:rsid w:val="00D20BF1"/>
    <w:rsid w:val="00D304BD"/>
    <w:rsid w:val="00D417AF"/>
    <w:rsid w:val="00D4198E"/>
    <w:rsid w:val="00D457F3"/>
    <w:rsid w:val="00D469F1"/>
    <w:rsid w:val="00D66824"/>
    <w:rsid w:val="00D92678"/>
    <w:rsid w:val="00D948DD"/>
    <w:rsid w:val="00DB23A1"/>
    <w:rsid w:val="00DC2988"/>
    <w:rsid w:val="00DF4A58"/>
    <w:rsid w:val="00E02567"/>
    <w:rsid w:val="00E2568E"/>
    <w:rsid w:val="00E30B6F"/>
    <w:rsid w:val="00E43D42"/>
    <w:rsid w:val="00E44CAC"/>
    <w:rsid w:val="00E46D00"/>
    <w:rsid w:val="00E56736"/>
    <w:rsid w:val="00EA335E"/>
    <w:rsid w:val="00EC2A83"/>
    <w:rsid w:val="00EE4611"/>
    <w:rsid w:val="00F21860"/>
    <w:rsid w:val="00F23320"/>
    <w:rsid w:val="00F2648D"/>
    <w:rsid w:val="00F44887"/>
    <w:rsid w:val="00F47B78"/>
    <w:rsid w:val="00F636F0"/>
    <w:rsid w:val="00FA1F00"/>
    <w:rsid w:val="00FA3F81"/>
    <w:rsid w:val="00FB37AE"/>
    <w:rsid w:val="00F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E2A253-72B5-468A-B495-C52BED44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67402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74029"/>
    <w:rPr>
      <w:rFonts w:ascii="Calibri" w:hAnsi="Calibri" w:cs="Calibri"/>
      <w:szCs w:val="20"/>
    </w:rPr>
  </w:style>
  <w:style w:type="character" w:styleId="ab">
    <w:name w:val="annotation reference"/>
    <w:basedOn w:val="a0"/>
    <w:uiPriority w:val="99"/>
    <w:semiHidden/>
    <w:unhideWhenUsed/>
    <w:rsid w:val="006740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402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7402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e">
    <w:name w:val="Revision"/>
    <w:hidden/>
    <w:uiPriority w:val="99"/>
    <w:semiHidden/>
    <w:rsid w:val="00674029"/>
    <w:pPr>
      <w:spacing w:after="0" w:line="240" w:lineRule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6A3FD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7D6478"/>
    <w:rPr>
      <w:color w:val="0000FF" w:themeColor="hyperlink"/>
      <w:u w:val="single"/>
    </w:rPr>
  </w:style>
  <w:style w:type="paragraph" w:styleId="af1">
    <w:name w:val="No Spacing"/>
    <w:uiPriority w:val="1"/>
    <w:qFormat/>
    <w:rsid w:val="00D4198E"/>
    <w:pPr>
      <w:spacing w:after="0" w:line="240" w:lineRule="auto"/>
    </w:pPr>
    <w:rPr>
      <w:sz w:val="24"/>
      <w:szCs w:val="24"/>
    </w:rPr>
  </w:style>
  <w:style w:type="character" w:customStyle="1" w:styleId="af2">
    <w:name w:val="Обычный (веб) Знак"/>
    <w:aliases w:val="Обычный (веб) Знак1 Знак,Обычный (веб) Знак Знак Знак,Знак Знак Знак"/>
    <w:link w:val="af3"/>
    <w:uiPriority w:val="99"/>
    <w:locked/>
    <w:rsid w:val="00D4198E"/>
    <w:rPr>
      <w:rFonts w:ascii="SimSun" w:eastAsia="SimSun" w:hAnsi="SimSun" w:cs="SimSun"/>
      <w:sz w:val="16"/>
      <w:szCs w:val="16"/>
      <w:lang w:val="x-none" w:eastAsia="x-none"/>
    </w:rPr>
  </w:style>
  <w:style w:type="paragraph" w:styleId="af3">
    <w:name w:val="Normal (Web)"/>
    <w:aliases w:val="Обычный (веб) Знак1,Обычный (веб) Знак Знак,Знак Знак"/>
    <w:basedOn w:val="a"/>
    <w:next w:val="a"/>
    <w:link w:val="af2"/>
    <w:uiPriority w:val="99"/>
    <w:unhideWhenUsed/>
    <w:qFormat/>
    <w:rsid w:val="00D4198E"/>
    <w:pPr>
      <w:spacing w:before="240" w:after="60"/>
      <w:outlineLvl w:val="8"/>
    </w:pPr>
    <w:rPr>
      <w:rFonts w:ascii="SimSun" w:eastAsia="SimSun" w:hAnsi="SimSun" w:cs="SimSun"/>
      <w:sz w:val="16"/>
      <w:szCs w:val="16"/>
      <w:lang w:val="x-none" w:eastAsia="x-none"/>
    </w:rPr>
  </w:style>
  <w:style w:type="character" w:styleId="af4">
    <w:name w:val="Strong"/>
    <w:basedOn w:val="a0"/>
    <w:uiPriority w:val="99"/>
    <w:qFormat/>
    <w:rsid w:val="00D4198E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FA3F8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A3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lugi.admsakhalin.ru" TargetMode="External"/><Relationship Id="rId18" Type="http://schemas.openxmlformats.org/officeDocument/2006/relationships/hyperlink" Target="consultantplus://offline/ref=5B1934A1FC0E6F9C8A5C140C32E97BAAB1DA0A0158927EB66F1C00E20CCEBCF44F4BF2DB1A8AnAC7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archive-aleksandrovsk@mail.ru" TargetMode="External"/><Relationship Id="rId17" Type="http://schemas.openxmlformats.org/officeDocument/2006/relationships/hyperlink" Target="consultantplus://offline/ref=4FE53935D4EC3B6FBFA96BC56F37C10310D161B042051F449DAC771C21B0126B8A0C742A10BEE2A9D6E558Z7Y4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82F862A32545E3EB2EB3DDA73ADF794885E4668AFB4AE0FA170A7BF73r2O2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B82F862A32545E3EB2EB3DDA73ADF7948B59456CABBAAE0FA170A7BF732246F39357DE26rAOCA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suslugi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01-06</RubricIndex>
    <ObjectTypeId xmlns="D7192FFF-C2B2-4F10-B7A4-C791C93B1729">2</ObjectTypeId>
    <DocGroupLink xmlns="D7192FFF-C2B2-4F10-B7A4-C791C93B1729">1139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D3273-FACA-4012-8C2B-33B3C6E04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10258</Words>
  <Characters>58477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68598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Новикова Екатерина И.</cp:lastModifiedBy>
  <cp:revision>26</cp:revision>
  <cp:lastPrinted>2008-03-14T00:47:00Z</cp:lastPrinted>
  <dcterms:created xsi:type="dcterms:W3CDTF">2014-04-30T01:23:00Z</dcterms:created>
  <dcterms:modified xsi:type="dcterms:W3CDTF">2017-09-14T22:09:00Z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