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Pr="00873E71" w:rsidRDefault="00873E71" w:rsidP="00873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E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089EB6" wp14:editId="6FBD5AF2">
            <wp:extent cx="723900" cy="942975"/>
            <wp:effectExtent l="0" t="0" r="0" b="9525"/>
            <wp:docPr id="7" name="Рисунок 7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71" w:rsidRPr="00873E71" w:rsidRDefault="00873E71" w:rsidP="00873E71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E71" w:rsidRPr="00873E71" w:rsidRDefault="00873E71" w:rsidP="0087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E71" w:rsidRPr="00873E71" w:rsidRDefault="00873E71" w:rsidP="00873E71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73E71" w:rsidRPr="00873E71" w:rsidRDefault="00873E71" w:rsidP="00873E71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873E71" w:rsidRPr="00873E71" w:rsidRDefault="00873E71" w:rsidP="00873E71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b/>
          <w:bCs/>
          <w:sz w:val="28"/>
          <w:szCs w:val="28"/>
        </w:rPr>
        <w:t>«АЛЕКСАНДРОВСК-САХАЛИНСКИЙ  РАЙОН»</w:t>
      </w:r>
    </w:p>
    <w:p w:rsidR="00873E71" w:rsidRPr="00873E71" w:rsidRDefault="00873E71" w:rsidP="00873E71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E71" w:rsidRPr="00873E71" w:rsidRDefault="00873E71" w:rsidP="00873E71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73E71" w:rsidRPr="00873E71" w:rsidRDefault="00873E71" w:rsidP="00873E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3E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56E3E9" wp14:editId="76722DFE">
            <wp:extent cx="5743575" cy="104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71" w:rsidRPr="00873E71" w:rsidRDefault="00873E71" w:rsidP="0087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E71" w:rsidRPr="00873E71" w:rsidRDefault="00873E71" w:rsidP="0087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E71">
        <w:rPr>
          <w:rFonts w:ascii="Times New Roman" w:eastAsia="Times New Roman" w:hAnsi="Times New Roman" w:cs="Times New Roman"/>
          <w:sz w:val="24"/>
          <w:szCs w:val="24"/>
        </w:rPr>
        <w:t>от __________г._________</w:t>
      </w:r>
    </w:p>
    <w:p w:rsidR="00873E71" w:rsidRPr="00873E71" w:rsidRDefault="00873E71" w:rsidP="0087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sz w:val="28"/>
          <w:szCs w:val="28"/>
        </w:rPr>
        <w:t xml:space="preserve">г. Александровск-Сахалинский </w:t>
      </w:r>
    </w:p>
    <w:p w:rsidR="00873E71" w:rsidRPr="00873E71" w:rsidRDefault="00873E71" w:rsidP="0087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873E71" w:rsidRPr="00873E71" w:rsidTr="00873E71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73E71" w:rsidRPr="00873E71" w:rsidRDefault="00873E71" w:rsidP="0087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DF30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дубликата договора о приватизации жилого помещения</w:t>
            </w:r>
            <w:r w:rsidRPr="00DF30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3E71" w:rsidRPr="00873E71" w:rsidRDefault="00873E71" w:rsidP="00873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E71" w:rsidRPr="00873E71" w:rsidRDefault="00873E71" w:rsidP="00873E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873E71" w:rsidRPr="00873E71" w:rsidRDefault="00873E71" w:rsidP="00873E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873E71" w:rsidRPr="00873E71" w:rsidRDefault="00873E71" w:rsidP="00873E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873E71" w:rsidRPr="00873E71" w:rsidRDefault="00873E71" w:rsidP="0087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 №210-ФЗ «Об организации предоставления государственных и муниципальных услуг», постановлением Правительства Российской Федерации от 16.05.2011 №373 «О порядке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статьей 16 Федерального закона Российской Федерации от 06.10.2003 №131-ФЗ «Об общих принципах организации местного самоуправления в Российской Федерации, Распоряжением Правительства Сахалинской области от 15.09.2015 №459-р «Об утверждении типового административного регламента предоставления государственных (муниципальных) услуг органами местного самоуправления муниципальных образований Сахалинской области, постановлением администрации городского округа «Александровск-Сахалинский район» от 14.11.2011г. №592  «О Порядке разработки и утверждения административных регламентов муниципальных услуг», администрация городского округа «Александровск-Сахалинский район»  </w:t>
      </w:r>
      <w:r w:rsidRPr="00873E7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873E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3E71" w:rsidRPr="00873E71" w:rsidRDefault="00873E71" w:rsidP="0087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71" w:rsidRPr="00873E71" w:rsidRDefault="00873E71" w:rsidP="00873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Утвердить административный </w:t>
      </w:r>
      <w:hyperlink r:id="rId8" w:history="1">
        <w:r w:rsidRPr="00873E71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873E71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«Выдача дубликата договора о приватизации жилого помещения».</w:t>
      </w:r>
    </w:p>
    <w:p w:rsidR="00873E71" w:rsidRPr="00873E71" w:rsidRDefault="00873E71" w:rsidP="00873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с приложениями опубликовать в газете «Красное знамя» и разместить на официальном сайте городского округа «Александровск-Сахалинский район».</w:t>
      </w:r>
    </w:p>
    <w:p w:rsidR="00873E71" w:rsidRPr="00873E71" w:rsidRDefault="00873E71" w:rsidP="00873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район».</w:t>
      </w:r>
    </w:p>
    <w:p w:rsidR="00873E71" w:rsidRPr="00873E71" w:rsidRDefault="00873E71" w:rsidP="00873E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71" w:rsidRPr="00873E71" w:rsidRDefault="00873E71" w:rsidP="00873E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71" w:rsidRPr="00873E71" w:rsidRDefault="00873E71" w:rsidP="0087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71" w:rsidRPr="00873E71" w:rsidRDefault="00873E71" w:rsidP="0087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71" w:rsidRPr="00873E71" w:rsidRDefault="00873E71" w:rsidP="0087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873E71" w:rsidRPr="00873E71" w:rsidRDefault="00873E71" w:rsidP="0087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E71">
        <w:rPr>
          <w:rFonts w:ascii="Times New Roman" w:eastAsia="Times New Roman" w:hAnsi="Times New Roman" w:cs="Times New Roman"/>
          <w:sz w:val="28"/>
          <w:szCs w:val="28"/>
        </w:rPr>
        <w:t>«Александровск – Сахалинский район»</w:t>
      </w:r>
      <w:r w:rsidRPr="00873E71">
        <w:rPr>
          <w:rFonts w:ascii="Times New Roman" w:eastAsia="Times New Roman" w:hAnsi="Times New Roman" w:cs="Times New Roman"/>
          <w:sz w:val="28"/>
          <w:szCs w:val="28"/>
        </w:rPr>
        <w:tab/>
      </w:r>
      <w:r w:rsidRPr="00873E71">
        <w:rPr>
          <w:rFonts w:ascii="Times New Roman" w:eastAsia="Times New Roman" w:hAnsi="Times New Roman" w:cs="Times New Roman"/>
          <w:sz w:val="28"/>
          <w:szCs w:val="28"/>
        </w:rPr>
        <w:tab/>
      </w:r>
      <w:r w:rsidRPr="00873E71">
        <w:rPr>
          <w:rFonts w:ascii="Times New Roman" w:eastAsia="Times New Roman" w:hAnsi="Times New Roman" w:cs="Times New Roman"/>
          <w:sz w:val="28"/>
          <w:szCs w:val="28"/>
        </w:rPr>
        <w:tab/>
      </w:r>
      <w:r w:rsidRPr="00873E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В.А. Иль</w:t>
      </w: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126"/>
      </w:tblGrid>
      <w:tr w:rsidR="00873E71" w:rsidTr="00873E71">
        <w:tc>
          <w:tcPr>
            <w:tcW w:w="6629" w:type="dxa"/>
          </w:tcPr>
          <w:p w:rsidR="00873E71" w:rsidRDefault="00873E71" w:rsidP="00873E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873E71" w:rsidRDefault="00873E71" w:rsidP="00873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E71" w:rsidRDefault="00873E71" w:rsidP="00873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E71" w:rsidRDefault="00873E71" w:rsidP="00873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E71" w:rsidRDefault="00873E71" w:rsidP="00873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E71" w:rsidRPr="00DB5D91" w:rsidRDefault="00873E71" w:rsidP="00873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873E71" w:rsidRPr="00DB5D91" w:rsidRDefault="00873E71" w:rsidP="0087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постановлением администрации</w:t>
            </w:r>
          </w:p>
          <w:p w:rsidR="00873E71" w:rsidRPr="00DB5D91" w:rsidRDefault="00873E71" w:rsidP="0087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городского округа «Александровск – Сахалинский район»</w:t>
            </w:r>
          </w:p>
          <w:p w:rsidR="00873E71" w:rsidRDefault="00873E71" w:rsidP="0087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от 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______ № 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</w:tc>
      </w:tr>
    </w:tbl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3079" w:rsidRPr="00DF3079" w:rsidRDefault="00E24A46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F3079" w:rsidRPr="00DF307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F3079" w:rsidRPr="00DF307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дубликата договора о приватизации жилого </w:t>
      </w:r>
    </w:p>
    <w:p w:rsidR="00DF3079" w:rsidRPr="00DF3079" w:rsidRDefault="00FB50CB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</w:t>
      </w:r>
      <w:r w:rsidRPr="00DF30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F3079">
        <w:rPr>
          <w:rFonts w:ascii="Times New Roman" w:hAnsi="Times New Roman" w:cs="Times New Roman"/>
          <w:sz w:val="28"/>
          <w:szCs w:val="28"/>
        </w:rPr>
        <w:t xml:space="preserve"> «Александровск – Сахалинский район».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E2045A" w:rsidRDefault="00DF3079" w:rsidP="00E20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Н</w:t>
      </w:r>
      <w:r w:rsidRPr="00DF3079">
        <w:rPr>
          <w:rFonts w:ascii="Times New Roman" w:hAnsi="Times New Roman" w:cs="Times New Roman"/>
          <w:sz w:val="28"/>
          <w:szCs w:val="28"/>
          <w:highlight w:val="white"/>
        </w:rPr>
        <w:t>астоящий административный регламент устанавливает сроки и последовательность административных процедур и административных действий пр</w:t>
      </w:r>
      <w:r w:rsidR="00AD43A0">
        <w:rPr>
          <w:rFonts w:ascii="Times New Roman" w:hAnsi="Times New Roman" w:cs="Times New Roman"/>
          <w:sz w:val="28"/>
          <w:szCs w:val="28"/>
          <w:highlight w:val="white"/>
        </w:rPr>
        <w:t xml:space="preserve">и предоставлении муниципальной </w:t>
      </w:r>
      <w:r w:rsidRPr="00DF3079">
        <w:rPr>
          <w:rFonts w:ascii="Times New Roman" w:hAnsi="Times New Roman" w:cs="Times New Roman"/>
          <w:sz w:val="28"/>
          <w:szCs w:val="28"/>
          <w:highlight w:val="white"/>
        </w:rPr>
        <w:t>услуги «</w:t>
      </w:r>
      <w:r w:rsidR="00E2045A" w:rsidRPr="00E2045A">
        <w:rPr>
          <w:rFonts w:ascii="Times New Roman" w:hAnsi="Times New Roman" w:cs="Times New Roman"/>
          <w:color w:val="000000"/>
          <w:sz w:val="28"/>
          <w:szCs w:val="28"/>
        </w:rPr>
        <w:t xml:space="preserve">Выдача дубликата договора </w:t>
      </w:r>
      <w:r w:rsidR="00E2045A">
        <w:rPr>
          <w:rFonts w:ascii="Times New Roman" w:hAnsi="Times New Roman" w:cs="Times New Roman"/>
          <w:color w:val="000000"/>
          <w:sz w:val="28"/>
          <w:szCs w:val="28"/>
        </w:rPr>
        <w:t xml:space="preserve">о приватизации жилого помещения </w:t>
      </w:r>
      <w:r w:rsidRPr="00DF3079"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Pr="00DF3079">
        <w:rPr>
          <w:rFonts w:ascii="Times New Roman" w:hAnsi="Times New Roman" w:cs="Times New Roman"/>
          <w:sz w:val="28"/>
          <w:szCs w:val="28"/>
        </w:rPr>
        <w:t>городском округе «Александровск – Сахалинский район».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45A" w:rsidRDefault="00DF3079" w:rsidP="00E2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1.2.1. </w:t>
      </w:r>
      <w:r w:rsidR="00D905F9" w:rsidRPr="00D905F9">
        <w:rPr>
          <w:rFonts w:ascii="Times New Roman CYR" w:eastAsia="Times New Roman" w:hAnsi="Times New Roman CYR" w:cs="Times New Roman CYR"/>
          <w:sz w:val="28"/>
          <w:szCs w:val="28"/>
        </w:rPr>
        <w:t xml:space="preserve">Заявителями являются граждане Российской Федерации (далее - заявители), </w:t>
      </w:r>
      <w:r w:rsidR="00E2045A">
        <w:rPr>
          <w:rFonts w:ascii="Times New Roman CYR" w:eastAsia="Times New Roman" w:hAnsi="Times New Roman CYR" w:cs="Times New Roman CYR"/>
          <w:sz w:val="28"/>
          <w:szCs w:val="28"/>
        </w:rPr>
        <w:t xml:space="preserve">участвующие в приватизации жилого помещения </w:t>
      </w:r>
      <w:r w:rsidR="00D905F9">
        <w:rPr>
          <w:rFonts w:ascii="Times New Roman CYR" w:eastAsia="Times New Roman" w:hAnsi="Times New Roman CYR" w:cs="Times New Roman CYR"/>
          <w:sz w:val="28"/>
          <w:szCs w:val="28"/>
        </w:rPr>
        <w:t>на территории городского округа</w:t>
      </w:r>
      <w:r w:rsidR="00D905F9" w:rsidRPr="00D905F9">
        <w:rPr>
          <w:rFonts w:ascii="Times New Roman CYR" w:eastAsia="Times New Roman" w:hAnsi="Times New Roman CYR" w:cs="Times New Roman CYR"/>
          <w:sz w:val="28"/>
          <w:szCs w:val="28"/>
        </w:rPr>
        <w:t xml:space="preserve"> «Александровск – Сахалинский район», </w:t>
      </w:r>
      <w:r w:rsidR="00E2045A">
        <w:rPr>
          <w:rFonts w:ascii="Times New Roman CYR" w:hAnsi="Times New Roman CYR" w:cs="Times New Roman CYR"/>
          <w:sz w:val="28"/>
          <w:szCs w:val="28"/>
        </w:rPr>
        <w:t>либо один из совместно проживающих совершеннолетних членов семьи, а также их наследники (далее - заявители).</w:t>
      </w:r>
    </w:p>
    <w:p w:rsidR="00D905F9" w:rsidRPr="00D905F9" w:rsidRDefault="00D905F9" w:rsidP="00E2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F3079" w:rsidRPr="00DF3079" w:rsidRDefault="00DF3079" w:rsidP="00D905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представители).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F3079" w:rsidRPr="00DF3079" w:rsidRDefault="00DF3079" w:rsidP="00DF3079">
      <w:pPr>
        <w:tabs>
          <w:tab w:val="left" w:pos="1425"/>
          <w:tab w:val="left" w:pos="186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3079" w:rsidRPr="00DF3079" w:rsidRDefault="00DF3079" w:rsidP="00DF3079">
      <w:pPr>
        <w:tabs>
          <w:tab w:val="left" w:pos="1425"/>
          <w:tab w:val="left" w:pos="186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 сообщается заявителям:</w:t>
      </w:r>
    </w:p>
    <w:p w:rsidR="00DF3079" w:rsidRPr="00DF3079" w:rsidRDefault="00DF3079" w:rsidP="00A16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при личном обращении в Комитет по управлению муниципальной собственностью городского округа «Александровск – Сахалинский район» (далее - Комитет) по адресу: г. Александровск – Сахалинский, ул. Советская, д. 7, кабинет №3, время приема посетителей для проведения консультаций по предоставлению услуг вторник с 14-00 до 17-00;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при обращении с использованием средств телефонной связи по номеру телефона 4-</w:t>
      </w:r>
      <w:r w:rsidR="00A168A8">
        <w:rPr>
          <w:rFonts w:ascii="Times New Roman" w:hAnsi="Times New Roman" w:cs="Times New Roman"/>
          <w:sz w:val="28"/>
          <w:szCs w:val="28"/>
        </w:rPr>
        <w:t>59-02.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- при письменном обращении в Комитет по почте по адресу: 694420, г. Александровск - Сахалинский, ул. Советская, 7, каб. 206 либо в электронном виде по адресу электронной почты </w:t>
      </w:r>
      <w:r w:rsidRPr="00AD43A0">
        <w:rPr>
          <w:rFonts w:ascii="Times New Roman" w:hAnsi="Times New Roman" w:cs="Times New Roman"/>
          <w:sz w:val="28"/>
          <w:szCs w:val="28"/>
          <w:lang w:val="en-US"/>
        </w:rPr>
        <w:t>komitet</w:t>
      </w:r>
      <w:r w:rsidRPr="00AD43A0">
        <w:rPr>
          <w:rFonts w:ascii="Times New Roman" w:hAnsi="Times New Roman" w:cs="Times New Roman"/>
          <w:sz w:val="28"/>
          <w:szCs w:val="28"/>
        </w:rPr>
        <w:t>_2003@</w:t>
      </w:r>
      <w:r w:rsidRPr="00AD43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43A0">
        <w:rPr>
          <w:rFonts w:ascii="Times New Roman" w:hAnsi="Times New Roman" w:cs="Times New Roman"/>
          <w:sz w:val="28"/>
          <w:szCs w:val="28"/>
        </w:rPr>
        <w:t>.</w:t>
      </w:r>
      <w:r w:rsidRPr="00AD43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43A0">
        <w:rPr>
          <w:rFonts w:ascii="Times New Roman" w:hAnsi="Times New Roman" w:cs="Times New Roman"/>
          <w:sz w:val="28"/>
          <w:szCs w:val="28"/>
        </w:rPr>
        <w:t>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посредством размещения сведений: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 а) на официальном</w:t>
      </w:r>
      <w:r w:rsidR="00A168A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DF3079">
        <w:rPr>
          <w:rFonts w:ascii="Times New Roman" w:hAnsi="Times New Roman" w:cs="Times New Roman"/>
          <w:sz w:val="28"/>
          <w:szCs w:val="28"/>
        </w:rPr>
        <w:t xml:space="preserve"> сайте городского округа «Александровск – Сахалинский район» </w:t>
      </w:r>
      <w:r w:rsidRPr="00DF307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F3079">
        <w:rPr>
          <w:rFonts w:ascii="Times New Roman" w:hAnsi="Times New Roman" w:cs="Times New Roman"/>
          <w:sz w:val="28"/>
          <w:szCs w:val="28"/>
        </w:rPr>
        <w:t>://</w:t>
      </w:r>
      <w:r w:rsidRPr="00DF30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F3079">
        <w:rPr>
          <w:rFonts w:ascii="Times New Roman" w:hAnsi="Times New Roman" w:cs="Times New Roman"/>
          <w:sz w:val="28"/>
          <w:szCs w:val="28"/>
        </w:rPr>
        <w:t>.</w:t>
      </w:r>
      <w:r w:rsidRPr="00DF3079">
        <w:rPr>
          <w:rFonts w:ascii="Times New Roman" w:hAnsi="Times New Roman" w:cs="Times New Roman"/>
          <w:sz w:val="28"/>
          <w:szCs w:val="28"/>
          <w:lang w:val="en-US"/>
        </w:rPr>
        <w:t>aleks</w:t>
      </w:r>
      <w:r w:rsidRPr="00DF3079">
        <w:rPr>
          <w:rFonts w:ascii="Times New Roman" w:hAnsi="Times New Roman" w:cs="Times New Roman"/>
          <w:sz w:val="28"/>
          <w:szCs w:val="28"/>
        </w:rPr>
        <w:t>-</w:t>
      </w:r>
      <w:r w:rsidRPr="00DF3079">
        <w:rPr>
          <w:rFonts w:ascii="Times New Roman" w:hAnsi="Times New Roman" w:cs="Times New Roman"/>
          <w:sz w:val="28"/>
          <w:szCs w:val="28"/>
          <w:lang w:val="en-US"/>
        </w:rPr>
        <w:t>sakh</w:t>
      </w:r>
      <w:r w:rsidRPr="00DF3079">
        <w:rPr>
          <w:rFonts w:ascii="Times New Roman" w:hAnsi="Times New Roman" w:cs="Times New Roman"/>
          <w:sz w:val="28"/>
          <w:szCs w:val="28"/>
        </w:rPr>
        <w:t>.</w:t>
      </w:r>
      <w:r w:rsidRPr="00DF30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F3079">
        <w:rPr>
          <w:rFonts w:ascii="Times New Roman" w:hAnsi="Times New Roman" w:cs="Times New Roman"/>
          <w:sz w:val="28"/>
          <w:szCs w:val="28"/>
        </w:rPr>
        <w:t>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б) в региональной государственной информационной системе «Портал государственных и муниципальных услуг (функций) Сахалинской области» (далее-РПГУ) </w:t>
      </w:r>
      <w:r w:rsidR="00A168A8" w:rsidRPr="00A168A8">
        <w:rPr>
          <w:rFonts w:ascii="Times New Roman" w:hAnsi="Times New Roman" w:cs="Times New Roman"/>
          <w:sz w:val="28"/>
          <w:szCs w:val="28"/>
        </w:rPr>
        <w:t>https://uslugi.admsakhalin.ru</w:t>
      </w:r>
      <w:r w:rsidRPr="00DF3079">
        <w:rPr>
          <w:rFonts w:ascii="Times New Roman" w:hAnsi="Times New Roman" w:cs="Times New Roman"/>
          <w:sz w:val="28"/>
          <w:szCs w:val="28"/>
        </w:rPr>
        <w:t>;</w:t>
      </w:r>
    </w:p>
    <w:p w:rsidR="00DF3079" w:rsidRPr="008A6CD8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color w:val="000000"/>
          <w:sz w:val="28"/>
          <w:szCs w:val="28"/>
        </w:rPr>
        <w:t xml:space="preserve">в) в федеральной государственной информационной системе «Единый портал государственных и муниципальных услуг (функций)» (далее-ЕПГУ) </w:t>
      </w:r>
      <w:r w:rsidR="00A168A8" w:rsidRPr="008A6CD8">
        <w:rPr>
          <w:rFonts w:ascii="Times New Roman" w:hAnsi="Times New Roman" w:cs="Times New Roman"/>
          <w:color w:val="000000"/>
          <w:sz w:val="28"/>
          <w:szCs w:val="28"/>
        </w:rPr>
        <w:t>http://www.gosuslugi.ru</w:t>
      </w:r>
      <w:r w:rsidRPr="008A6C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color w:val="000000"/>
          <w:sz w:val="28"/>
          <w:szCs w:val="28"/>
        </w:rPr>
        <w:t>г) на информационном стенде расположенном в</w:t>
      </w:r>
      <w:r w:rsidRPr="00DF3079">
        <w:rPr>
          <w:rFonts w:ascii="Times New Roman" w:hAnsi="Times New Roman" w:cs="Times New Roman"/>
          <w:sz w:val="28"/>
          <w:szCs w:val="28"/>
        </w:rPr>
        <w:t xml:space="preserve"> Комитете по управлению муниципальной собственностью городского округа «Александровск – Сахалинский район»;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color w:val="000000"/>
          <w:sz w:val="28"/>
          <w:szCs w:val="28"/>
        </w:rPr>
        <w:t>1.3.2. Сведения о ходе предоставления муниципальной услуги сообщаются заявителям: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 в Комитет;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color w:val="000000"/>
          <w:sz w:val="28"/>
          <w:szCs w:val="28"/>
        </w:rPr>
        <w:t>- при обращении в Комитет с использованием средств телефонной связи;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color w:val="000000"/>
          <w:sz w:val="28"/>
          <w:szCs w:val="28"/>
        </w:rPr>
        <w:t>- при письменном обращении в Комитет</w:t>
      </w:r>
      <w:r w:rsidRPr="00DF30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color w:val="000000"/>
          <w:sz w:val="28"/>
          <w:szCs w:val="28"/>
        </w:rPr>
        <w:t>по почте либо в электронном виде;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1.3.3. Информирование проводится в форме: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1.3.3.1. Устное информирование осуществляется специалистами </w:t>
      </w:r>
      <w:r w:rsidRPr="00DF307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Pr="00DF3079">
        <w:rPr>
          <w:rFonts w:ascii="Times New Roman" w:hAnsi="Times New Roman" w:cs="Times New Roman"/>
          <w:sz w:val="28"/>
          <w:szCs w:val="28"/>
        </w:rPr>
        <w:t>при обращении заявителей за информацией лично или по телефону.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1.3.3.2. При ответах на телефонные звонки специалисты Комитета подробно, в корректной форме, информируют обратившихся заявителей по интересующим их вопросам. Ответ должен начинаться с информации о наименовании Комитета</w:t>
      </w:r>
      <w:r w:rsidRPr="00DF30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sz w:val="28"/>
          <w:szCs w:val="28"/>
        </w:rPr>
        <w:t xml:space="preserve">в </w:t>
      </w:r>
      <w:r w:rsidRPr="00DF3079">
        <w:rPr>
          <w:rFonts w:ascii="Times New Roman" w:hAnsi="Times New Roman" w:cs="Times New Roman"/>
          <w:sz w:val="28"/>
          <w:szCs w:val="28"/>
        </w:rPr>
        <w:lastRenderedPageBreak/>
        <w:t>который обратился заявитель, фамилии, имени, отчестве и должности специалиста, принявшего телефонный звонок.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При устном обращении заявителя (по телефону) специалисты Комитета</w:t>
      </w:r>
      <w:r w:rsidRPr="00DF30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sz w:val="28"/>
          <w:szCs w:val="28"/>
        </w:rPr>
        <w:t>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1.3.3.3.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факсу), исходя из выбранного заявителем способа направления ему ответа.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Pr="00DF3079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DF3079">
        <w:rPr>
          <w:rFonts w:ascii="Times New Roman" w:hAnsi="Times New Roman" w:cs="Times New Roman"/>
          <w:sz w:val="28"/>
          <w:szCs w:val="28"/>
        </w:rPr>
        <w:t>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1.3.4. Информация, указанная в пунктах 1.3.1 — 1.3.2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F3079">
        <w:rPr>
          <w:rFonts w:ascii="Times New Roman" w:hAnsi="Times New Roman" w:cs="Times New Roman"/>
          <w:sz w:val="28"/>
          <w:szCs w:val="28"/>
        </w:rPr>
        <w:t xml:space="preserve"> услуги, размещаются </w:t>
      </w:r>
      <w:r w:rsidR="008A6CD8">
        <w:rPr>
          <w:rFonts w:ascii="Times New Roman" w:hAnsi="Times New Roman" w:cs="Times New Roman"/>
          <w:sz w:val="28"/>
          <w:szCs w:val="28"/>
        </w:rPr>
        <w:t>Комитетом</w:t>
      </w:r>
      <w:r w:rsidRPr="00DF3079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 w:rsidRPr="00DF3079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DF30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3079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="00934B19" w:rsidRPr="00934B19">
        <w:rPr>
          <w:rFonts w:ascii="Times New Roman" w:hAnsi="Times New Roman" w:cs="Times New Roman"/>
          <w:sz w:val="28"/>
          <w:szCs w:val="28"/>
        </w:rPr>
        <w:t xml:space="preserve"> </w:t>
      </w:r>
      <w:r w:rsidR="00934B19" w:rsidRPr="00DF3079">
        <w:rPr>
          <w:rFonts w:ascii="Times New Roman" w:hAnsi="Times New Roman" w:cs="Times New Roman"/>
          <w:sz w:val="28"/>
          <w:szCs w:val="28"/>
        </w:rPr>
        <w:t>городского округа «Александровск – Сахалинский район»</w:t>
      </w:r>
      <w:r w:rsidRPr="00DF3079">
        <w:rPr>
          <w:rFonts w:ascii="Times New Roman" w:hAnsi="Times New Roman" w:cs="Times New Roman"/>
          <w:sz w:val="28"/>
          <w:szCs w:val="28"/>
        </w:rPr>
        <w:t>, РПГУ и ЕПГУ.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ab/>
        <w:t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</w:t>
      </w:r>
      <w:r w:rsidR="00934B19">
        <w:rPr>
          <w:rFonts w:ascii="Times New Roman" w:hAnsi="Times New Roman" w:cs="Times New Roman"/>
          <w:sz w:val="28"/>
          <w:szCs w:val="28"/>
        </w:rPr>
        <w:t>ашения о взаимодействии между а</w:t>
      </w:r>
      <w:r w:rsidRPr="00DF307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34B19" w:rsidRPr="00DF3079">
        <w:rPr>
          <w:rFonts w:ascii="Times New Roman" w:hAnsi="Times New Roman" w:cs="Times New Roman"/>
          <w:sz w:val="28"/>
          <w:szCs w:val="28"/>
        </w:rPr>
        <w:t>городского округа «Александровск – Сахалинский район»</w:t>
      </w:r>
      <w:r w:rsidR="00934B19">
        <w:rPr>
          <w:rFonts w:ascii="Times New Roman" w:hAnsi="Times New Roman" w:cs="Times New Roman"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sz w:val="28"/>
          <w:szCs w:val="28"/>
        </w:rPr>
        <w:t xml:space="preserve">и МФЦ в соответствии  с требованиями </w:t>
      </w:r>
      <w:r w:rsidRPr="00DF3079">
        <w:rPr>
          <w:rFonts w:ascii="Times New Roman" w:hAnsi="Times New Roman" w:cs="Times New Roman"/>
          <w:color w:val="0000FF"/>
          <w:sz w:val="28"/>
          <w:szCs w:val="28"/>
        </w:rPr>
        <w:t>постановления</w:t>
      </w:r>
      <w:r w:rsidRPr="00DF30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соглашения и нормативных актов МФЦ.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ab/>
        <w:t>1.3.6. На ЕПГУ и РПГУ размещается следующая информация.</w:t>
      </w:r>
    </w:p>
    <w:p w:rsidR="00DF3079" w:rsidRPr="00DF3079" w:rsidRDefault="00DF3079" w:rsidP="001F6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F3079" w:rsidRPr="00DF3079" w:rsidRDefault="00DF3079" w:rsidP="001F6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lastRenderedPageBreak/>
        <w:t>3) срок предоставления муниципальной услуги;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с заявителя при предоставлении муниципальной услуги;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(государственной) услуги;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(государственной) услуги.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"Федеральной реестр государственных и муниципальных услуг (функций)", предоставляется заявителю бесплатно.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 СТАНДАРТ ПРЕДОСТАВЛЕНИЯ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8B080D" w:rsidRDefault="00DF3079" w:rsidP="008B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Наименование муниципальной услуги «</w:t>
      </w:r>
      <w:r w:rsidR="00DF5F8C">
        <w:rPr>
          <w:rFonts w:ascii="Times New Roman" w:hAnsi="Times New Roman" w:cs="Times New Roman"/>
          <w:color w:val="000000"/>
          <w:sz w:val="28"/>
          <w:szCs w:val="28"/>
        </w:rPr>
        <w:t xml:space="preserve">Выдача дубликата договора о приватизации жилого помещения </w:t>
      </w:r>
      <w:r w:rsidRPr="00DF3079">
        <w:rPr>
          <w:rFonts w:ascii="Times New Roman" w:hAnsi="Times New Roman" w:cs="Times New Roman"/>
          <w:sz w:val="28"/>
          <w:szCs w:val="28"/>
        </w:rPr>
        <w:t xml:space="preserve">в </w:t>
      </w:r>
      <w:r w:rsidR="00934B19">
        <w:rPr>
          <w:rFonts w:ascii="Times New Roman" w:hAnsi="Times New Roman" w:cs="Times New Roman"/>
          <w:sz w:val="28"/>
          <w:szCs w:val="28"/>
        </w:rPr>
        <w:t>городском округе</w:t>
      </w:r>
      <w:r w:rsidR="00934B19" w:rsidRPr="00DF3079">
        <w:rPr>
          <w:rFonts w:ascii="Times New Roman" w:hAnsi="Times New Roman" w:cs="Times New Roman"/>
          <w:sz w:val="28"/>
          <w:szCs w:val="28"/>
        </w:rPr>
        <w:t xml:space="preserve"> «Александровск – Сахалинский район»</w:t>
      </w:r>
      <w:r w:rsidRPr="00DF3079">
        <w:rPr>
          <w:rFonts w:ascii="Times New Roman" w:hAnsi="Times New Roman" w:cs="Times New Roman"/>
          <w:sz w:val="28"/>
          <w:szCs w:val="28"/>
        </w:rPr>
        <w:t>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2.2. Наименование органа местного само</w:t>
      </w:r>
      <w:r w:rsidR="00934B19">
        <w:rPr>
          <w:rFonts w:ascii="Times New Roman" w:hAnsi="Times New Roman" w:cs="Times New Roman"/>
          <w:sz w:val="28"/>
          <w:szCs w:val="28"/>
        </w:rPr>
        <w:t>управления</w:t>
      </w:r>
      <w:r w:rsidR="001F6E21">
        <w:rPr>
          <w:rFonts w:ascii="Times New Roman" w:hAnsi="Times New Roman" w:cs="Times New Roman"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sz w:val="28"/>
          <w:szCs w:val="28"/>
        </w:rPr>
        <w:t>Сахалинской области, предоставляющего муниципальную услугу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515802">
        <w:rPr>
          <w:rFonts w:ascii="Times New Roman" w:hAnsi="Times New Roman" w:cs="Times New Roman"/>
          <w:sz w:val="28"/>
          <w:szCs w:val="28"/>
        </w:rPr>
        <w:t xml:space="preserve"> </w:t>
      </w:r>
      <w:r w:rsidR="00515802" w:rsidRPr="00515802"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собственности</w:t>
      </w:r>
      <w:r w:rsidRPr="00DF3079">
        <w:rPr>
          <w:rFonts w:ascii="Times New Roman" w:hAnsi="Times New Roman" w:cs="Times New Roman"/>
          <w:sz w:val="28"/>
          <w:szCs w:val="28"/>
        </w:rPr>
        <w:t xml:space="preserve"> </w:t>
      </w:r>
      <w:r w:rsidR="00515802" w:rsidRPr="0051580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городского округа «Александровск – Сахалинский район» в лице ведущего специалиста.</w:t>
      </w:r>
    </w:p>
    <w:p w:rsidR="0001357A" w:rsidRPr="0001357A" w:rsidRDefault="0001357A" w:rsidP="000135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7A">
        <w:rPr>
          <w:rFonts w:ascii="Times New Roman" w:eastAsia="Times New Roman" w:hAnsi="Times New Roman" w:cs="Times New Roman"/>
          <w:sz w:val="28"/>
          <w:szCs w:val="28"/>
        </w:rPr>
        <w:t xml:space="preserve">(Если в предоставлении муниципальной услуги участвуют также иные органы местного самоуправления Сахалинской области, органы исполнительной власти Сахалинской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учреждения и организации, то указываются все органы государственной </w:t>
      </w:r>
      <w:r w:rsidRPr="0001357A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органы государственных внебюджетных фондов, органы местного самоуправления, учреждения и организации, обращение в которые необходимо для предоставления муниципальной услуги).</w:t>
      </w:r>
    </w:p>
    <w:p w:rsidR="00DF3079" w:rsidRPr="00DF3079" w:rsidRDefault="00DF3079" w:rsidP="001F6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1F6E21"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которые являются необходимыми и обязательными для предоставления государственных и муниципальных услуг</w:t>
      </w:r>
      <w:r w:rsidRPr="00DF3079">
        <w:rPr>
          <w:rFonts w:ascii="Times New Roman" w:hAnsi="Times New Roman" w:cs="Times New Roman"/>
          <w:sz w:val="28"/>
          <w:szCs w:val="28"/>
        </w:rPr>
        <w:t>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80D" w:rsidRPr="008B080D" w:rsidRDefault="008B080D" w:rsidP="008B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80D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B080D" w:rsidRPr="008B080D" w:rsidRDefault="008B080D" w:rsidP="008B0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8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>выдача дубликата</w:t>
      </w:r>
      <w:r w:rsidRPr="008B080D">
        <w:rPr>
          <w:rFonts w:ascii="Times New Roman" w:eastAsia="Times New Roman" w:hAnsi="Times New Roman" w:cs="Times New Roman"/>
          <w:sz w:val="28"/>
          <w:szCs w:val="28"/>
        </w:rPr>
        <w:t xml:space="preserve"> договора о передаче жилого помещения в собственность граждан;</w:t>
      </w:r>
    </w:p>
    <w:p w:rsidR="008B080D" w:rsidRPr="008B080D" w:rsidRDefault="008B080D" w:rsidP="008B080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80D">
        <w:rPr>
          <w:rFonts w:ascii="Times New Roman" w:eastAsia="Times New Roman" w:hAnsi="Times New Roman" w:cs="Times New Roman"/>
          <w:sz w:val="28"/>
          <w:szCs w:val="28"/>
        </w:rPr>
        <w:t xml:space="preserve"> - уведомление об отказе в оформлении 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 xml:space="preserve">дубликата </w:t>
      </w:r>
      <w:r w:rsidRPr="008B080D">
        <w:rPr>
          <w:rFonts w:ascii="Times New Roman" w:eastAsia="Times New Roman" w:hAnsi="Times New Roman" w:cs="Times New Roman"/>
          <w:sz w:val="28"/>
          <w:szCs w:val="28"/>
        </w:rPr>
        <w:t xml:space="preserve">договора на передачу жилого помещения в собственность граждан с указанием причины отказа, и возвращением всех поданных документов. 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80" w:rsidRPr="00F96580" w:rsidRDefault="00F96580" w:rsidP="00F96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-в течение </w:t>
      </w:r>
      <w:r w:rsidR="00BE329C">
        <w:rPr>
          <w:rFonts w:ascii="Times New Roman" w:eastAsia="Times New Roman" w:hAnsi="Times New Roman" w:cs="Times New Roman"/>
          <w:sz w:val="28"/>
          <w:szCs w:val="28"/>
        </w:rPr>
        <w:t>10 рабочих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регистрации обращения заявителя (получения документов, согласно перечню, указанному в подразделе 2.6 настоящего административного регламента), поступившего в Комитет или МФЦ.</w:t>
      </w:r>
    </w:p>
    <w:p w:rsidR="00DF3079" w:rsidRPr="00DF3079" w:rsidRDefault="00DF3079" w:rsidP="00DF307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услуги,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658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658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Конституция Российской Федерации;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</w:pP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-  </w:t>
      </w:r>
      <w:r w:rsidRPr="00F9658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Гражданским кодексом Российской Федерации;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9658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Жилищный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F9658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кодекс Российской Федерации;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- </w:t>
      </w:r>
      <w:r w:rsidRPr="00F9658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Законом Российской Федерации от 04.07.1991 N 1541-1 </w:t>
      </w: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F9658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О приватизации жилищного фонда в Российской Федерации</w:t>
      </w: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 («Ведомости СНД и ВС РСФСР", 11.07.1991, N 28, ст. 959);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"Бюллетень нормативных актов", N 1, 1992.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Федеральный закон от 06.10.2003 № 131-ФЗ 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» («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Собрание законодательства РФ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», №40, 06.10.2003);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Федеральный закон от 27.07.2006 № 152-ФЗ 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О персональных данных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» («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Российская газета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», №95,  05.05.2006);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Федеральный закон от 09.02.2009 № 8-ФЗ 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» («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Парламентская газета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», №8, 13-19.02.2009);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Федеральный закон от 27.07.2010 № 210-ФЗ 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» («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Российская газета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», № 168, 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от 30.07.2010);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Постановление Правительства Российской Федерации от 25.06.2012              № 634 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»  («</w:t>
      </w:r>
      <w:r w:rsidRPr="00F96580">
        <w:rPr>
          <w:rFonts w:ascii="Times New Roman CYR" w:eastAsia="Times New Roman" w:hAnsi="Times New Roman CYR" w:cs="Times New Roman CYR"/>
          <w:sz w:val="28"/>
          <w:szCs w:val="28"/>
        </w:rPr>
        <w:t>Российская газета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>», № 148, 02.07.2012);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96580">
        <w:rPr>
          <w:rFonts w:ascii="Calibri" w:eastAsia="Times New Roman" w:hAnsi="Calibri" w:cs="Calibri"/>
        </w:rPr>
        <w:t xml:space="preserve">         - </w:t>
      </w: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Уставом городского округа «Александровск-Сахалинский район» Сахалинской области, принятого решением Районного Собрания депутатов от 11.12.2006г. №78 (сайт администрации городского округа «Александровск – Сахалинский район»);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965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- Постановлением администрации городского округа «Александровск-Сахалинский район» №592 от 14.11.2011г. «О Порядке разработки и утверждения административных регламентов муниципальных услуг» (сайт администрации городского округа «Александровск – Сахалинский район».</w:t>
      </w:r>
    </w:p>
    <w:p w:rsidR="00475419" w:rsidRDefault="00475419" w:rsidP="00AD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</w:t>
      </w:r>
      <w:r w:rsidR="005F55EB">
        <w:rPr>
          <w:rFonts w:ascii="Times New Roman" w:hAnsi="Times New Roman" w:cs="Times New Roman"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sz w:val="28"/>
          <w:szCs w:val="28"/>
        </w:rPr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A43">
        <w:rPr>
          <w:rFonts w:ascii="Times New Roman" w:eastAsia="Times New Roman" w:hAnsi="Times New Roman" w:cs="Times New Roman"/>
          <w:sz w:val="28"/>
          <w:szCs w:val="28"/>
        </w:rPr>
        <w:t>2.6.1. Для получения муниципальной услуги заявитель предоставляет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 в Комитет следующие документы: </w:t>
      </w:r>
    </w:p>
    <w:p w:rsidR="00F96580" w:rsidRPr="00F96580" w:rsidRDefault="00F96580" w:rsidP="00BE329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="00BE329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BE329C" w:rsidRPr="00BE329C">
        <w:rPr>
          <w:rFonts w:ascii="Times New Roman" w:eastAsia="Times New Roman" w:hAnsi="Times New Roman" w:cs="Times New Roman"/>
          <w:bCs/>
          <w:sz w:val="28"/>
          <w:szCs w:val="28"/>
        </w:rPr>
        <w:t>аявление на бумажном или в электронном виде в свободной форме с указанием фамилии, имени, отчества (последнее - при наличии) заявителя и почтового или электронного адреса, по котор</w:t>
      </w:r>
      <w:r w:rsidR="00BE329C">
        <w:rPr>
          <w:rFonts w:ascii="Times New Roman" w:eastAsia="Times New Roman" w:hAnsi="Times New Roman" w:cs="Times New Roman"/>
          <w:bCs/>
          <w:sz w:val="28"/>
          <w:szCs w:val="28"/>
        </w:rPr>
        <w:t>ому должен быть направлен ответ</w:t>
      </w:r>
      <w:r w:rsidRPr="00F965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329C" w:rsidRPr="00BE329C" w:rsidRDefault="00BE329C" w:rsidP="00BE32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BE329C">
        <w:rPr>
          <w:rFonts w:ascii="Times New Roman" w:eastAsia="Times New Roman" w:hAnsi="Times New Roman" w:cs="Times New Roman"/>
          <w:bCs/>
          <w:sz w:val="28"/>
          <w:szCs w:val="28"/>
        </w:rPr>
        <w:t>опия паспорта гражданина или свидетельство о рождении (для несовершеннолетних до 14 лет);</w:t>
      </w:r>
    </w:p>
    <w:p w:rsidR="00F96580" w:rsidRPr="00F96580" w:rsidRDefault="00F96580" w:rsidP="00F965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        3) </w:t>
      </w:r>
      <w:r w:rsidRPr="00F96580">
        <w:rPr>
          <w:rFonts w:ascii="Times New Roman" w:eastAsia="Times New Roman" w:hAnsi="Times New Roman" w:cs="Times New Roman"/>
          <w:bCs/>
          <w:sz w:val="28"/>
          <w:szCs w:val="28"/>
        </w:rPr>
        <w:t>Справку с места жительства, подтверждающую проживание граждан (граждан) в приватизируемом жилом помещении</w:t>
      </w:r>
      <w:r w:rsidR="005E04D0">
        <w:rPr>
          <w:rFonts w:ascii="Times New Roman" w:eastAsia="Times New Roman" w:hAnsi="Times New Roman" w:cs="Times New Roman"/>
          <w:bCs/>
          <w:sz w:val="28"/>
          <w:szCs w:val="28"/>
        </w:rPr>
        <w:t xml:space="preserve"> 1 шт. оригинал</w:t>
      </w:r>
      <w:r w:rsidRPr="00F965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329C" w:rsidRPr="00BE329C" w:rsidRDefault="00F96580" w:rsidP="00BE329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4)  </w:t>
      </w:r>
      <w:r w:rsidR="00BE329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329C" w:rsidRPr="00BE329C">
        <w:rPr>
          <w:rFonts w:ascii="Times New Roman" w:eastAsia="Times New Roman" w:hAnsi="Times New Roman" w:cs="Times New Roman"/>
          <w:sz w:val="28"/>
          <w:szCs w:val="28"/>
        </w:rPr>
        <w:t>окументы, подтверждающие родство (для наследников);</w:t>
      </w:r>
    </w:p>
    <w:p w:rsidR="00BE329C" w:rsidRPr="00BE329C" w:rsidRDefault="0001357A" w:rsidP="00BE329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E32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329C" w:rsidRPr="00BE329C">
        <w:rPr>
          <w:rFonts w:ascii="Times New Roman" w:eastAsia="Times New Roman" w:hAnsi="Times New Roman" w:cs="Times New Roman"/>
          <w:sz w:val="28"/>
          <w:szCs w:val="28"/>
        </w:rPr>
        <w:t>опия доверенности (в случае представления документов уполномоченным лицом (представителем заявителя)) (с подлинником для сверки).</w:t>
      </w:r>
    </w:p>
    <w:p w:rsidR="00F96580" w:rsidRPr="00F96580" w:rsidRDefault="00F96580" w:rsidP="00F9658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подаются на бумажном носителе или в форме электронных документов. </w:t>
      </w:r>
    </w:p>
    <w:p w:rsidR="00F96580" w:rsidRPr="00F96580" w:rsidRDefault="00F96580" w:rsidP="00F96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Электронные документы должны соответствовать требованиям, установленным в подразделе 2.14 настоящего административного регламента. </w:t>
      </w:r>
    </w:p>
    <w:p w:rsidR="00F96580" w:rsidRPr="00F96580" w:rsidRDefault="00F96580" w:rsidP="00F965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 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порядке, либо в течение 5 (пяти) календарных дней с момента подачи заявления, оригиналы данных документов подлежат предъявлению в Комитет.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2.6.2. 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F96580" w:rsidRPr="00F96580" w:rsidRDefault="00F96580" w:rsidP="00F96580">
      <w:pPr>
        <w:suppressAutoHyphens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 кадастровый паспорт объекта недвижимости (Федеральная служба государственной регистрации кадастра и картографии).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    - карточка формы «Б».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документы должны соответствовать требованиям, установленным в </w:t>
      </w:r>
      <w:hyperlink w:anchor="P313" w:history="1">
        <w:r w:rsidRPr="00F96580">
          <w:rPr>
            <w:rFonts w:ascii="Times New Roman" w:eastAsia="Times New Roman" w:hAnsi="Times New Roman" w:cs="Times New Roman"/>
            <w:sz w:val="28"/>
            <w:szCs w:val="28"/>
          </w:rPr>
          <w:t>подразделе 2.14</w:t>
        </w:r>
      </w:hyperlink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5 (пяти) календарных дней с момента подачи заявления, оригиналы данных документов подлежат предъявлению в Комитет.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F96580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июня 2010 г. № 210-ФЗ «Об организации </w:t>
      </w:r>
      <w:r w:rsidRPr="00F965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2.6.5. При предоставлении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 и региональной государственной информационной системы "Портал государственных и муниципальных услуг (функций) Сахалинской области" запрещено: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F96580" w:rsidRPr="00F96580" w:rsidRDefault="00F96580" w:rsidP="00F96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1) отсутствие в заявлении, представленном на бумажном носителе, подписи физического лица, указания его фамилии, имени, отчества или почтового адреса (адреса электронной почты); </w:t>
      </w:r>
    </w:p>
    <w:p w:rsidR="00F96580" w:rsidRPr="00F96580" w:rsidRDefault="00F96580" w:rsidP="00F96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представление заявления, текст которого не поддается прочтению. 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7AEE" w:rsidRPr="00277AEE" w:rsidRDefault="00DF3079" w:rsidP="0027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2.8. </w:t>
      </w:r>
      <w:r w:rsidR="00277AEE" w:rsidRPr="00277AEE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277AEE" w:rsidRPr="00277AEE" w:rsidRDefault="00277AEE" w:rsidP="0027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EE">
        <w:rPr>
          <w:rFonts w:ascii="Times New Roman" w:hAnsi="Times New Roman" w:cs="Times New Roman"/>
          <w:sz w:val="28"/>
          <w:szCs w:val="28"/>
        </w:rPr>
        <w:t>для приостановления предоставления муниципальной услуги</w:t>
      </w:r>
    </w:p>
    <w:p w:rsidR="00DF3079" w:rsidRDefault="00277AEE" w:rsidP="0027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E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534E0D" w:rsidRPr="00DF3079" w:rsidRDefault="00534E0D" w:rsidP="0027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являются: </w:t>
      </w:r>
    </w:p>
    <w:p w:rsidR="00F96580" w:rsidRPr="00F96580" w:rsidRDefault="00F96580" w:rsidP="00F96580">
      <w:pPr>
        <w:numPr>
          <w:ilvl w:val="0"/>
          <w:numId w:val="1"/>
        </w:numPr>
        <w:spacing w:after="0" w:line="240" w:lineRule="auto"/>
        <w:ind w:right="15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отсутствие документов, указанных в подразделе 2.6 настоящего административного регламента; </w:t>
      </w:r>
    </w:p>
    <w:p w:rsidR="00F96580" w:rsidRPr="00F96580" w:rsidRDefault="00F96580" w:rsidP="00F96580">
      <w:pPr>
        <w:numPr>
          <w:ilvl w:val="0"/>
          <w:numId w:val="1"/>
        </w:numPr>
        <w:spacing w:after="0" w:line="240" w:lineRule="auto"/>
        <w:ind w:right="15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заявителем документов, содержащих ошибки или противоречивые сведения; </w:t>
      </w:r>
    </w:p>
    <w:p w:rsidR="00F96580" w:rsidRPr="00F96580" w:rsidRDefault="00F96580" w:rsidP="00F96580">
      <w:pPr>
        <w:numPr>
          <w:ilvl w:val="0"/>
          <w:numId w:val="1"/>
        </w:numPr>
        <w:spacing w:after="0" w:line="240" w:lineRule="auto"/>
        <w:ind w:right="15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подано лицом, не уполномоченным совершать такого рода действия;  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 поступление от заявителя письменного заявления об отказе от заявления;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 поступление определения или решения суда о понуждении отказать заявителю в предоставлении муниципальной услуги;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 принадлежность объекта недвижимого имущества на соответствующем праве другому лицу;</w:t>
      </w:r>
    </w:p>
    <w:p w:rsidR="00F96580" w:rsidRPr="00F96580" w:rsidRDefault="00F96580" w:rsidP="00F96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- в запросе заявителя содержится вопрос, на который ему неоднократно давались письменные ответы по существу в связи с ранее направляемыми запросами, и при этом в запросе не приводятся новые доводы или обстоятельства. О данном решении уведомляется заявитель, направивший запрос.</w:t>
      </w:r>
    </w:p>
    <w:p w:rsidR="00F96580" w:rsidRPr="00F96580" w:rsidRDefault="00F96580" w:rsidP="00F96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80">
        <w:rPr>
          <w:rFonts w:ascii="Times New Roman" w:eastAsia="Times New Roman" w:hAnsi="Times New Roman" w:cs="Times New Roman"/>
          <w:sz w:val="28"/>
          <w:szCs w:val="28"/>
        </w:rPr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860D09" w:rsidRPr="00277AEE" w:rsidRDefault="00860D09" w:rsidP="00277A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2.10. Максимальный срок ожидания в очереди при подаче запроса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получении результата предоставления такой услуги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</w:t>
      </w:r>
      <w:r w:rsidR="00860D09" w:rsidRPr="00534E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4E0D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осуществляется в день поступления запроса в Комитет или МФЦ.</w:t>
      </w:r>
    </w:p>
    <w:p w:rsidR="00DF3079" w:rsidRPr="00534E0D" w:rsidRDefault="00DF3079" w:rsidP="00534E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Регистрация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ЕПГУ, РПГУ осуществляется в автоматическом режиме.</w:t>
      </w:r>
    </w:p>
    <w:p w:rsidR="00860D09" w:rsidRPr="00DF3079" w:rsidRDefault="00860D0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(государственная)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2.12.2. Места ожидания и места для приема запросов заявителей о предоставлении муниципальной (государственной) услуги должны быть оборудованы стульями (кресельными секциями, скамьями) а также столами (стойками) с канцелярскими принадлежностями для осуществления необходимых записей.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2.12.5. В целях обеспечения доступности муниципальной услуги для инвалидов должны быть обеспечены: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F3079" w:rsidRPr="00DF3079" w:rsidRDefault="00DF3079" w:rsidP="0086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lastRenderedPageBreak/>
        <w:t>- оказание инвалидам помощи в преодолении барьеров, мешающих получению ими услуг наравне с другими лицами.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2.13.1. Показатели доступ</w:t>
      </w:r>
      <w:r w:rsidR="00CD7D16">
        <w:rPr>
          <w:rFonts w:ascii="Times New Roman" w:hAnsi="Times New Roman" w:cs="Times New Roman"/>
          <w:sz w:val="28"/>
          <w:szCs w:val="28"/>
        </w:rPr>
        <w:t xml:space="preserve">ности и качества муниципальных </w:t>
      </w:r>
      <w:r w:rsidRPr="00DF3079">
        <w:rPr>
          <w:rFonts w:ascii="Times New Roman" w:hAnsi="Times New Roman" w:cs="Times New Roman"/>
          <w:sz w:val="28"/>
          <w:szCs w:val="28"/>
        </w:rPr>
        <w:t>услуг: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1) доступность информации о порядке предоставления муниципальной услуги;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3) возможность получения муниципальной услуги в электронном виде с использованием ЕПГУ, РПГУ;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муниципальной услуги в МФЦ;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5)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6) соблюдение сроков предоставления муниципальной услуги;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7)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8) отсутствие обоснованных жалоб со стороны заявителей на решения и (или) действия (бездействие) Комитета, муниципальных служащих Комитета при предоставлении муниципальной услуги.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2.13.2. Показатели доступности и качества муниципальных услуг при предоставлении в электронном виде: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1) возможность получения информации о порядке и сроках предоставления услуги, с использованием ЕПГУ, РПГУ;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2) возможность записи на прием в орган для подачи запроса о предоставлении муниципальной услуги посредством ЕПГУ, РПГУ;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3) возможность формирования запроса заявителем на ЕПГУ, РПГУ;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4) возможность прием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5) возможность оплаты государственной пошлины за предоставление муниципальной услуги с использованием ЕПГУ, РПГУ;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6) 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7) возможность оценить доступность и качество муниципальной услуги на ЕПГУ, РПГУ;</w:t>
      </w:r>
    </w:p>
    <w:p w:rsidR="00534E0D" w:rsidRPr="00534E0D" w:rsidRDefault="00534E0D" w:rsidP="00534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0D">
        <w:rPr>
          <w:rFonts w:ascii="Times New Roman" w:eastAsia="Times New Roman" w:hAnsi="Times New Roman" w:cs="Times New Roman"/>
          <w:sz w:val="28"/>
          <w:szCs w:val="28"/>
        </w:rPr>
        <w:t>8) возможность направления в электронной форме, жалобы на решения и действия (бездействия) Комитета, предоставляющего муниципальную услугу, должностного лица Комитета в ходе предоставления услуги;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возможность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lastRenderedPageBreak/>
        <w:t>и особенности предоставления муниципальной услуги в МФЦ и особенности предоставления муниципальной услуги в электронном виде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 2.14.1. Предоставление муниципальной услуги в МФЦ осуществляется в соответствии с соглашением о взаимодействии, заключенным между </w:t>
      </w:r>
      <w:r w:rsidR="0000046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DF3079">
        <w:rPr>
          <w:rFonts w:ascii="Times New Roman" w:hAnsi="Times New Roman" w:cs="Times New Roman"/>
          <w:sz w:val="28"/>
          <w:szCs w:val="28"/>
        </w:rPr>
        <w:t>и МФЦ, с момента вступления в силу указанного соглашения.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2.14.2. Предоставление муниципальной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 Федерального </w:t>
      </w:r>
      <w:r w:rsidRPr="00DF3079"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DF3079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Простая электронная подпись используется для подписания документа, указанного в пункте 2.6.1 подраздела 2.6 раздела 2 настоящего административного регламента.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услуги, оказываемой с применением усиленной квалифицированной электронной подписи используется средства криптографической защиты информации КриптоПро, класса защиты не ниже КС2.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для подписания документов, указанных в абзацах третьем</w:t>
      </w:r>
      <w:r w:rsidR="00BB39C0">
        <w:rPr>
          <w:rFonts w:ascii="Times New Roman" w:hAnsi="Times New Roman" w:cs="Times New Roman"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sz w:val="28"/>
          <w:szCs w:val="28"/>
        </w:rPr>
        <w:t>-</w:t>
      </w:r>
      <w:r w:rsidR="00BB39C0">
        <w:rPr>
          <w:rFonts w:ascii="Times New Roman" w:hAnsi="Times New Roman" w:cs="Times New Roman"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BB39C0" w:rsidRPr="00DF3079">
        <w:rPr>
          <w:rFonts w:ascii="Times New Roman" w:hAnsi="Times New Roman" w:cs="Times New Roman"/>
          <w:sz w:val="28"/>
          <w:szCs w:val="28"/>
        </w:rPr>
        <w:t>пункт</w:t>
      </w:r>
      <w:r w:rsidR="00BB39C0">
        <w:rPr>
          <w:rFonts w:ascii="Times New Roman" w:hAnsi="Times New Roman" w:cs="Times New Roman"/>
          <w:sz w:val="28"/>
          <w:szCs w:val="28"/>
        </w:rPr>
        <w:t>а</w:t>
      </w:r>
      <w:r w:rsidR="00BB39C0" w:rsidRPr="00DF3079">
        <w:rPr>
          <w:rFonts w:ascii="Times New Roman" w:hAnsi="Times New Roman" w:cs="Times New Roman"/>
          <w:sz w:val="28"/>
          <w:szCs w:val="28"/>
        </w:rPr>
        <w:t xml:space="preserve"> 2.6.1 подраздела 2.6 раздела 2 настоящего административного регламента</w:t>
      </w:r>
      <w:r w:rsidRPr="00DF3079">
        <w:rPr>
          <w:rFonts w:ascii="Times New Roman" w:hAnsi="Times New Roman" w:cs="Times New Roman"/>
          <w:sz w:val="28"/>
          <w:szCs w:val="28"/>
        </w:rPr>
        <w:t>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2.14.3. Требования к электронным документам и электронным образам документов, предоставляемым через «Личный кабинет»: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- файлы не должны содержать вирусов и вредоносных программ.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lastRenderedPageBreak/>
        <w:t xml:space="preserve">2.14.4.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0" w:history="1">
        <w:r w:rsidRPr="00BB39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7D16">
        <w:rPr>
          <w:rFonts w:ascii="Times New Roman" w:hAnsi="Times New Roman" w:cs="Times New Roman"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48D" w:rsidRDefault="0025148D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48D" w:rsidRDefault="0025148D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3. СОСТАВ, ПОСЛЕДОВАТЕЛЬНОСТЬ 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СРОКИ ВЫПОЛНЕНИЯ АДМИНИСТРАТИВНЫХ ПРОЦЕДУР, ТРЕБОВАНИЯ К ПОРЯДКУ ИХ ВЫПОЛНЕНИЯ, В ТОМ ЧИСЛЕ </w:t>
      </w:r>
      <w:r w:rsidRPr="00DF30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ОСОБЕННОСТИ ВЫПОЛНЕНИЯ АДМИНИСТРАТИВНЫХ ПРОЦЕДУР</w:t>
      </w:r>
    </w:p>
    <w:p w:rsidR="00DF3079" w:rsidRPr="00DF3079" w:rsidRDefault="00557DF4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ЭЛЕКТРОННОЙ ФОРМЕ, А ТАКЖЕ</w:t>
      </w:r>
      <w:r w:rsidR="00DF3079" w:rsidRPr="00DF30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ОСОБЕННОСТИ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F30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ВЫПОЛНЕНИЯ АДМИНИСТРАТИВНЫХ ПРОЦЕДУР В МНОГОФУНКЦИОНАЛЬНЫХ ЦЕНТРАХ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3C0B90" w:rsidRPr="003C0B90" w:rsidRDefault="003C0B90" w:rsidP="003C0B90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B90" w:rsidRPr="003C0B90" w:rsidRDefault="003C0B90" w:rsidP="003C0B9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3C0B90" w:rsidRPr="003C0B90" w:rsidRDefault="003C0B90" w:rsidP="003C0B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 и прилагаемых к нему документов;</w:t>
      </w:r>
    </w:p>
    <w:p w:rsidR="003C0B90" w:rsidRPr="003C0B90" w:rsidRDefault="003C0B90" w:rsidP="003C0B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услуги;</w:t>
      </w:r>
    </w:p>
    <w:p w:rsidR="003C0B90" w:rsidRPr="003C0B90" w:rsidRDefault="003C0B90" w:rsidP="003C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3.1.2. </w:t>
      </w:r>
      <w:hyperlink r:id="rId11" w:history="1">
        <w:r w:rsidRPr="003C0B9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Блок-схема</w:t>
        </w:r>
      </w:hyperlink>
      <w:r w:rsidRPr="003C0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приведена в приложении №3к настоящему административному регламенту.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34953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3.2. </w:t>
      </w:r>
      <w:r w:rsidR="00934953">
        <w:rPr>
          <w:rFonts w:ascii="Times New Roman" w:hAnsi="Times New Roman" w:cs="Times New Roman"/>
          <w:sz w:val="28"/>
          <w:szCs w:val="28"/>
        </w:rPr>
        <w:t>Описание административных процедур, указанных в пункте 3.1.1.</w:t>
      </w:r>
    </w:p>
    <w:p w:rsidR="00C807E6" w:rsidRDefault="00C807E6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934953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DF3079" w:rsidRPr="00DF3079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с прилагаемыми документами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B90" w:rsidRPr="003C0B90" w:rsidRDefault="003C0B90" w:rsidP="003C0B9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заявления и документов, установленных </w:t>
      </w:r>
      <w:hyperlink r:id="rId12" w:history="1">
        <w:r w:rsidRPr="003C0B90">
          <w:rPr>
            <w:rFonts w:ascii="Times New Roman" w:eastAsia="Times New Roman" w:hAnsi="Times New Roman" w:cs="Times New Roman"/>
            <w:sz w:val="28"/>
            <w:szCs w:val="28"/>
          </w:rPr>
          <w:t>пунктом 2.6.1 подраздела 2.6 раздела 2</w:t>
        </w:r>
      </w:hyperlink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в Комитет. </w:t>
      </w:r>
    </w:p>
    <w:p w:rsidR="003C0B90" w:rsidRPr="003C0B90" w:rsidRDefault="003C0B90" w:rsidP="003C0B9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ab/>
        <w:t>В состав административной процедуры входят следующие административные действия:</w:t>
      </w:r>
    </w:p>
    <w:p w:rsidR="003C0B90" w:rsidRPr="003C0B90" w:rsidRDefault="003C0B90" w:rsidP="003C0B9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 проверка правильности заполнения заявления и наличия документов;</w:t>
      </w:r>
    </w:p>
    <w:p w:rsidR="003C0B90" w:rsidRPr="003C0B90" w:rsidRDefault="003C0B90" w:rsidP="003C0B9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 проверка достоверности прилагаемых к заявлению документов;</w:t>
      </w:r>
    </w:p>
    <w:p w:rsidR="003C0B90" w:rsidRPr="003C0B90" w:rsidRDefault="003C0B90" w:rsidP="003C0B9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в журнале входящей корреспонденции.</w:t>
      </w:r>
    </w:p>
    <w:p w:rsidR="003C0B90" w:rsidRPr="003C0B90" w:rsidRDefault="003C0B90" w:rsidP="003C0B9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лицом, ответственным за прием заявления и документов, регистрацию заявления, является специалист Комитета, ответственный за осуществление административной (далее - специалист).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проверяет наличие документов, подтверждающих личность заявителя;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сверяет копии представленных документов с их оригиналами;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присваивает заявлению регистрационный номер;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проставляет отметки на заявлении (дата приема, входящий номер);</w:t>
      </w:r>
    </w:p>
    <w:p w:rsidR="003C0B90" w:rsidRPr="003C0B90" w:rsidRDefault="003C0B90" w:rsidP="003C0B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передает заявление и документы должностному лицу, ответственному за их рассмотрение и подготовку проекта решения.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 для предоставления муниципальной услуги, регистрация заявления осуществляются в день их поступления в Комитет.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4. Критерием принятия решения в рамках настоящей административной процедуры является поступление заявления о предоставлении муниципальной услуги и прилагаемых к нему документов.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5. Результатом выполнения административной процедуры является прием и регистрация заявления и прилагаемых документов.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6. Способом фиксации результата выполнения административной процедуры является присвоение заявлению регистрационного номера.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3.</w:t>
      </w:r>
      <w:r w:rsidR="00934953">
        <w:rPr>
          <w:rFonts w:ascii="Times New Roman" w:hAnsi="Times New Roman" w:cs="Times New Roman"/>
          <w:sz w:val="28"/>
          <w:szCs w:val="28"/>
        </w:rPr>
        <w:t>2</w:t>
      </w:r>
      <w:r w:rsidRPr="00DF3079">
        <w:rPr>
          <w:rFonts w:ascii="Times New Roman" w:hAnsi="Times New Roman" w:cs="Times New Roman"/>
          <w:sz w:val="28"/>
          <w:szCs w:val="28"/>
        </w:rPr>
        <w:t>.</w:t>
      </w:r>
      <w:r w:rsidR="00934953">
        <w:rPr>
          <w:rFonts w:ascii="Times New Roman" w:hAnsi="Times New Roman" w:cs="Times New Roman"/>
          <w:sz w:val="28"/>
          <w:szCs w:val="28"/>
        </w:rPr>
        <w:t>2.1.</w:t>
      </w:r>
      <w:r w:rsidRPr="00DF3079">
        <w:rPr>
          <w:rFonts w:ascii="Times New Roman" w:hAnsi="Times New Roman" w:cs="Times New Roman"/>
          <w:sz w:val="28"/>
          <w:szCs w:val="28"/>
        </w:rPr>
        <w:t xml:space="preserve"> Проверка соответствия представленных документов перечню и требованиям законодательства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зарегистрированное заявление с прилагаемыми документами.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.2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процедура предполагает следующие административные действия: 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проверка представленных заявления и документов;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подготовка и принятие решения о предоставлении или об отказе в предоставлении муниципальной услуги;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административных действий, входящих в состав административной процедуры, за исключением принятия решения о предоставление или об отказе в предоставлении муниципальной услуги, 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специалист Комитета,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 Комитета, ответственный за проверку).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Специалист Комитета, ответственный за проверку: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в случае поступления документов через ЕПГУ либо РПГУ проверяет электронную подпись заявителя, использованную при обращении за получением муниципальной услуги в соответствии с действующим законодательством;</w:t>
      </w:r>
    </w:p>
    <w:p w:rsidR="003C0B90" w:rsidRPr="003C0B90" w:rsidRDefault="003C0B90" w:rsidP="003C0B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- проверяет наличие документов, предусмотренных пунктом 2.6.1 подраздела 2.6 раздела 2 настоящего административного регламента, полноту отраженных в заявлении сведений, а также на наличие или отсутствие оснований для отказа, предусмотренных подразделом 2.8 административного регламента, в том числе путем направления запросов необходимых сведений в другие структурные подразделения Комитета;</w:t>
      </w:r>
    </w:p>
    <w:p w:rsidR="003C0B90" w:rsidRPr="003C0B90" w:rsidRDefault="003C0B90" w:rsidP="003C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- при установлении наличия оснований для отказа в предоставлении муниципальной услуги, предусмотренных подразделом 2.8 административного регламента, подготавливает проект уведомления об отказе в предоставлении муниципальной услуги; </w:t>
      </w:r>
    </w:p>
    <w:p w:rsidR="003C0B90" w:rsidRPr="003C0B90" w:rsidRDefault="003C0B90" w:rsidP="003C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- при отсутствии оснований для отказа в предоставлении муниципальной услуги подготавливает проект решения о передаче жилого помещения в собственность граждан и проект договора о передаче жилого помещения в собственность граждан (далее – проект решения о приватизации);</w:t>
      </w:r>
    </w:p>
    <w:p w:rsidR="003C0B90" w:rsidRPr="003C0B90" w:rsidRDefault="003C0B90" w:rsidP="003C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- передает проект уведомления об отказе в предоставлении муниципальной услуги либо проект решения о приватизации лицу, ответственному за принятие решения о предоставлении или об отказе в предоставлении муниципальной услуги.</w:t>
      </w:r>
    </w:p>
    <w:p w:rsidR="003C0B90" w:rsidRPr="003C0B90" w:rsidRDefault="003C0B90" w:rsidP="003C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принятие решения о предоставлении или об отказе в предоставлении муниципальной услуги, является председатель Комитета.</w:t>
      </w:r>
    </w:p>
    <w:p w:rsidR="003C0B90" w:rsidRPr="003C0B90" w:rsidRDefault="003C0B90" w:rsidP="003C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Срок рассмотрения заявления о предоставлении муниципальной услуги и прилагаемых к нему документов и подготовки результата предоставления муниципальной услуги составляет 10 рабочих дней со дня регистрации заявления.</w:t>
      </w:r>
    </w:p>
    <w:p w:rsidR="003C0B90" w:rsidRPr="003C0B90" w:rsidRDefault="003C0B90" w:rsidP="003C0B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в соответствии с подразделом 2.8 административного регламента.</w:t>
      </w:r>
    </w:p>
    <w:p w:rsidR="003C0B90" w:rsidRPr="003C0B90" w:rsidRDefault="003C0B90" w:rsidP="003C0B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3C0B90" w:rsidRPr="003C0B90" w:rsidRDefault="003C0B90" w:rsidP="003C0B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3C0B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C0B90">
        <w:rPr>
          <w:rFonts w:ascii="Times New Roman" w:eastAsia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регистрация уведомления об отказе в предоставлении муниципальной услуги либо решения о приватизации.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42BE4" w:rsidRPr="00B42BE4" w:rsidRDefault="00934953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42BE4"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B42BE4" w:rsidRPr="00B42BE4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уведомления об отказе в предоставлении муниципальной услуги либо решение о приватизации.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лицом, ответственным за выдачу результата предоставления муниципальной услуги, является специалист Комитета,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выдачу).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выдачу: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- регистрирует уведомление об отказе в предоставлении муниципальной услуги либо </w:t>
      </w:r>
      <w:r w:rsidR="00DB1E57">
        <w:rPr>
          <w:rFonts w:ascii="Times New Roman" w:eastAsia="Times New Roman" w:hAnsi="Times New Roman" w:cs="Times New Roman"/>
          <w:sz w:val="28"/>
          <w:szCs w:val="28"/>
        </w:rPr>
        <w:t>готовый дубликат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по телефону уведомляет заявителя (если заявитель указал номер телефона) о принятом решении;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выдает результат предоставления муниципальной услуги заявителю при личном обращении либо направляет его почтой;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в случае, если заявитель обращался за предоставлением муниципальной услуги через ЕПГУ и РПГУ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Срок выдачи результата муниципальной услуги заявителю - в течение 5 рабочих дней со дня подготовки результата предоставления муниципальной услуги.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Критерием принятия решения в рамках настоящей административной процедуры является поступление уведомления об отсутствии имущества в реестре муниципальной собственности либо выписки из реестра муниципального имущества.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является: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выдача (направление) уведомления об отказе в предоставлении муниципальной услуги;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- выдача (направление) заявителю </w:t>
      </w:r>
      <w:r w:rsidR="002A3675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675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BE4" w:rsidRPr="00B42BE4" w:rsidRDefault="00B42BE4" w:rsidP="00B42B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95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отметка о выдаче (направлении) результата предоставления муниципальной услуги заявителю.</w:t>
      </w:r>
    </w:p>
    <w:p w:rsidR="00B42BE4" w:rsidRPr="00B42BE4" w:rsidRDefault="00B42BE4" w:rsidP="00B42BE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807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в государственные органы (организации), в распоряжении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которых находятся документы и сведения, необходимые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6633" w:rsidRDefault="000C6633" w:rsidP="000C6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Запросы через систему межведомственного электронного взаимодействия Сахалинской области не предусмотрены.</w:t>
      </w:r>
    </w:p>
    <w:p w:rsidR="00B42BE4" w:rsidRPr="00B42BE4" w:rsidRDefault="00B42BE4" w:rsidP="00B42BE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807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Порядок осуществления административных процедур в 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электронной форме, в том числе с использованием федеральной 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государственной информационной системы «Единый портал 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 Сахалинской области»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807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.1. Запись на прием в Комитет, предоставляющий муниципальную услугу для подачи запроса с использованием ЕПГУ и РПГУ не осуществляется.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807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.2. Порядок формирования запроса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На ЕПГУ и РПГУ размещаются образцы заполнения электронной формы запроса.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запроса заявителю обеспечивается: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Pr="00B42BE4">
        <w:rPr>
          <w:rFonts w:ascii="Times New Roman" w:eastAsia="Times New Roman" w:hAnsi="Times New Roman" w:cs="Times New Roman"/>
          <w:sz w:val="26"/>
          <w:szCs w:val="26"/>
          <w:lang w:eastAsia="en-US"/>
        </w:rPr>
        <w:t>в пункте 2.6.1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Административного регламента, необходимых для предоставления муниципальной услуги;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B42B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пункте 2.6.1. 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Административного регламента, необходимые для предоставления муниципальной услуги, направляется в орган, предоставляющий муниципальную услугу посредством ЕПГУ и РПГУ.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807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.3. Порядок приема и регистрации Комитетом, предоставляющим муниципальную услугу, запроса и иных документов, необходимых для предоставления муниципальной услуги.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Комитет, предоставляющий муниципальную услугу, обеспечивает прием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Pr="00B42BE4">
        <w:rPr>
          <w:rFonts w:ascii="Times New Roman" w:eastAsia="Times New Roman" w:hAnsi="Times New Roman" w:cs="Times New Roman"/>
          <w:sz w:val="26"/>
          <w:szCs w:val="26"/>
          <w:lang w:eastAsia="en-US"/>
        </w:rPr>
        <w:t>2.7.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</w:t>
      </w:r>
    </w:p>
    <w:p w:rsidR="00B42BE4" w:rsidRPr="00B42BE4" w:rsidRDefault="00B42BE4" w:rsidP="00B42B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</w:t>
      </w:r>
    </w:p>
    <w:p w:rsidR="00B42BE4" w:rsidRPr="00B42BE4" w:rsidRDefault="00B42BE4" w:rsidP="00B42B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представлена информация о ходе выполнения указанного запроса.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и регистрация запроса осуществляется должностным лицом структурного поздравления, ответственного за </w:t>
      </w:r>
      <w:r w:rsidRPr="00B42B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данной муниципальной услуги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«принято».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807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.4. Оплата государственной пошлины за предоставление государственных (муниципальных) услуг и уплата иных платежей, взимаемых в соответствии с законодательством Российской Федерации.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пошлина за предоставление муниципальной услуги не взимается.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807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.5. Получение результата предоставления муниципальной услуги.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Pr="00B42B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2A3675">
        <w:rPr>
          <w:rFonts w:ascii="Times New Roman" w:eastAsia="Times New Roman" w:hAnsi="Times New Roman" w:cs="Times New Roman"/>
          <w:sz w:val="28"/>
          <w:szCs w:val="28"/>
        </w:rPr>
        <w:t>уведомление о постановке на учет в качестве нуждающихся в жилых помещениях, предоставляемых по договорам социального найма с приложением соответствующего</w:t>
      </w:r>
      <w:r w:rsidRPr="00B42B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50CB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Комитета </w:t>
      </w:r>
      <w:r w:rsidRPr="00FB50C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2A367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постановке</w:t>
      </w:r>
      <w:r w:rsidRPr="002A3675">
        <w:rPr>
          <w:rFonts w:ascii="Times New Roman" w:eastAsia="Times New Roman" w:hAnsi="Times New Roman" w:cs="Times New Roman"/>
          <w:sz w:val="28"/>
          <w:szCs w:val="28"/>
        </w:rPr>
        <w:t xml:space="preserve"> на учет в качестве нуждающихся в жилых помещениях, предоставляемых по договорам социального найма с приложением соответствующего распоряжения Комитета </w:t>
      </w:r>
      <w:r w:rsidRPr="002A3675">
        <w:rPr>
          <w:rFonts w:ascii="Times New Roman" w:eastAsia="Calibri" w:hAnsi="Times New Roman" w:cs="Times New Roman"/>
          <w:sz w:val="28"/>
          <w:szCs w:val="28"/>
          <w:lang w:eastAsia="en-US"/>
        </w:rPr>
        <w:t>на бумажном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носителе, подтверждающем содержание электронного документа, направленного органом, в многофункциональном центре предоставления государственных и муниципальных услуг;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807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.6. Получение сведений о ходе выполнения запроса о предоставлении муниципальной услуги.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ЕПГУ и РПГУ по выбору заявителя.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в) уведомление о начале процедуры предоставления муниципальной услуги;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д) уведомление о результатах рассмотрения документов, необходимых для представления муниципальной услуги;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ж) уведомление о мотивированном отказе в предоставлении муниципальной услуги;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</w:t>
      </w:r>
      <w:r w:rsidR="00C807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.7. Осуществление оценки качества предоставления муниципальной услуги.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Заявителям обеспечивается возможность оценить доступность и качество муниципальной услуги с использованием РПГУ, при условии возможности предоставления муниципальной услуги в электронной форме.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807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.8. Досудебное (внесудебное) обжалование решений и действий (бездействия) Комитета, должностного лица Комитета либо государственного или муниципального служащего.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лиц», настоящего административного регламента.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Включение в административный регламент предоставления услуги положений, предусматривающих возможность получения информации о сроках и порядке предоставления услуги,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 является обязательным. 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Оценка качества предоставления услуги является обязательной для включения в административный регламент предоставления услуги, в отношении которых в обязательном порядке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в соответствии с </w:t>
      </w:r>
      <w:hyperlink r:id="rId13" w:history="1">
        <w:r w:rsidRPr="00B42B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постановлением</w:t>
        </w:r>
      </w:hyperlink>
      <w:r w:rsidRPr="00B42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Правительства Российской Федерации от 12 декабря 2012 г. № 1284.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данном </w:t>
      </w:r>
      <w:hyperlink r:id="rId14" w:history="1">
        <w:r w:rsidRPr="00B42BE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разделе</w:t>
        </w:r>
      </w:hyperlink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 также определяются действия,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и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услуги).</w:t>
      </w:r>
    </w:p>
    <w:p w:rsid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807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0D97"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в многофункциональных центрах.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807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0D97">
        <w:rPr>
          <w:rFonts w:ascii="Times New Roman" w:hAnsi="Times New Roman" w:cs="Times New Roman"/>
          <w:color w:val="000000"/>
          <w:sz w:val="28"/>
          <w:szCs w:val="28"/>
        </w:rPr>
        <w:t>.1. Порядок административных действий в случае предоставления муниципальной услуги в МФЦ: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1) Размещение информации о порядке предоставления муниципальной услуги в помещении МФЦ.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информации о порядке предоставления муниципальной услуги в МФЦ осуществляется с использованием доступных средств информирования </w:t>
      </w:r>
      <w:r w:rsidRPr="00AD0D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2) Прием от заявителя запроса и иных документов, необходимых для предоставления муниципальной услуги.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- регистрацию заявления в автоматизированной информационной системе МФЦ;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- вручение расписки о получении заявления.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3) Передача документов из МФЦ в Комитет: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Передача документов из МФЦ в Комитет осуществляется посредством их доставки на бумажном носителе курьером МФЦ и/или в электронном виде, либо почтовым отправлением.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 xml:space="preserve">4) Направление результата предоставления муниципальной услуги в МФЦ). 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Должностное лицо Комитета, ответственное за выдачу документов, обеспечивает направление в МФЦ результата муниципальной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виде, либо почтовым отправлением.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 xml:space="preserve">5) Выдача результатов муниципальной услуги через МФЦ. 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AD0D97" w:rsidRPr="00AD0D97" w:rsidRDefault="00AD0D97" w:rsidP="00AD0D9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807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0D97">
        <w:rPr>
          <w:rFonts w:ascii="Times New Roman" w:hAnsi="Times New Roman" w:cs="Times New Roman"/>
          <w:color w:val="000000"/>
          <w:sz w:val="28"/>
          <w:szCs w:val="28"/>
        </w:rPr>
        <w:t>.2. Особенности выполнения указанных административных действий устанавливаются соглашением о взаимодействии, заключенным между Комитетом и МФЦ.</w:t>
      </w:r>
    </w:p>
    <w:p w:rsidR="0077665B" w:rsidRPr="0078753A" w:rsidRDefault="0077665B" w:rsidP="007875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82E" w:rsidRPr="0033482E" w:rsidRDefault="0033482E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4.1. Порядок осуществления контроля за соблюдением и исполнением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</w:t>
      </w:r>
      <w:r w:rsidR="00DD7DFF">
        <w:rPr>
          <w:rFonts w:ascii="Times New Roman" w:hAnsi="Times New Roman" w:cs="Times New Roman"/>
          <w:sz w:val="28"/>
          <w:szCs w:val="28"/>
        </w:rPr>
        <w:t xml:space="preserve"> </w:t>
      </w:r>
      <w:r w:rsidRPr="00DF3079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D7DFF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DF3079">
        <w:rPr>
          <w:rFonts w:ascii="Times New Roman" w:hAnsi="Times New Roman" w:cs="Times New Roman"/>
          <w:sz w:val="28"/>
          <w:szCs w:val="28"/>
        </w:rPr>
        <w:t>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4.2. Ответственность должностных лиц  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в ходе предоставл</w:t>
      </w:r>
      <w:r w:rsidR="000C6633">
        <w:rPr>
          <w:rFonts w:ascii="Times New Roman" w:hAnsi="Times New Roman" w:cs="Times New Roman"/>
          <w:sz w:val="28"/>
          <w:szCs w:val="28"/>
        </w:rPr>
        <w:t xml:space="preserve">ения </w:t>
      </w:r>
      <w:r w:rsidR="00DD7DFF">
        <w:rPr>
          <w:rFonts w:ascii="Times New Roman" w:hAnsi="Times New Roman" w:cs="Times New Roman"/>
          <w:sz w:val="28"/>
          <w:szCs w:val="28"/>
        </w:rPr>
        <w:t>муниципальной</w:t>
      </w:r>
      <w:r w:rsidRPr="00DF307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 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4.3. Положения, характеризующие требования к формам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DD7DFF">
        <w:rPr>
          <w:rFonts w:ascii="Times New Roman" w:hAnsi="Times New Roman" w:cs="Times New Roman"/>
          <w:sz w:val="28"/>
          <w:szCs w:val="28"/>
        </w:rPr>
        <w:t>Комитета</w:t>
      </w:r>
      <w:r w:rsidRPr="00DF307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</w:t>
      </w:r>
      <w:r w:rsidR="00DD7DFF">
        <w:rPr>
          <w:rFonts w:ascii="Times New Roman" w:hAnsi="Times New Roman" w:cs="Times New Roman"/>
          <w:sz w:val="28"/>
          <w:szCs w:val="28"/>
        </w:rPr>
        <w:t xml:space="preserve">оцессе получения муниципальной </w:t>
      </w:r>
      <w:r w:rsidRPr="00DF3079">
        <w:rPr>
          <w:rFonts w:ascii="Times New Roman" w:hAnsi="Times New Roman" w:cs="Times New Roman"/>
          <w:sz w:val="28"/>
          <w:szCs w:val="28"/>
        </w:rPr>
        <w:t>услуги.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5. ДОСУДЕБНЫЙ (ВНЕСУДЕБНЫЙ) ПОРЯДОК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:rsidR="00DF3079" w:rsidRPr="00DF3079" w:rsidRDefault="00F91135" w:rsidP="00DD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DF3079" w:rsidRPr="00DF307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</w:t>
      </w:r>
      <w:r w:rsidR="00DD7DFF">
        <w:rPr>
          <w:rFonts w:ascii="Times New Roman" w:hAnsi="Times New Roman" w:cs="Times New Roman"/>
          <w:sz w:val="28"/>
          <w:szCs w:val="28"/>
        </w:rPr>
        <w:t xml:space="preserve"> </w:t>
      </w:r>
      <w:r w:rsidR="00DF3079" w:rsidRPr="00DF3079">
        <w:rPr>
          <w:rFonts w:ascii="Times New Roman" w:hAnsi="Times New Roman" w:cs="Times New Roman"/>
          <w:sz w:val="28"/>
          <w:szCs w:val="28"/>
        </w:rPr>
        <w:t>А ТАКЖЕ ДОЛЖНОСТНЫХ ЛИЦ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5.1 Информация для заявителя о его праве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подать жалобу на решение и (или) действие (бездействие)</w:t>
      </w:r>
    </w:p>
    <w:p w:rsidR="00DF3079" w:rsidRPr="00DF3079" w:rsidRDefault="00DD7DFF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F3079" w:rsidRPr="00DF3079">
        <w:rPr>
          <w:rFonts w:ascii="Times New Roman" w:hAnsi="Times New Roman" w:cs="Times New Roman"/>
          <w:sz w:val="28"/>
          <w:szCs w:val="28"/>
        </w:rPr>
        <w:t xml:space="preserve"> и (или) его должностных лиц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>при</w:t>
      </w:r>
      <w:r w:rsidR="00DD7DFF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</w:t>
      </w:r>
      <w:r w:rsidRPr="00DF3079">
        <w:rPr>
          <w:rFonts w:ascii="Times New Roman" w:hAnsi="Times New Roman" w:cs="Times New Roman"/>
          <w:sz w:val="28"/>
          <w:szCs w:val="28"/>
        </w:rPr>
        <w:t>услуги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F91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lastRenderedPageBreak/>
        <w:t xml:space="preserve">5.1.1. </w:t>
      </w:r>
      <w:r w:rsidR="00F9113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</w:t>
      </w:r>
      <w:r w:rsidRPr="00DF3079">
        <w:rPr>
          <w:rFonts w:ascii="Times New Roman" w:hAnsi="Times New Roman" w:cs="Times New Roman"/>
          <w:sz w:val="28"/>
          <w:szCs w:val="28"/>
        </w:rPr>
        <w:t>:</w:t>
      </w:r>
    </w:p>
    <w:p w:rsidR="00DF3079" w:rsidRPr="00DF3079" w:rsidRDefault="00DF3079" w:rsidP="00F91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- </w:t>
      </w:r>
      <w:r w:rsidR="00F91135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 о предоставлении нескольких муниципальных услуг</w:t>
      </w:r>
      <w:r w:rsidRPr="00DF3079">
        <w:rPr>
          <w:rFonts w:ascii="Times New Roman" w:hAnsi="Times New Roman" w:cs="Times New Roman"/>
          <w:sz w:val="28"/>
          <w:szCs w:val="28"/>
        </w:rPr>
        <w:t>;</w:t>
      </w:r>
    </w:p>
    <w:p w:rsidR="00DF3079" w:rsidRPr="00DF3079" w:rsidRDefault="00DF3079" w:rsidP="00F91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- </w:t>
      </w:r>
      <w:r w:rsidR="00F91135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DF3079">
        <w:rPr>
          <w:rFonts w:ascii="Times New Roman" w:hAnsi="Times New Roman" w:cs="Times New Roman"/>
          <w:sz w:val="28"/>
          <w:szCs w:val="28"/>
        </w:rPr>
        <w:t>;</w:t>
      </w:r>
    </w:p>
    <w:p w:rsidR="00DF3079" w:rsidRPr="00DF3079" w:rsidRDefault="00DF3079" w:rsidP="00F91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</w:t>
      </w:r>
      <w:r w:rsidR="00F91135">
        <w:rPr>
          <w:rFonts w:ascii="Times New Roman" w:hAnsi="Times New Roman" w:cs="Times New Roman"/>
          <w:sz w:val="28"/>
          <w:szCs w:val="28"/>
        </w:rPr>
        <w:t>не предусмотрен</w:t>
      </w:r>
      <w:r w:rsidR="000C6633">
        <w:rPr>
          <w:rFonts w:ascii="Times New Roman" w:hAnsi="Times New Roman" w:cs="Times New Roman"/>
          <w:sz w:val="28"/>
          <w:szCs w:val="28"/>
        </w:rPr>
        <w:t>ных</w:t>
      </w:r>
      <w:r w:rsidR="00F9113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Pr="00DF3079">
        <w:rPr>
          <w:rFonts w:ascii="Times New Roman" w:hAnsi="Times New Roman" w:cs="Times New Roman"/>
          <w:sz w:val="28"/>
          <w:szCs w:val="28"/>
        </w:rPr>
        <w:t xml:space="preserve">Сахалинской области, </w:t>
      </w:r>
      <w:r w:rsidR="00DD7DFF">
        <w:rPr>
          <w:rFonts w:ascii="Times New Roman" w:hAnsi="Times New Roman" w:cs="Times New Roman"/>
          <w:sz w:val="28"/>
          <w:szCs w:val="28"/>
        </w:rPr>
        <w:t>городского округа «Александровск – Сахалинский район»</w:t>
      </w:r>
      <w:r w:rsidRPr="00DF30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</w:t>
      </w:r>
      <w:r w:rsidR="00DD7DFF">
        <w:rPr>
          <w:rFonts w:ascii="Times New Roman" w:hAnsi="Times New Roman" w:cs="Times New Roman"/>
          <w:sz w:val="28"/>
          <w:szCs w:val="28"/>
        </w:rPr>
        <w:t>городского округа «Александровск – Сахалинский район»</w:t>
      </w:r>
      <w:r w:rsidRPr="00DF3079">
        <w:rPr>
          <w:rFonts w:ascii="Times New Roman" w:hAnsi="Times New Roman" w:cs="Times New Roman"/>
          <w:sz w:val="28"/>
          <w:szCs w:val="28"/>
        </w:rPr>
        <w:t>, для предоставления</w:t>
      </w:r>
      <w:r w:rsidR="00F9113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F3079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:rsidR="00AD142D" w:rsidRDefault="00DF3079" w:rsidP="00AD1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AD14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DF3079">
        <w:rPr>
          <w:rFonts w:ascii="Times New Roman" w:hAnsi="Times New Roman" w:cs="Times New Roman"/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</w:t>
      </w:r>
      <w:r w:rsidR="00DD7DFF">
        <w:rPr>
          <w:rFonts w:ascii="Times New Roman" w:hAnsi="Times New Roman" w:cs="Times New Roman"/>
          <w:sz w:val="28"/>
          <w:szCs w:val="28"/>
        </w:rPr>
        <w:t>городского округа «Александровск – Сахалинский район»</w:t>
      </w:r>
      <w:r w:rsidR="00AD142D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F3079" w:rsidRPr="00DF3079" w:rsidRDefault="00DF3079" w:rsidP="00AD1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- </w:t>
      </w:r>
      <w:r w:rsidR="00AD142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</w:t>
      </w:r>
      <w:r w:rsidR="004126D1">
        <w:rPr>
          <w:rFonts w:ascii="Times New Roman" w:hAnsi="Times New Roman" w:cs="Times New Roman"/>
          <w:sz w:val="28"/>
          <w:szCs w:val="28"/>
        </w:rPr>
        <w:t>иципально</w:t>
      </w:r>
      <w:r w:rsidR="00582594">
        <w:rPr>
          <w:rFonts w:ascii="Times New Roman" w:hAnsi="Times New Roman" w:cs="Times New Roman"/>
          <w:sz w:val="28"/>
          <w:szCs w:val="28"/>
        </w:rPr>
        <w:t>й</w:t>
      </w:r>
      <w:r w:rsidR="00AD142D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:rsidR="00AD142D" w:rsidRDefault="00DF3079" w:rsidP="00AD1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9">
        <w:rPr>
          <w:rFonts w:ascii="Times New Roman" w:hAnsi="Times New Roman" w:cs="Times New Roman"/>
          <w:sz w:val="28"/>
          <w:szCs w:val="28"/>
        </w:rPr>
        <w:t xml:space="preserve">- </w:t>
      </w:r>
      <w:r w:rsidR="00AD142D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BD40DD">
        <w:rPr>
          <w:rFonts w:ascii="Times New Roman" w:hAnsi="Times New Roman" w:cs="Times New Roman"/>
          <w:sz w:val="28"/>
          <w:szCs w:val="28"/>
        </w:rPr>
        <w:t>Комитета</w:t>
      </w:r>
      <w:r w:rsidR="00AD142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D40DD">
        <w:rPr>
          <w:rFonts w:ascii="Times New Roman" w:hAnsi="Times New Roman" w:cs="Times New Roman"/>
          <w:sz w:val="28"/>
          <w:szCs w:val="28"/>
        </w:rPr>
        <w:t>Комитета</w:t>
      </w:r>
      <w:r w:rsidR="00AD142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</w:t>
      </w:r>
      <w:r w:rsidR="00077ADD">
        <w:rPr>
          <w:rFonts w:ascii="Times New Roman" w:hAnsi="Times New Roman" w:cs="Times New Roman"/>
          <w:sz w:val="28"/>
          <w:szCs w:val="28"/>
        </w:rPr>
        <w:t xml:space="preserve"> </w:t>
      </w:r>
      <w:r w:rsidR="00AD142D">
        <w:rPr>
          <w:rFonts w:ascii="Times New Roman" w:hAnsi="Times New Roman" w:cs="Times New Roman"/>
          <w:sz w:val="28"/>
          <w:szCs w:val="28"/>
        </w:rPr>
        <w:t>услуг в полном объеме;</w:t>
      </w:r>
    </w:p>
    <w:p w:rsidR="00AD142D" w:rsidRDefault="00AD142D" w:rsidP="00AD1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нарушение срока или порядка выдачи документов по результатам предоставления муниципальной услуги;</w:t>
      </w:r>
    </w:p>
    <w:p w:rsidR="00DF3079" w:rsidRPr="00DF3079" w:rsidRDefault="00AD142D" w:rsidP="00C9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</w:t>
      </w:r>
      <w:r w:rsidR="00C93665">
        <w:rPr>
          <w:rFonts w:ascii="Times New Roman" w:hAnsi="Times New Roman" w:cs="Times New Roman"/>
          <w:sz w:val="28"/>
          <w:szCs w:val="28"/>
        </w:rPr>
        <w:t>пальных услуг в полном объеме;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5.2. Предмет жалобы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5.2.1 Предметом жалобы являются решения </w:t>
      </w:r>
      <w:r w:rsidR="00C93665">
        <w:rPr>
          <w:rFonts w:ascii="Times New Roman" w:eastAsia="Times New Roman" w:hAnsi="Times New Roman" w:cs="Times New Roman"/>
          <w:sz w:val="28"/>
          <w:szCs w:val="28"/>
        </w:rPr>
        <w:t>и (или) действия (бездействие) Комитета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, представляющего муниципальную услугу, либо его должностных лиц,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5.2.2. Жалоба должна содержать: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наименование ОМСУ, предоставляющего муниципальную услугу, должностного лица ОМСУ, предоставляющего муниципальную услугу, решения и действия (бездействие) которых обжалуются;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предоставляющего муниципальную услугу, должностного лица ОМСУ, предоставляющего муниципальную услугу;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предоставляющего муниципальную услугу, должностного лица ОМСУ,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EE9" w:rsidRDefault="00D64EE9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EE9" w:rsidRDefault="00D64EE9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Органы государственной власти и уполномоченные 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жалобы должностные лица, которым 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может быть направлена жалоба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C93665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5.3.1. Жалоба рассматривается Комитетом</w:t>
      </w:r>
      <w:r w:rsidR="00B42BE4"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 вследствие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</w:t>
      </w:r>
      <w:r w:rsidR="00B42BE4"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его должностного лица. </w:t>
      </w:r>
    </w:p>
    <w:p w:rsidR="00B42BE4" w:rsidRPr="00B42BE4" w:rsidRDefault="00C93665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5.3.2 Должностные лица Комитета</w:t>
      </w:r>
      <w:r w:rsidR="00B42BE4" w:rsidRPr="00B42BE4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</w:t>
      </w:r>
      <w:r w:rsidR="00B42BE4" w:rsidRPr="00B42BE4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665" w:rsidRDefault="00C93665" w:rsidP="00C9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</w:t>
      </w:r>
      <w:r>
        <w:rPr>
          <w:rFonts w:ascii="Times New Roman" w:hAnsi="Times New Roman" w:cs="Times New Roman"/>
          <w:sz w:val="28"/>
          <w:szCs w:val="28"/>
        </w:rPr>
        <w:t xml:space="preserve">Жалоба подается в Комитет,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центра, а также организации, осуществляющие функции по предоставлению государственных или муниципальных услуг. </w:t>
      </w:r>
    </w:p>
    <w:p w:rsidR="00C93665" w:rsidRPr="00C93665" w:rsidRDefault="00C93665" w:rsidP="00C9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66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93665">
        <w:rPr>
          <w:rFonts w:ascii="Times New Roman" w:hAnsi="Times New Roman" w:cs="Times New Roman"/>
          <w:sz w:val="28"/>
          <w:szCs w:val="28"/>
        </w:rPr>
        <w:t xml:space="preserve"> подается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93665">
        <w:rPr>
          <w:rFonts w:ascii="Times New Roman" w:hAnsi="Times New Roman" w:cs="Times New Roman"/>
          <w:sz w:val="28"/>
          <w:szCs w:val="28"/>
        </w:rPr>
        <w:t>, предоставляющего государственную (муниципальную) услугу.</w:t>
      </w:r>
    </w:p>
    <w:p w:rsidR="00C93665" w:rsidRDefault="00C93665" w:rsidP="00C9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(агентство по информационным технологиям и связи Сахалинской области).</w:t>
      </w:r>
    </w:p>
    <w:p w:rsidR="00C93665" w:rsidRPr="00C93665" w:rsidRDefault="00C93665" w:rsidP="00C93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65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C93665" w:rsidRDefault="00B42BE4" w:rsidP="00C9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5.4.2. </w:t>
      </w:r>
      <w:r w:rsidR="00C9366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C93665" w:rsidRPr="00C93665" w:rsidRDefault="00C93665" w:rsidP="00C93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65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93665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93665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муниципального служащего,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93665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93665">
        <w:rPr>
          <w:rFonts w:ascii="Times New Roman" w:eastAsia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5.4.2.1. Прием жалоб в письменной форме осуществляется </w:t>
      </w:r>
      <w:r w:rsidR="00C93665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5.4.2.2. В случае подачи жалобы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5.4.2.4. В электронном виде жалоба может быть подана заявителем посредством: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1) официального сайта ОМСУ в информационно-телекоммуникационной сети Интернет;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2) ЕПГУ, РПГУ.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При использовании портала Досудебного обжалования заявителю обеспечивается: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б) доступность для заполнения и (или) копирования заявителем шаблонов жалобы в электронной форме;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в) возможность получения заявителем сведений о ходе рассмотрения жалобы, поданной любым способом;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г) возможность получения заявителем решения по жалобе, поданной любым способом;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д) возможность ознакомления с информацией об общем количестве поданных и рассмотренных жалоб.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5.4.3. Жалоба может быть подана заявителем через МФЦ. При поступлении жалобы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МФЦ обеспечивает ее передачу в Комитет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которые установлены соглашение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м о взаимодействии между МФЦ и Комитетом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F471CD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5.4.4. Уполномоченные на рассмотрение жалоб должностные лица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прием и рассмотрение жалоб.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5.4.5.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обеспечивает: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1) оснащение мест приема жалоб;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, его должностных лиц;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, его должностных лиц;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F471CD" w:rsidRDefault="00F471CD" w:rsidP="00F4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71CD" w:rsidRDefault="00F471CD" w:rsidP="00F4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5.4.8. 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71CD" w:rsidRPr="00B42BE4" w:rsidRDefault="00F471CD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5.5. Срок рассмотрения жалобы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F471CD" w:rsidRDefault="00B42BE4" w:rsidP="00F4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5.5.1. </w:t>
      </w:r>
      <w:r w:rsidR="00F471CD">
        <w:rPr>
          <w:rFonts w:ascii="Times New Roman" w:hAnsi="Times New Roman" w:cs="Times New Roman"/>
          <w:sz w:val="28"/>
          <w:szCs w:val="28"/>
        </w:rPr>
        <w:t xml:space="preserve">Жалоба, поступившая в Комитет,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</w:t>
      </w:r>
      <w:r w:rsidR="00F471CD">
        <w:rPr>
          <w:rFonts w:ascii="Times New Roman" w:hAnsi="Times New Roman" w:cs="Times New Roman"/>
          <w:sz w:val="28"/>
          <w:szCs w:val="28"/>
        </w:rPr>
        <w:lastRenderedPageBreak/>
        <w:t>орган (при его наличии), подлежит регистрации не позднее следующего рабочего дня со дня ее поступления</w:t>
      </w:r>
    </w:p>
    <w:p w:rsidR="00F471CD" w:rsidRDefault="00B42BE4" w:rsidP="00F4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5.5.2. </w:t>
      </w:r>
      <w:r w:rsidR="00F471CD">
        <w:rPr>
          <w:rFonts w:ascii="Times New Roman" w:hAnsi="Times New Roman" w:cs="Times New Roman"/>
          <w:sz w:val="28"/>
          <w:szCs w:val="28"/>
        </w:rPr>
        <w:t>Жалоба, поступившая в Комитет,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5.6. Перечень оснований для приостановления рассмотрения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жалобы в случае, если возможность приостановления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предусмотрена законодательством Российской Федерации.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5.6.1. Приостановление рассмотрения жалобы не допускается.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5.7.1. По р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езультатам рассмотрения жалобы Комитет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471CD" w:rsidRPr="00F471CD" w:rsidRDefault="00B42BE4" w:rsidP="00F471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71CD" w:rsidRPr="00F471CD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:rsidR="00F471CD" w:rsidRDefault="00F471CD" w:rsidP="00F4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F471CD" w:rsidRPr="00F471CD" w:rsidRDefault="00B42BE4" w:rsidP="00F471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5.7.2. </w:t>
      </w:r>
      <w:r w:rsidR="00F471CD" w:rsidRPr="00F471CD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471CD" w:rsidRPr="00F471CD" w:rsidRDefault="00B42BE4" w:rsidP="00F47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5.7.3. </w:t>
      </w:r>
      <w:r w:rsidR="00F471CD" w:rsidRPr="00F47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</w:t>
      </w:r>
      <w:r w:rsidR="00F471CD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</w:t>
      </w:r>
      <w:r w:rsidR="00F471CD" w:rsidRPr="00F471CD">
        <w:rPr>
          <w:rFonts w:ascii="Times New Roman" w:eastAsia="Calibri" w:hAnsi="Times New Roman" w:cs="Times New Roman"/>
          <w:sz w:val="28"/>
          <w:szCs w:val="28"/>
          <w:lang w:eastAsia="en-US"/>
        </w:rPr>
        <w:t>, уполномоченные на рассмотрение жалоб, незамедлительно направляют имеющиеся материалы в органы прокуратуры.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1CD" w:rsidRPr="00F471CD" w:rsidRDefault="00B42BE4" w:rsidP="00F471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5.8.1. </w:t>
      </w:r>
      <w:r w:rsidR="00F471CD" w:rsidRPr="00F471CD">
        <w:rPr>
          <w:rFonts w:ascii="Times New Roman" w:eastAsia="Times New Roman" w:hAnsi="Times New Roman" w:cs="Times New Roman"/>
          <w:sz w:val="28"/>
          <w:szCs w:val="28"/>
        </w:rPr>
        <w:t>Мотивированный ответ по результатам рассмотрения жалобы 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форме.</w:t>
      </w:r>
    </w:p>
    <w:p w:rsidR="00F471CD" w:rsidRPr="00F471CD" w:rsidRDefault="00F471CD" w:rsidP="00F471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5.8.2. </w:t>
      </w:r>
      <w:r w:rsidRPr="00F471CD">
        <w:rPr>
          <w:rFonts w:ascii="Times New Roman" w:eastAsia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F471CD">
        <w:rPr>
          <w:rFonts w:ascii="Times New Roman" w:eastAsia="Times New Roman" w:hAnsi="Times New Roman" w:cs="Times New Roman"/>
          <w:sz w:val="28"/>
          <w:szCs w:val="28"/>
        </w:rPr>
        <w:t>, руководителем многофункционального центра, руководителем органа исполнительной власти Сахалинской области, являющегося учредителем многофункционального центра, руководителем организации, осуществляющей функции по предоставлению государственных или муниципальных услуг.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5.8.3. В ответе по результатам рассмотрения жалобы указываются: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B42BE4">
        <w:rPr>
          <w:rFonts w:ascii="Times New Roman" w:eastAsia="Times New Roman" w:hAnsi="Times New Roman" w:cs="Times New Roman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заявителя;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принятое по жалобе решение;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Право заявителя на получение информации и документов, </w:t>
      </w:r>
    </w:p>
    <w:p w:rsidR="00B42BE4" w:rsidRPr="00B42BE4" w:rsidRDefault="00B42BE4" w:rsidP="00B42B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обоснования и рассмотрения жалобы</w:t>
      </w:r>
    </w:p>
    <w:p w:rsidR="00B42BE4" w:rsidRPr="00B42BE4" w:rsidRDefault="00B42BE4" w:rsidP="00B42B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4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42BE4" w:rsidRPr="00B42BE4" w:rsidRDefault="00B42BE4" w:rsidP="00B42B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 Способы информирования заявителей 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BE4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подачи и рассмотрения жалобы</w:t>
      </w:r>
    </w:p>
    <w:p w:rsidR="00B42BE4" w:rsidRPr="00B42BE4" w:rsidRDefault="00B42BE4" w:rsidP="00B4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1CD" w:rsidRPr="00F471CD" w:rsidRDefault="00B42BE4" w:rsidP="00F47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43"/>
      <w:bookmarkEnd w:id="1"/>
      <w:r w:rsidRPr="00B42BE4">
        <w:rPr>
          <w:rFonts w:ascii="Times New Roman" w:eastAsia="Times New Roman" w:hAnsi="Times New Roman" w:cs="Times New Roman"/>
          <w:sz w:val="28"/>
          <w:szCs w:val="28"/>
        </w:rPr>
        <w:t xml:space="preserve">5.11.1. </w:t>
      </w:r>
      <w:r w:rsidR="00F471CD" w:rsidRPr="00F471C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F471CD" w:rsidRPr="00F471CD">
        <w:rPr>
          <w:rFonts w:ascii="Times New Roman" w:eastAsia="Times New Roman" w:hAnsi="Times New Roman" w:cs="Times New Roman"/>
          <w:sz w:val="28"/>
          <w:szCs w:val="28"/>
        </w:rPr>
        <w:t xml:space="preserve"> и его должностных лиц, многофункционального центра, </w:t>
      </w:r>
      <w:r w:rsidR="00F471CD" w:rsidRPr="00F471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работников многофункционального центра, организаций, осуществляющих функции предоставления государственных или муниципальных услуг, и их работников обеспечивается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F471CD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F471CD" w:rsidRPr="00F471CD">
        <w:rPr>
          <w:rFonts w:ascii="Times New Roman" w:eastAsia="Times New Roman" w:hAnsi="Times New Roman" w:cs="Times New Roman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или муниципальных услуг, в сети Интернет, на ЕПГУ и РПГУ</w:t>
      </w:r>
    </w:p>
    <w:p w:rsidR="00F471CD" w:rsidRPr="00F471CD" w:rsidRDefault="00F471CD" w:rsidP="00F4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1CD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F471CD">
        <w:rPr>
          <w:rFonts w:ascii="Times New Roman" w:eastAsia="Times New Roman" w:hAnsi="Times New Roman" w:cs="Times New Roman"/>
          <w:sz w:val="28"/>
          <w:szCs w:val="28"/>
        </w:rPr>
        <w:t xml:space="preserve"> и его должностных лиц, многофункционального центра, работников многофункционального центра, организаций, осуществляющих функции предоставления государственных или муниципальных услуг, и их работников осуществляется в том числе по телефону, электронной почте, при личном приеме.</w:t>
      </w:r>
    </w:p>
    <w:p w:rsidR="006E0339" w:rsidRPr="00DF3079" w:rsidRDefault="00F471CD" w:rsidP="00F4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BE4" w:rsidRPr="00B42BE4">
        <w:rPr>
          <w:rFonts w:ascii="Times New Roman" w:eastAsia="Times New Roman" w:hAnsi="Times New Roman" w:cs="Times New Roman"/>
          <w:sz w:val="28"/>
          <w:szCs w:val="28"/>
        </w:rPr>
        <w:t xml:space="preserve">5.11.2. Положение об особенностях подачи и рассмотрения жалоб на решения и действия (бездействие) </w:t>
      </w:r>
      <w:r w:rsidR="005A3E13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B42BE4" w:rsidRPr="00B42BE4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служащих, утверждено постановлением администрации</w:t>
      </w:r>
      <w:r w:rsidR="0025148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округа «Александровск-Сахалинский район» от </w:t>
      </w:r>
      <w:r w:rsidR="00CF6494" w:rsidRPr="00CF6494">
        <w:rPr>
          <w:rFonts w:ascii="Times New Roman CYR" w:hAnsi="Times New Roman CYR" w:cs="Times New Roman CYR"/>
          <w:color w:val="000000"/>
          <w:sz w:val="28"/>
          <w:szCs w:val="28"/>
        </w:rPr>
        <w:t>04.07.2018 №379</w:t>
      </w:r>
      <w:r w:rsidR="00CF649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9" w:rsidRDefault="00DF307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19" w:rsidRDefault="0047541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19" w:rsidRDefault="0047541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19" w:rsidRDefault="0047541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19" w:rsidRDefault="00475419" w:rsidP="00DF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79C" w:rsidRDefault="0037479C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FB50CB" w:rsidRDefault="00FB50CB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DF3079" w:rsidRDefault="00DF3079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  <w:r w:rsidRPr="00DB5D91">
        <w:rPr>
          <w:rFonts w:ascii="Times New Roman" w:hAnsi="Times New Roman" w:cs="Times New Roman"/>
          <w:sz w:val="24"/>
          <w:szCs w:val="28"/>
          <w:highlight w:val="white"/>
        </w:rPr>
        <w:lastRenderedPageBreak/>
        <w:t>Приложение № 1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44"/>
      </w:tblGrid>
      <w:tr w:rsidR="00DB5D91" w:rsidTr="002A4738">
        <w:tc>
          <w:tcPr>
            <w:tcW w:w="5103" w:type="dxa"/>
          </w:tcPr>
          <w:p w:rsidR="00DB5D91" w:rsidRDefault="00DB5D91" w:rsidP="00DF3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</w:p>
        </w:tc>
        <w:tc>
          <w:tcPr>
            <w:tcW w:w="5544" w:type="dxa"/>
          </w:tcPr>
          <w:p w:rsidR="00DB5D91" w:rsidRPr="00DB5D91" w:rsidRDefault="00DB5D91" w:rsidP="002A4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 w:rsidRPr="00DB5D91"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>к    административному     регламенту</w:t>
            </w:r>
          </w:p>
          <w:p w:rsidR="00AB2D2E" w:rsidRPr="00AB2D2E" w:rsidRDefault="00DB5D91" w:rsidP="00AB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Комитета по управлени</w:t>
            </w:r>
            <w:r w:rsidR="002A4738">
              <w:rPr>
                <w:rFonts w:ascii="Times New Roman" w:hAnsi="Times New Roman" w:cs="Times New Roman"/>
                <w:sz w:val="24"/>
                <w:szCs w:val="28"/>
              </w:rPr>
              <w:t xml:space="preserve">ю муниципальной собственностью </w:t>
            </w: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городского округа «Але</w:t>
            </w:r>
            <w:r w:rsidR="002A4738">
              <w:rPr>
                <w:rFonts w:ascii="Times New Roman" w:hAnsi="Times New Roman" w:cs="Times New Roman"/>
                <w:sz w:val="24"/>
                <w:szCs w:val="28"/>
              </w:rPr>
              <w:t xml:space="preserve">ксандровск – Сахалинский район» </w:t>
            </w: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предоставления муниципальной услуги</w:t>
            </w:r>
            <w:r w:rsidR="002A47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5D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="00AB2D2E" w:rsidRPr="00AB2D2E">
              <w:rPr>
                <w:rFonts w:ascii="Times New Roman" w:hAnsi="Times New Roman" w:cs="Times New Roman"/>
                <w:sz w:val="24"/>
                <w:szCs w:val="28"/>
              </w:rPr>
              <w:t xml:space="preserve">Выдача дубликата договора о приватизации жилого </w:t>
            </w:r>
          </w:p>
          <w:p w:rsidR="00DB5D91" w:rsidRPr="002A4738" w:rsidRDefault="00AB2D2E" w:rsidP="00AB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D2E">
              <w:rPr>
                <w:rFonts w:ascii="Times New Roman" w:hAnsi="Times New Roman" w:cs="Times New Roman"/>
                <w:sz w:val="24"/>
                <w:szCs w:val="28"/>
              </w:rPr>
              <w:t>помещения в городском округе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«Александровск-Сахалинский район»</w:t>
            </w:r>
          </w:p>
        </w:tc>
      </w:tr>
    </w:tbl>
    <w:p w:rsidR="00475419" w:rsidRDefault="00DF3079" w:rsidP="001C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9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</w:p>
    <w:p w:rsidR="00475419" w:rsidRDefault="00475419" w:rsidP="00475419">
      <w:pPr>
        <w:pStyle w:val="22"/>
        <w:shd w:val="clear" w:color="auto" w:fill="auto"/>
        <w:spacing w:after="137" w:line="190" w:lineRule="exact"/>
        <w:ind w:left="3980" w:firstLine="0"/>
        <w:rPr>
          <w:rFonts w:ascii="Times New Roman" w:hAnsi="Times New Roman" w:cs="Times New Roman"/>
          <w:sz w:val="24"/>
          <w:szCs w:val="24"/>
        </w:rPr>
      </w:pPr>
    </w:p>
    <w:p w:rsidR="00475419" w:rsidRPr="00FB50CB" w:rsidRDefault="00796499" w:rsidP="00475419">
      <w:pPr>
        <w:pStyle w:val="22"/>
        <w:shd w:val="clear" w:color="auto" w:fill="auto"/>
        <w:spacing w:after="137" w:line="190" w:lineRule="exact"/>
        <w:ind w:left="3980" w:firstLine="0"/>
        <w:rPr>
          <w:rFonts w:ascii="Times New Roman" w:hAnsi="Times New Roman" w:cs="Times New Roman"/>
          <w:sz w:val="24"/>
          <w:szCs w:val="24"/>
        </w:rPr>
      </w:pPr>
      <w:r w:rsidRPr="00FB50CB">
        <w:rPr>
          <w:rFonts w:ascii="Times New Roman" w:hAnsi="Times New Roman" w:cs="Times New Roman"/>
          <w:sz w:val="24"/>
          <w:szCs w:val="24"/>
        </w:rPr>
        <w:t>ЗАЯВЛЕНИЕ</w:t>
      </w:r>
    </w:p>
    <w:p w:rsidR="00FB50CB" w:rsidRPr="00FB50CB" w:rsidRDefault="00FB50CB" w:rsidP="00FB50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0CB" w:rsidRPr="00FB50CB" w:rsidRDefault="00FB50CB" w:rsidP="00FB50C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AB2D2E" w:rsidRPr="00AB2D2E" w:rsidRDefault="00FB50CB" w:rsidP="00FB50C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                        </w:t>
      </w:r>
      <w:r w:rsidR="00AB2D2E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</w:t>
      </w: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Председателю Комитета по управлению </w:t>
      </w:r>
    </w:p>
    <w:p w:rsidR="00FB50CB" w:rsidRPr="00AB2D2E" w:rsidRDefault="00AB2D2E" w:rsidP="00FB50C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муниципальной собственностью</w:t>
      </w:r>
    </w:p>
    <w:p w:rsidR="00FB50CB" w:rsidRPr="00AB2D2E" w:rsidRDefault="00FB50CB" w:rsidP="00FB50C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</w:t>
      </w:r>
      <w:r w:rsid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</w:t>
      </w:r>
      <w:r w:rsidR="00AB2D2E"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городского округа</w:t>
      </w: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:rsidR="00FB50CB" w:rsidRPr="00AB2D2E" w:rsidRDefault="00FB50CB" w:rsidP="00FB50C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                                </w:t>
      </w:r>
      <w:r w:rsidR="00AB2D2E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</w:t>
      </w: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"</w:t>
      </w:r>
      <w:r w:rsidR="00AB2D2E"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Александровск-Сахалинский район</w:t>
      </w: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"</w:t>
      </w:r>
    </w:p>
    <w:p w:rsidR="00FB50CB" w:rsidRPr="00FB50CB" w:rsidRDefault="00FB50CB" w:rsidP="00FB50C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                        </w:t>
      </w:r>
      <w:r w:rsidR="00AB2D2E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</w:t>
      </w: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от Ф.И.О.</w:t>
      </w: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</w:t>
      </w:r>
      <w:r w:rsidR="00AB2D2E">
        <w:rPr>
          <w:rFonts w:ascii="Times New Roman" w:eastAsiaTheme="minorEastAsia" w:hAnsi="Times New Roman" w:cs="Times New Roman"/>
          <w:color w:val="auto"/>
          <w:sz w:val="20"/>
          <w:szCs w:val="20"/>
        </w:rPr>
        <w:t>_________________</w:t>
      </w: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>____________</w:t>
      </w:r>
    </w:p>
    <w:p w:rsidR="00AB2D2E" w:rsidRDefault="00FB50CB" w:rsidP="00FB50C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</w:t>
      </w:r>
      <w:r w:rsid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проживающего по адресу:___________</w:t>
      </w:r>
    </w:p>
    <w:p w:rsidR="00FB50CB" w:rsidRPr="00FB50CB" w:rsidRDefault="00AB2D2E" w:rsidP="00FB50C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__________________________________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    </w:t>
      </w:r>
      <w:r w:rsidR="00FB50CB"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</w:t>
      </w:r>
      <w:r w:rsid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                                                  </w:t>
      </w:r>
      <w:r w:rsidR="00FB50CB"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</w:t>
      </w:r>
    </w:p>
    <w:p w:rsidR="00FB50CB" w:rsidRPr="00FB50CB" w:rsidRDefault="00FB50CB" w:rsidP="00FB50C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 </w:t>
      </w:r>
      <w:r w:rsidR="00AB2D2E"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   </w:t>
      </w:r>
      <w:r w:rsid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</w:t>
      </w: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тел.:</w:t>
      </w:r>
      <w:r w:rsidRPr="00AB2D2E">
        <w:rPr>
          <w:rFonts w:ascii="Times New Roman" w:eastAsiaTheme="minorEastAsia" w:hAnsi="Times New Roman" w:cs="Times New Roman"/>
          <w:color w:val="auto"/>
          <w:sz w:val="22"/>
          <w:szCs w:val="20"/>
        </w:rPr>
        <w:t xml:space="preserve"> </w:t>
      </w: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>________</w:t>
      </w:r>
      <w:r w:rsidR="00AB2D2E">
        <w:rPr>
          <w:rFonts w:ascii="Times New Roman" w:eastAsiaTheme="minorEastAsia" w:hAnsi="Times New Roman" w:cs="Times New Roman"/>
          <w:color w:val="auto"/>
          <w:sz w:val="20"/>
          <w:szCs w:val="20"/>
        </w:rPr>
        <w:t>____________________________</w:t>
      </w:r>
    </w:p>
    <w:p w:rsidR="00FB50CB" w:rsidRPr="00FB50CB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B50CB" w:rsidRPr="00AB2D2E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</w:p>
    <w:p w:rsidR="00FB50CB" w:rsidRPr="00AB2D2E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FB50CB" w:rsidRPr="00AB2D2E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Прошу  выдать  дубликат  договора  о  приватизации  жилого помещения на</w:t>
      </w:r>
    </w:p>
    <w:p w:rsidR="00FB50CB" w:rsidRPr="00FB50CB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территории </w:t>
      </w:r>
      <w:r w:rsidR="00AB2D2E"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городской округ</w:t>
      </w: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"</w:t>
      </w:r>
      <w:r w:rsidR="00AB2D2E"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Александровск-Сахалинский район</w:t>
      </w: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>"</w:t>
      </w:r>
    </w:p>
    <w:p w:rsidR="00FB50CB" w:rsidRPr="00FB50CB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FB50CB" w:rsidRPr="00FB50CB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B50CB">
        <w:rPr>
          <w:rFonts w:ascii="Times New Roman" w:eastAsiaTheme="minorEastAsia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FB50CB" w:rsidRPr="00FB50CB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B50CB" w:rsidRPr="00AB2D2E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"__" ______________ 20__ г.</w:t>
      </w:r>
    </w:p>
    <w:p w:rsidR="00FB50CB" w:rsidRPr="00AB2D2E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(дата подачи заявления)</w:t>
      </w:r>
    </w:p>
    <w:p w:rsidR="00FB50CB" w:rsidRPr="00AB2D2E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FB50CB" w:rsidRPr="00AB2D2E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________________________________/__________________________________________</w:t>
      </w:r>
    </w:p>
    <w:p w:rsidR="00FB50CB" w:rsidRPr="00AB2D2E" w:rsidRDefault="00FB50CB" w:rsidP="00AB2D2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B2D2E">
        <w:rPr>
          <w:rFonts w:ascii="Times New Roman" w:eastAsiaTheme="minorEastAsia" w:hAnsi="Times New Roman" w:cs="Times New Roman"/>
          <w:color w:val="auto"/>
          <w:sz w:val="24"/>
          <w:szCs w:val="24"/>
        </w:rPr>
        <w:t>(подпись заявителя)                    (полностью Ф.И.О.)</w:t>
      </w:r>
    </w:p>
    <w:p w:rsidR="00555B71" w:rsidRDefault="00555B71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AB2D2E" w:rsidRDefault="00AB2D2E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D64EE9" w:rsidRDefault="00D64EE9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DF3079" w:rsidRDefault="00DF3079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  <w:r w:rsidRPr="00DB5D91">
        <w:rPr>
          <w:rFonts w:ascii="Times New Roman" w:hAnsi="Times New Roman" w:cs="Times New Roman"/>
          <w:sz w:val="24"/>
          <w:szCs w:val="28"/>
          <w:highlight w:val="white"/>
        </w:rPr>
        <w:lastRenderedPageBreak/>
        <w:t>Приложение № 2</w:t>
      </w:r>
    </w:p>
    <w:p w:rsidR="00D64EE9" w:rsidRPr="00D64EE9" w:rsidRDefault="00D64EE9" w:rsidP="00D64EE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  <w:r w:rsidRPr="00D64EE9">
        <w:rPr>
          <w:rFonts w:ascii="Times New Roman" w:hAnsi="Times New Roman" w:cs="Times New Roman"/>
          <w:sz w:val="24"/>
          <w:szCs w:val="28"/>
          <w:highlight w:val="white"/>
        </w:rPr>
        <w:t>к    административному     регламенту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02"/>
      </w:tblGrid>
      <w:tr w:rsidR="002A4738" w:rsidTr="00AB2D2E">
        <w:trPr>
          <w:trHeight w:val="2554"/>
        </w:trPr>
        <w:tc>
          <w:tcPr>
            <w:tcW w:w="5245" w:type="dxa"/>
          </w:tcPr>
          <w:p w:rsidR="002A4738" w:rsidRDefault="002A4738" w:rsidP="00DF3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</w:p>
        </w:tc>
        <w:tc>
          <w:tcPr>
            <w:tcW w:w="5402" w:type="dxa"/>
          </w:tcPr>
          <w:p w:rsidR="00AB2D2E" w:rsidRPr="00AB2D2E" w:rsidRDefault="002A4738" w:rsidP="00AB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Комитета по управлени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 муниципальной собственностью </w:t>
            </w: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городского округа «Але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ксандровск – Сахалинский район» </w:t>
            </w:r>
            <w:r w:rsidRPr="00DB5D91">
              <w:rPr>
                <w:rFonts w:ascii="Times New Roman" w:hAnsi="Times New Roman" w:cs="Times New Roman"/>
                <w:sz w:val="24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5D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="00AB2D2E" w:rsidRPr="00AB2D2E">
              <w:rPr>
                <w:rFonts w:ascii="Times New Roman" w:hAnsi="Times New Roman" w:cs="Times New Roman"/>
                <w:sz w:val="24"/>
                <w:szCs w:val="28"/>
              </w:rPr>
              <w:t xml:space="preserve">Выдача дубликата договора о приватизации жилого </w:t>
            </w:r>
          </w:p>
          <w:p w:rsidR="002A4738" w:rsidRPr="002A4738" w:rsidRDefault="00AB2D2E" w:rsidP="00AB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D2E">
              <w:rPr>
                <w:rFonts w:ascii="Times New Roman" w:hAnsi="Times New Roman" w:cs="Times New Roman"/>
                <w:sz w:val="24"/>
                <w:szCs w:val="28"/>
              </w:rPr>
              <w:t>помещения в городском округе</w:t>
            </w:r>
            <w:r w:rsidR="00B62EF1">
              <w:rPr>
                <w:rFonts w:ascii="Times New Roman" w:hAnsi="Times New Roman" w:cs="Times New Roman"/>
                <w:sz w:val="24"/>
                <w:szCs w:val="28"/>
              </w:rPr>
              <w:t xml:space="preserve"> «Александровск-Сахалинский район»</w:t>
            </w:r>
          </w:p>
        </w:tc>
      </w:tr>
    </w:tbl>
    <w:p w:rsidR="002A4738" w:rsidRPr="00DB5D91" w:rsidRDefault="002A4738" w:rsidP="00DF3079">
      <w:pPr>
        <w:autoSpaceDE w:val="0"/>
        <w:autoSpaceDN w:val="0"/>
        <w:adjustRightInd w:val="0"/>
        <w:spacing w:after="0" w:line="240" w:lineRule="auto"/>
        <w:ind w:left="5102"/>
        <w:jc w:val="right"/>
        <w:rPr>
          <w:rFonts w:ascii="Times New Roman" w:hAnsi="Times New Roman" w:cs="Times New Roman"/>
          <w:sz w:val="24"/>
          <w:szCs w:val="28"/>
          <w:highlight w:val="white"/>
        </w:rPr>
      </w:pPr>
    </w:p>
    <w:p w:rsidR="00DF3079" w:rsidRPr="00DB5D91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79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Pr="00DF3079" w:rsidRDefault="0079780F" w:rsidP="00DF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21.65pt;margin-top:29.4pt;width:264.65pt;height:40.25pt;z-index:251658240">
            <v:textbox>
              <w:txbxContent>
                <w:p w:rsidR="00873E71" w:rsidRPr="009B2F02" w:rsidRDefault="00873E71" w:rsidP="002A47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2F02">
                    <w:rPr>
                      <w:rFonts w:ascii="Times New Roman" w:hAnsi="Times New Roman" w:cs="Times New Roman"/>
                      <w:sz w:val="24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30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P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0.1pt;margin-top:5.25pt;width:0;height:21.25pt;z-index:251664384" o:connectortype="straight"/>
        </w:pict>
      </w:r>
    </w:p>
    <w:p w:rsidR="00DF3079" w:rsidRP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18.4pt;margin-top:10.4pt;width:264.65pt;height:30.45pt;z-index:251659264">
            <v:textbox>
              <w:txbxContent>
                <w:p w:rsidR="00873E71" w:rsidRPr="009B2F02" w:rsidRDefault="00873E71" w:rsidP="002A47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предоставленных сведений</w:t>
                  </w:r>
                </w:p>
              </w:txbxContent>
            </v:textbox>
          </v:rect>
        </w:pic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P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50.1pt;margin-top:8.7pt;width:0;height:19.45pt;z-index:251665408" o:connectortype="straight"/>
        </w:pict>
      </w:r>
    </w:p>
    <w:p w:rsidR="00DF3079" w:rsidRP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20.95pt;margin-top:12.05pt;width:262.1pt;height:48.65pt;z-index:251660288">
            <v:textbox>
              <w:txbxContent>
                <w:p w:rsidR="00873E71" w:rsidRPr="009B2F02" w:rsidRDefault="00873E71" w:rsidP="002A47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2F02">
                    <w:rPr>
                      <w:rFonts w:ascii="Times New Roman" w:hAnsi="Times New Roman" w:cs="Times New Roman"/>
                      <w:sz w:val="24"/>
                    </w:rPr>
                    <w:t>Оформление запрос по межведомственному взаимодействию о предоставлении сведений</w:t>
                  </w:r>
                </w:p>
              </w:txbxContent>
            </v:textbox>
          </v:rect>
        </w:pic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P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54pt;margin-top:12.4pt;width:0;height:23.35pt;z-index:251666432" o:connectortype="straight"/>
        </w:pic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P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24.2pt;margin-top:3.55pt;width:258.85pt;height:47.35pt;z-index:251661312">
            <v:textbox>
              <w:txbxContent>
                <w:p w:rsidR="00873E71" w:rsidRPr="009B2F02" w:rsidRDefault="00873E71" w:rsidP="002A47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предоставленных документов в личное дело заявителя</w:t>
                  </w:r>
                </w:p>
              </w:txbxContent>
            </v:textbox>
          </v:rect>
        </w:pic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4738" w:rsidRPr="009B2F02" w:rsidRDefault="002A4738" w:rsidP="002A4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F02">
        <w:rPr>
          <w:rFonts w:ascii="Times New Roman" w:hAnsi="Times New Roman" w:cs="Times New Roman"/>
          <w:sz w:val="24"/>
          <w:szCs w:val="24"/>
        </w:rPr>
        <w:t>личное дело заявителя</w:t>
      </w:r>
    </w:p>
    <w:p w:rsidR="00DF3079" w:rsidRP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55.3pt;margin-top:4.9pt;width:0;height:27.9pt;z-index:251667456" o:connectortype="straight"/>
        </w:pic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24.2pt;margin-top:.6pt;width:264.65pt;height:38.9pt;z-index:251662336">
            <v:textbox>
              <w:txbxContent>
                <w:p w:rsidR="00873E71" w:rsidRPr="009B2F02" w:rsidRDefault="00873E71" w:rsidP="002A47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2F02">
                    <w:rPr>
                      <w:rFonts w:ascii="Times New Roman" w:hAnsi="Times New Roman" w:cs="Times New Roman"/>
                      <w:sz w:val="24"/>
                    </w:rPr>
                    <w:t xml:space="preserve">Принятие решения о признании (отказе)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выдачи дубликата договора</w:t>
                  </w:r>
                </w:p>
              </w:txbxContent>
            </v:textbox>
          </v:rect>
        </w:pict>
      </w:r>
    </w:p>
    <w:p w:rsidR="002A4738" w:rsidRPr="002A4738" w:rsidRDefault="002A4738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55.3pt;margin-top:7.3pt;width:0;height:26.65pt;z-index:251668480" o:connectortype="straight"/>
        </w:pic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Default="0079780F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27.45pt;margin-top:1.75pt;width:261.4pt;height:29.8pt;z-index:251663360">
            <v:textbox>
              <w:txbxContent>
                <w:p w:rsidR="00873E71" w:rsidRPr="009B2F02" w:rsidRDefault="00873E71" w:rsidP="002A473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B2F02">
                    <w:rPr>
                      <w:rFonts w:ascii="Times New Roman" w:hAnsi="Times New Roman" w:cs="Times New Roman"/>
                      <w:sz w:val="24"/>
                    </w:rPr>
                    <w:t>Направление результата (решения) заявителю</w:t>
                  </w:r>
                </w:p>
              </w:txbxContent>
            </v:textbox>
          </v:rect>
        </w:pict>
      </w:r>
    </w:p>
    <w:p w:rsidR="002A4738" w:rsidRPr="002A4738" w:rsidRDefault="002A4738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30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</w:t>
      </w: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79" w:rsidRPr="00DF3079" w:rsidRDefault="00DF3079" w:rsidP="00DF30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3079" w:rsidRPr="00DF3079" w:rsidSect="00796499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4225"/>
    <w:multiLevelType w:val="hybridMultilevel"/>
    <w:tmpl w:val="C64AA582"/>
    <w:lvl w:ilvl="0" w:tplc="964EAD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3786"/>
    <w:multiLevelType w:val="hybridMultilevel"/>
    <w:tmpl w:val="A79A651E"/>
    <w:lvl w:ilvl="0" w:tplc="8A96469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E9EAFB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37EF0E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486DDE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36A680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AC21EE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D52286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1462A1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A6E163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D03"/>
    <w:rsid w:val="00000466"/>
    <w:rsid w:val="0001357A"/>
    <w:rsid w:val="00042256"/>
    <w:rsid w:val="00077ADD"/>
    <w:rsid w:val="000C6633"/>
    <w:rsid w:val="001864D7"/>
    <w:rsid w:val="001912D1"/>
    <w:rsid w:val="001974BE"/>
    <w:rsid w:val="001B09C1"/>
    <w:rsid w:val="001C24B9"/>
    <w:rsid w:val="001F6E21"/>
    <w:rsid w:val="00246D8B"/>
    <w:rsid w:val="0025148D"/>
    <w:rsid w:val="00277AEE"/>
    <w:rsid w:val="002A3675"/>
    <w:rsid w:val="002A4738"/>
    <w:rsid w:val="0033482E"/>
    <w:rsid w:val="0034200A"/>
    <w:rsid w:val="00351ADC"/>
    <w:rsid w:val="0036065F"/>
    <w:rsid w:val="0037479C"/>
    <w:rsid w:val="003C06FC"/>
    <w:rsid w:val="003C0B90"/>
    <w:rsid w:val="003D4460"/>
    <w:rsid w:val="004126D1"/>
    <w:rsid w:val="00475419"/>
    <w:rsid w:val="004A0101"/>
    <w:rsid w:val="004C7B70"/>
    <w:rsid w:val="004D2B7A"/>
    <w:rsid w:val="00515802"/>
    <w:rsid w:val="00534E0D"/>
    <w:rsid w:val="00555B71"/>
    <w:rsid w:val="00557DF4"/>
    <w:rsid w:val="00582594"/>
    <w:rsid w:val="005A3E13"/>
    <w:rsid w:val="005C5D42"/>
    <w:rsid w:val="005E04D0"/>
    <w:rsid w:val="005F55EB"/>
    <w:rsid w:val="006237CE"/>
    <w:rsid w:val="006274FD"/>
    <w:rsid w:val="0064759B"/>
    <w:rsid w:val="00647A31"/>
    <w:rsid w:val="006B5C97"/>
    <w:rsid w:val="006B709D"/>
    <w:rsid w:val="006E0339"/>
    <w:rsid w:val="006E3F99"/>
    <w:rsid w:val="00716AB5"/>
    <w:rsid w:val="0077665B"/>
    <w:rsid w:val="0078753A"/>
    <w:rsid w:val="00796499"/>
    <w:rsid w:val="0079780F"/>
    <w:rsid w:val="007B0812"/>
    <w:rsid w:val="007B0CFC"/>
    <w:rsid w:val="00860D09"/>
    <w:rsid w:val="00873E71"/>
    <w:rsid w:val="008860ED"/>
    <w:rsid w:val="008A6CD8"/>
    <w:rsid w:val="008B080D"/>
    <w:rsid w:val="008C3883"/>
    <w:rsid w:val="008D433B"/>
    <w:rsid w:val="008E7316"/>
    <w:rsid w:val="00934953"/>
    <w:rsid w:val="00934B19"/>
    <w:rsid w:val="00975314"/>
    <w:rsid w:val="00976B7D"/>
    <w:rsid w:val="009C296B"/>
    <w:rsid w:val="00A168A8"/>
    <w:rsid w:val="00A2336F"/>
    <w:rsid w:val="00A74AFE"/>
    <w:rsid w:val="00AB2D2E"/>
    <w:rsid w:val="00AD0D97"/>
    <w:rsid w:val="00AD142D"/>
    <w:rsid w:val="00AD43A0"/>
    <w:rsid w:val="00AF0DB7"/>
    <w:rsid w:val="00B20D1C"/>
    <w:rsid w:val="00B37EE6"/>
    <w:rsid w:val="00B42BE4"/>
    <w:rsid w:val="00B62EF1"/>
    <w:rsid w:val="00B6391D"/>
    <w:rsid w:val="00B965E3"/>
    <w:rsid w:val="00B96843"/>
    <w:rsid w:val="00BB39C0"/>
    <w:rsid w:val="00BC04B0"/>
    <w:rsid w:val="00BD40DD"/>
    <w:rsid w:val="00BE329C"/>
    <w:rsid w:val="00C0773C"/>
    <w:rsid w:val="00C1717A"/>
    <w:rsid w:val="00C807E6"/>
    <w:rsid w:val="00C81DE2"/>
    <w:rsid w:val="00C93665"/>
    <w:rsid w:val="00C957B1"/>
    <w:rsid w:val="00CD7D16"/>
    <w:rsid w:val="00CF6494"/>
    <w:rsid w:val="00D03614"/>
    <w:rsid w:val="00D05D55"/>
    <w:rsid w:val="00D57DC6"/>
    <w:rsid w:val="00D64EE9"/>
    <w:rsid w:val="00D905F9"/>
    <w:rsid w:val="00DB1E57"/>
    <w:rsid w:val="00DB5D91"/>
    <w:rsid w:val="00DD7DFF"/>
    <w:rsid w:val="00DF3079"/>
    <w:rsid w:val="00DF5F8C"/>
    <w:rsid w:val="00E2045A"/>
    <w:rsid w:val="00E24A46"/>
    <w:rsid w:val="00E31A43"/>
    <w:rsid w:val="00E46408"/>
    <w:rsid w:val="00E61A03"/>
    <w:rsid w:val="00E74366"/>
    <w:rsid w:val="00F314C8"/>
    <w:rsid w:val="00F43E2E"/>
    <w:rsid w:val="00F471CD"/>
    <w:rsid w:val="00F8280E"/>
    <w:rsid w:val="00F91135"/>
    <w:rsid w:val="00F92D03"/>
    <w:rsid w:val="00F96580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2"/>
        <o:r id="V:Rule9" type="connector" idref="#_x0000_s1033"/>
        <o:r id="V:Rule10" type="connector" idref="#_x0000_s1036"/>
      </o:rules>
    </o:shapelayout>
  </w:shapeDefaults>
  <w:decimalSymbol w:val=","/>
  <w:listSeparator w:val=";"/>
  <w15:docId w15:val="{1DBEDD46-40BD-4938-B1D1-7F92247E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6F"/>
  </w:style>
  <w:style w:type="paragraph" w:styleId="1">
    <w:name w:val="heading 1"/>
    <w:basedOn w:val="a"/>
    <w:next w:val="a"/>
    <w:link w:val="10"/>
    <w:uiPriority w:val="9"/>
    <w:qFormat/>
    <w:rsid w:val="005C5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475419"/>
    <w:rPr>
      <w:rFonts w:ascii="Courier New" w:hAnsi="Courier New" w:cs="Courier New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75419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5419"/>
    <w:pPr>
      <w:shd w:val="clear" w:color="auto" w:fill="FFFFFF"/>
      <w:spacing w:after="0" w:line="240" w:lineRule="atLeast"/>
      <w:ind w:hanging="380"/>
    </w:pPr>
    <w:rPr>
      <w:rFonts w:ascii="Courier New" w:hAnsi="Courier New" w:cs="Courier New"/>
      <w:sz w:val="19"/>
      <w:szCs w:val="19"/>
    </w:rPr>
  </w:style>
  <w:style w:type="paragraph" w:customStyle="1" w:styleId="a7">
    <w:name w:val="Подпись к таблице"/>
    <w:basedOn w:val="a"/>
    <w:link w:val="a6"/>
    <w:uiPriority w:val="99"/>
    <w:rsid w:val="00475419"/>
    <w:pPr>
      <w:shd w:val="clear" w:color="auto" w:fill="FFFFFF"/>
      <w:spacing w:after="60" w:line="240" w:lineRule="atLeast"/>
    </w:pPr>
    <w:rPr>
      <w:rFonts w:ascii="Courier New" w:hAnsi="Courier New" w:cs="Courier New"/>
      <w:sz w:val="19"/>
      <w:szCs w:val="19"/>
    </w:rPr>
  </w:style>
  <w:style w:type="paragraph" w:customStyle="1" w:styleId="ConsPlusNormal">
    <w:name w:val="ConsPlusNormal"/>
    <w:rsid w:val="0027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3">
    <w:name w:val="Знак2"/>
    <w:basedOn w:val="a"/>
    <w:next w:val="2"/>
    <w:autoRedefine/>
    <w:rsid w:val="00D57DC6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7D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5D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21037;fld=134;dst=100011" TargetMode="External"/><Relationship Id="rId13" Type="http://schemas.openxmlformats.org/officeDocument/2006/relationships/hyperlink" Target="consultantplus://offline/ref=15555A2300A95CA5FB0B22C3E330AF00A63B7B648956201EF323C9D6B8N02FW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73EC219F95BC7EED4CEC9FF6F2FE14363612301699523795EBFB72E39E7B592CB630147C8C398948CBE9F5l7s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FE53935D4EC3B6FBFA96BC56F37C10310D161B042051F449DAC771C21B0126B8A0C742A10BEE2A9D6E558Z7Y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2F862A32545E3EB2EB3DDA73ADF794885E4668AFB4AE0FA170A7BF73r2O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2F862A32545E3EB2EB3DDA73ADF7948B59456CABBAAE0FA170A7BF732246F39357DE26rAOCA" TargetMode="External"/><Relationship Id="rId14" Type="http://schemas.openxmlformats.org/officeDocument/2006/relationships/hyperlink" Target="consultantplus://offline/ref=BA2C8236178FAED586C9F6D1CE71000ABEB2732F6F08063F3102065B1B93CE7BC838C07DF133AE4DC7F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90EA-B3DD-47FF-972A-A8C53868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34</Pages>
  <Words>11260</Words>
  <Characters>64182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Пантюхина Ксения В.</cp:lastModifiedBy>
  <cp:revision>45</cp:revision>
  <dcterms:created xsi:type="dcterms:W3CDTF">2017-10-21T02:47:00Z</dcterms:created>
  <dcterms:modified xsi:type="dcterms:W3CDTF">2018-12-28T03:33:00Z</dcterms:modified>
</cp:coreProperties>
</file>