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060FF" w14:textId="0B0DA863" w:rsidR="00911B30" w:rsidRDefault="00911B30" w:rsidP="003A3D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Вниманию </w:t>
      </w:r>
      <w:r w:rsidRPr="00626264">
        <w:rPr>
          <w:rFonts w:ascii="Times New Roman" w:hAnsi="Times New Roman" w:cs="Times New Roman"/>
          <w:sz w:val="28"/>
          <w:szCs w:val="28"/>
        </w:rPr>
        <w:t>судовладельцев маломерных судов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52675A3D" w14:textId="77777777" w:rsidR="00911B30" w:rsidRDefault="00911B30" w:rsidP="003A3D4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C5E502" w14:textId="1F6A7716" w:rsidR="00512AB4" w:rsidRPr="00626264" w:rsidRDefault="003A3D42" w:rsidP="003A3D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264">
        <w:rPr>
          <w:rFonts w:ascii="Times New Roman" w:hAnsi="Times New Roman" w:cs="Times New Roman"/>
          <w:sz w:val="28"/>
          <w:szCs w:val="28"/>
        </w:rPr>
        <w:t>К сведению судовладельцев маломерных судов с мощностью двигателей до 10</w:t>
      </w:r>
      <w:r w:rsidR="00EB1DB2">
        <w:rPr>
          <w:rFonts w:ascii="Times New Roman" w:hAnsi="Times New Roman" w:cs="Times New Roman"/>
          <w:sz w:val="28"/>
          <w:szCs w:val="28"/>
        </w:rPr>
        <w:t xml:space="preserve"> </w:t>
      </w:r>
      <w:r w:rsidRPr="00626264">
        <w:rPr>
          <w:rFonts w:ascii="Times New Roman" w:hAnsi="Times New Roman" w:cs="Times New Roman"/>
          <w:sz w:val="28"/>
          <w:szCs w:val="28"/>
        </w:rPr>
        <w:t>л.с.,</w:t>
      </w:r>
      <w:r w:rsidRPr="006262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6264">
        <w:rPr>
          <w:rFonts w:ascii="Times New Roman" w:hAnsi="Times New Roman" w:cs="Times New Roman"/>
          <w:b/>
          <w:sz w:val="28"/>
          <w:szCs w:val="28"/>
          <w:u w:val="single"/>
        </w:rPr>
        <w:t>зарегистрированных в Реестре</w:t>
      </w:r>
      <w:r w:rsidR="00EB1DB2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маломерных судов</w:t>
      </w:r>
      <w:r w:rsidRPr="0062626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37EF7DC8" w14:textId="77777777" w:rsidR="003A3D42" w:rsidRDefault="003A3D4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6264">
        <w:rPr>
          <w:rFonts w:ascii="Times New Roman" w:hAnsi="Times New Roman" w:cs="Times New Roman"/>
          <w:sz w:val="28"/>
          <w:szCs w:val="28"/>
        </w:rPr>
        <w:t xml:space="preserve">Согласно Федеральному закону от 15.04.2019 № 63-ФЗ “О внесение изменений в часть вторую Налогового кодекса Российской Федерации и отдельные законодательные акты </w:t>
      </w:r>
      <w:r w:rsidR="00F37936" w:rsidRPr="00626264">
        <w:rPr>
          <w:rFonts w:ascii="Times New Roman" w:hAnsi="Times New Roman" w:cs="Times New Roman"/>
          <w:sz w:val="28"/>
          <w:szCs w:val="28"/>
        </w:rPr>
        <w:t>Российской Федерации о налогах и сборах</w:t>
      </w:r>
      <w:r w:rsidR="0062626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37936" w:rsidRPr="00626264">
        <w:rPr>
          <w:rFonts w:ascii="Times New Roman" w:hAnsi="Times New Roman" w:cs="Times New Roman"/>
          <w:b/>
          <w:sz w:val="28"/>
          <w:szCs w:val="28"/>
          <w:u w:val="single"/>
        </w:rPr>
        <w:t>с 01 января 2020 года объектом налогообложения будет являться любое маломерное судно, зарегистрированное в Реестре</w:t>
      </w:r>
      <w:r w:rsidR="00EB1DB2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маломерных судов</w:t>
      </w:r>
      <w:r w:rsidR="00F37936" w:rsidRPr="0062626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79B92577" w14:textId="77777777" w:rsidR="00626264" w:rsidRPr="00626264" w:rsidRDefault="0062626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EDF2ED4" w14:textId="77777777" w:rsidR="00F37936" w:rsidRPr="00626264" w:rsidRDefault="00F37936">
      <w:pPr>
        <w:rPr>
          <w:rFonts w:ascii="Times New Roman" w:hAnsi="Times New Roman" w:cs="Times New Roman"/>
          <w:b/>
          <w:sz w:val="28"/>
          <w:szCs w:val="28"/>
        </w:rPr>
      </w:pPr>
      <w:r w:rsidRPr="00626264">
        <w:rPr>
          <w:rFonts w:ascii="Times New Roman" w:hAnsi="Times New Roman" w:cs="Times New Roman"/>
          <w:sz w:val="28"/>
          <w:szCs w:val="28"/>
        </w:rPr>
        <w:t xml:space="preserve">Судовладельцам маломерных судов с мощностью двигателей </w:t>
      </w:r>
      <w:r w:rsidRPr="00626264">
        <w:rPr>
          <w:rFonts w:ascii="Times New Roman" w:hAnsi="Times New Roman" w:cs="Times New Roman"/>
          <w:b/>
          <w:sz w:val="28"/>
          <w:szCs w:val="28"/>
          <w:u w:val="single"/>
        </w:rPr>
        <w:t>до 10 л.с.,</w:t>
      </w:r>
      <w:r w:rsidRPr="00626264">
        <w:rPr>
          <w:rFonts w:ascii="Times New Roman" w:hAnsi="Times New Roman" w:cs="Times New Roman"/>
          <w:sz w:val="28"/>
          <w:szCs w:val="28"/>
        </w:rPr>
        <w:t xml:space="preserve"> </w:t>
      </w:r>
      <w:r w:rsidR="00682D24" w:rsidRPr="00626264">
        <w:rPr>
          <w:rFonts w:ascii="Times New Roman" w:hAnsi="Times New Roman" w:cs="Times New Roman"/>
          <w:sz w:val="28"/>
          <w:szCs w:val="28"/>
        </w:rPr>
        <w:t>рекомендуем</w:t>
      </w:r>
      <w:r w:rsidRPr="00626264">
        <w:rPr>
          <w:rFonts w:ascii="Times New Roman" w:hAnsi="Times New Roman" w:cs="Times New Roman"/>
          <w:sz w:val="28"/>
          <w:szCs w:val="28"/>
        </w:rPr>
        <w:t xml:space="preserve"> </w:t>
      </w:r>
      <w:r w:rsidR="00557DDD" w:rsidRPr="00626264">
        <w:rPr>
          <w:rFonts w:ascii="Times New Roman" w:hAnsi="Times New Roman" w:cs="Times New Roman"/>
          <w:sz w:val="28"/>
          <w:szCs w:val="28"/>
        </w:rPr>
        <w:t xml:space="preserve">явиться в </w:t>
      </w:r>
      <w:r w:rsidR="00557DDD" w:rsidRPr="00626264">
        <w:rPr>
          <w:rFonts w:ascii="Times New Roman" w:hAnsi="Times New Roman" w:cs="Times New Roman"/>
          <w:b/>
          <w:sz w:val="28"/>
          <w:szCs w:val="28"/>
        </w:rPr>
        <w:t>ГИМС для исключения из Реестра.</w:t>
      </w:r>
    </w:p>
    <w:sectPr w:rsidR="00F37936" w:rsidRPr="00626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5E6"/>
    <w:rsid w:val="003A3D42"/>
    <w:rsid w:val="00512AB4"/>
    <w:rsid w:val="00557DDD"/>
    <w:rsid w:val="00626264"/>
    <w:rsid w:val="00682D24"/>
    <w:rsid w:val="00911B30"/>
    <w:rsid w:val="009945E6"/>
    <w:rsid w:val="00EB1DB2"/>
    <w:rsid w:val="00F3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6A3E7"/>
  <w15:chartTrackingRefBased/>
  <w15:docId w15:val="{B6B4A270-6E0C-46AF-917F-E50822C9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Чекмарев Павел Б.</cp:lastModifiedBy>
  <cp:revision>8</cp:revision>
  <dcterms:created xsi:type="dcterms:W3CDTF">2019-10-08T22:32:00Z</dcterms:created>
  <dcterms:modified xsi:type="dcterms:W3CDTF">2024-02-01T00:56:00Z</dcterms:modified>
</cp:coreProperties>
</file>