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FD5C" w14:textId="77777777" w:rsidR="00146BDB" w:rsidRDefault="00146B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133EE8F5" w14:textId="77777777" w:rsid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before="240"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7FC147F" w14:textId="79486983" w:rsidR="00146BDB" w:rsidRPr="00146BDB" w:rsidRDefault="00146BDB" w:rsidP="00146B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Контрольно-счетная палата городского округа «Александровск-Сахалинский район» сообщает о разработке проекта приказа контрольно-счетной палаты городского округа «Александровск-Сахалинский район» «</w:t>
      </w:r>
      <w:r w:rsidRPr="00146BD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Об утверждении стандартов внешнего муниципального финансового контроля контрольно-счетной палаты городского округа «Александровск-Сахалинский район» (СМФК 0</w:t>
      </w: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2</w:t>
      </w:r>
      <w:r w:rsidRPr="00146BD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«Общие правила проведения экспертно-аналитического мероприятия»)</w:t>
      </w: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».</w:t>
      </w:r>
    </w:p>
    <w:p w14:paraId="0CAB1798" w14:textId="77777777" w:rsidR="00146BDB" w:rsidRPr="00146BDB" w:rsidRDefault="00146BDB" w:rsidP="00146B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Юридическим и физическим лицам предлагается рассмотреть указанный проект.</w:t>
      </w:r>
    </w:p>
    <w:p w14:paraId="1AB4D253" w14:textId="77777777" w:rsidR="00146BDB" w:rsidRPr="00146BDB" w:rsidRDefault="00146BDB" w:rsidP="00146B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Заключения, замечания и предложения принимаются </w:t>
      </w:r>
      <w:r w:rsidRPr="00146BD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с 13 декабря по 20 декабря 2023 года</w:t>
      </w: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письменно и по электронной почте.</w:t>
      </w:r>
    </w:p>
    <w:p w14:paraId="25F58528" w14:textId="77777777" w:rsidR="00146BDB" w:rsidRPr="00146BDB" w:rsidRDefault="00146BDB" w:rsidP="00146B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Место нахождения контрольно-счетной палаты ГО «Александровск-Сахалинский район»: 694420, Сахалинская область, г. Александровск-Сахалинский, ул. Советская, 7, каб.312.</w:t>
      </w:r>
    </w:p>
    <w:p w14:paraId="5702228D" w14:textId="77777777" w:rsidR="00146BDB" w:rsidRPr="00146BDB" w:rsidRDefault="00146BDB" w:rsidP="00146B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Адрес электронной почты: </w:t>
      </w:r>
      <w:hyperlink r:id="rId8" w:history="1">
        <w:r w:rsidRPr="00146BD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asgo.ksp@sakhalin.gov.ru</w:t>
        </w:r>
      </w:hyperlink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</w:p>
    <w:p w14:paraId="07F45EF5" w14:textId="77777777" w:rsidR="00146BDB" w:rsidRPr="00146BDB" w:rsidRDefault="00146BDB" w:rsidP="00146B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146BD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Телефон: 8(42434) 4-48-51   </w:t>
      </w:r>
    </w:p>
    <w:p w14:paraId="7173E0C8" w14:textId="77777777" w:rsid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before="240"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484EA233" w14:textId="4CDDBBA1" w:rsidR="00146BDB" w:rsidRP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before="240"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46BD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КОНТРОЛЬНО-СЧЕТНАЯ ПАЛАТА</w:t>
      </w:r>
    </w:p>
    <w:p w14:paraId="0BB14856" w14:textId="77777777" w:rsidR="00146BDB" w:rsidRP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46BD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ГОРОДСКОГО ОКРУГА</w:t>
      </w:r>
    </w:p>
    <w:p w14:paraId="2B30BB7F" w14:textId="77777777" w:rsidR="00146BDB" w:rsidRP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46BD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«АЛЕКСАНДРОВСК-САХАЛИНСКИЙ РАЙОН»</w:t>
      </w:r>
    </w:p>
    <w:p w14:paraId="0795D015" w14:textId="77777777" w:rsidR="00146BDB" w:rsidRP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14:paraId="195C5A0C" w14:textId="7A987BED" w:rsidR="00146BDB" w:rsidRPr="00146BDB" w:rsidRDefault="00146BDB" w:rsidP="00146B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146BD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ПРИКАЗ № 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___</w:t>
      </w:r>
    </w:p>
    <w:p w14:paraId="06F73C7B" w14:textId="77777777" w:rsidR="00146BDB" w:rsidRPr="00146BDB" w:rsidRDefault="00146BDB" w:rsidP="00146B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35"/>
          <w:szCs w:val="35"/>
        </w:rPr>
      </w:pPr>
    </w:p>
    <w:p w14:paraId="556E685F" w14:textId="11C9DBE0" w:rsidR="00146BDB" w:rsidRPr="00146BDB" w:rsidRDefault="00146BDB" w:rsidP="00146B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7A6E194" w14:textId="77777777" w:rsidR="00146BDB" w:rsidRPr="00146BDB" w:rsidRDefault="00146BDB" w:rsidP="00146BDB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88ECF" w14:textId="77777777" w:rsidR="00146BDB" w:rsidRPr="00146BDB" w:rsidRDefault="00146BDB" w:rsidP="00146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стандарта</w:t>
      </w:r>
    </w:p>
    <w:p w14:paraId="36FB5CD6" w14:textId="77777777" w:rsidR="00146BDB" w:rsidRPr="00146BDB" w:rsidRDefault="00146BDB" w:rsidP="00146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муниципального</w:t>
      </w:r>
    </w:p>
    <w:p w14:paraId="64255C13" w14:textId="77777777" w:rsidR="00146BDB" w:rsidRPr="00146BDB" w:rsidRDefault="00146BDB" w:rsidP="00146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</w:p>
    <w:p w14:paraId="084A390B" w14:textId="77777777" w:rsidR="00146BDB" w:rsidRPr="00146BDB" w:rsidRDefault="00146BDB" w:rsidP="00146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</w:p>
    <w:p w14:paraId="227B234E" w14:textId="77777777" w:rsidR="00146BDB" w:rsidRPr="00146BDB" w:rsidRDefault="00146BDB" w:rsidP="00146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городского округа</w:t>
      </w:r>
    </w:p>
    <w:p w14:paraId="690625AD" w14:textId="77777777" w:rsidR="00146BDB" w:rsidRPr="00146BDB" w:rsidRDefault="00146BDB" w:rsidP="00146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</w:p>
    <w:p w14:paraId="2BE03C7C" w14:textId="77777777" w:rsidR="00146BDB" w:rsidRPr="00146BDB" w:rsidRDefault="00146BDB" w:rsidP="00146BDB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2455" w14:textId="77777777" w:rsidR="00146BDB" w:rsidRPr="00146BDB" w:rsidRDefault="00146BDB" w:rsidP="00146BDB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7AF10" w14:textId="77777777" w:rsidR="00146BDB" w:rsidRPr="00146BDB" w:rsidRDefault="00146BDB" w:rsidP="00146BDB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статьями 10 и 14 Положения о контрольно-счетной палате городского округа «Александровск-Сахалинский район» приказываю:</w:t>
      </w:r>
    </w:p>
    <w:p w14:paraId="5633DF03" w14:textId="77777777" w:rsidR="00146BDB" w:rsidRPr="00146BDB" w:rsidRDefault="00146BDB" w:rsidP="00146BDB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bookmarkStart w:id="0" w:name="_Hlk152600659"/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контрольно-счетной палаты городского округа «Александровск-Сахалинский район» СМФК 02 «Общие правила проведения экспертно-аналитического мероприятия» (прилагается).</w:t>
      </w:r>
      <w:bookmarkEnd w:id="0"/>
    </w:p>
    <w:p w14:paraId="1EFF6D01" w14:textId="77777777" w:rsidR="00146BDB" w:rsidRPr="00146BDB" w:rsidRDefault="00146BDB" w:rsidP="00146BDB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момента его подписания.</w:t>
      </w:r>
    </w:p>
    <w:p w14:paraId="48057CF4" w14:textId="77777777" w:rsidR="00146BDB" w:rsidRPr="00146BDB" w:rsidRDefault="00146BDB" w:rsidP="00146BDB">
      <w:pPr>
        <w:numPr>
          <w:ilvl w:val="0"/>
          <w:numId w:val="34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контрольно-счетной палаты, регулирующие правоотношения, установленные настоящим приказом, принятые до утверждения настоящего приказа, действуют в части, не противоречащей настоящему приказу.</w:t>
      </w:r>
    </w:p>
    <w:p w14:paraId="15978252" w14:textId="77777777" w:rsidR="00146BDB" w:rsidRPr="00146BDB" w:rsidRDefault="00146BDB" w:rsidP="00146BDB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опубликовать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Интернет.</w:t>
      </w:r>
    </w:p>
    <w:p w14:paraId="706F49EB" w14:textId="77777777" w:rsidR="00146BDB" w:rsidRPr="00146BDB" w:rsidRDefault="00146BDB" w:rsidP="00146BDB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6BDB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873BD2B" w14:textId="77777777" w:rsidR="00146BDB" w:rsidRPr="00146BDB" w:rsidRDefault="00146BDB" w:rsidP="00146BDB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14:paraId="0B2D241E" w14:textId="51402E77" w:rsidR="00146BDB" w:rsidRPr="00146BDB" w:rsidRDefault="00146BDB" w:rsidP="00146BDB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палаты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4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14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В.В.Исаев</w:t>
      </w:r>
      <w:proofErr w:type="spellEnd"/>
    </w:p>
    <w:p w14:paraId="455BF2FC" w14:textId="77777777" w:rsidR="00146BDB" w:rsidRDefault="00146B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64853430" w14:textId="77777777" w:rsidR="00146BDB" w:rsidRDefault="00146B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7C9935D7" w14:textId="77777777" w:rsidR="00146BDB" w:rsidRDefault="00146B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31C1BBC6" w14:textId="652FFA10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ПРИЛОЖЕНИЕ </w:t>
      </w:r>
      <w:r w:rsidR="00146BDB">
        <w:rPr>
          <w:rFonts w:ascii="Times New Roman" w:eastAsia="Times New Roman" w:hAnsi="Times New Roman" w:cs="Times New Roman"/>
          <w:cap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</w:p>
    <w:p w14:paraId="704D5D04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приказу контрольно-счетной палаты </w:t>
      </w:r>
    </w:p>
    <w:p w14:paraId="62F6443C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городского округа</w:t>
      </w:r>
    </w:p>
    <w:p w14:paraId="1CA48D49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«Александровск-Сахалинский район» </w:t>
      </w:r>
    </w:p>
    <w:p w14:paraId="6FCCFB0A" w14:textId="585C8956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46BDB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146BDB"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1718E4" w14:textId="77777777" w:rsidR="00A83C9B" w:rsidRDefault="00A83C9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022AE82" w14:textId="77777777" w:rsidR="00A83C9B" w:rsidRDefault="00A83C9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D8D763C" w14:textId="77777777" w:rsidR="00A83C9B" w:rsidRDefault="00CC0B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14:paraId="76FDC0CC" w14:textId="77777777" w:rsidR="00A83C9B" w:rsidRDefault="00CC0B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ГОРОДСКОГО ОКРУГА</w:t>
      </w:r>
    </w:p>
    <w:p w14:paraId="7FDA4C9D" w14:textId="77777777" w:rsidR="00A83C9B" w:rsidRDefault="00CC0B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«АЛЕКСАНДРОВСК-САХАЛИНСКИЙ РАЙОН»</w:t>
      </w:r>
    </w:p>
    <w:p w14:paraId="56C6308A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C40F607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СТАНДАРТ ВНЕШНЕГО МУНИЦИПАЛЬНОГО</w:t>
      </w:r>
    </w:p>
    <w:p w14:paraId="332B207E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ФИНАНСОВОГО КОНТРОЛЯ</w:t>
      </w:r>
    </w:p>
    <w:p w14:paraId="25B2CBD5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427947" w14:textId="65340027" w:rsidR="00A83C9B" w:rsidRDefault="00CC0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1" w:name="_Toc127951342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="008B25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ФК 02 </w:t>
      </w:r>
    </w:p>
    <w:p w14:paraId="2C337CE6" w14:textId="77777777" w:rsidR="00A83C9B" w:rsidRDefault="00CC0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«ОБЩИЕ ПРАВИЛА ПРОВЕДЕНИЯ </w:t>
      </w:r>
    </w:p>
    <w:p w14:paraId="4E4B50CE" w14:textId="77777777" w:rsidR="00A83C9B" w:rsidRDefault="00CC0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ЭКСПЕРТНО-АНАЛИТИЧЕСКОГО МЕРОПРИЯТИЯ»</w:t>
      </w:r>
      <w:bookmarkEnd w:id="1"/>
    </w:p>
    <w:p w14:paraId="3A67D317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1232697" w14:textId="77777777" w:rsidR="00146BDB" w:rsidRDefault="00146BD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C37B720" w14:textId="77777777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Александровск-Сахалинский</w:t>
      </w:r>
    </w:p>
    <w:p w14:paraId="70790F61" w14:textId="77777777" w:rsidR="00A83C9B" w:rsidRDefault="00CC0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6F4FE463" w14:textId="77777777" w:rsidR="00A83C9B" w:rsidRDefault="00A8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9662" w14:textId="77777777" w:rsidR="00A83C9B" w:rsidRDefault="00CC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0B2783" w14:textId="77777777" w:rsidR="00A83C9B" w:rsidRDefault="00CC0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id w:val="-72790768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6F79460" w14:textId="77777777" w:rsidR="00A83C9B" w:rsidRPr="009E2B9E" w:rsidRDefault="00A83C9B">
          <w:pPr>
            <w:pStyle w:val="a3"/>
            <w:tabs>
              <w:tab w:val="center" w:pos="4677"/>
            </w:tabs>
            <w:rPr>
              <w:rFonts w:ascii="Times New Roman" w:hAnsi="Times New Roman" w:cs="Times New Roman"/>
              <w:sz w:val="26"/>
              <w:szCs w:val="26"/>
            </w:rPr>
          </w:pPr>
        </w:p>
        <w:p w14:paraId="7DCDFA11" w14:textId="3B094C85" w:rsidR="009E2B9E" w:rsidRPr="009E2B9E" w:rsidRDefault="00CC0B00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9E2B9E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9E2B9E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9E2B9E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52835373" w:history="1"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1. Общие положения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_Toc152835373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1FF601A" w14:textId="3C731AD0" w:rsidR="009E2B9E" w:rsidRPr="009E2B9E" w:rsidRDefault="00391A3B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74" w:history="1"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="009E2B9E" w:rsidRPr="009E2B9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Общая характеристика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_Toc152835374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D169E17" w14:textId="4F7AC8DF" w:rsidR="009E2B9E" w:rsidRPr="009E2B9E" w:rsidRDefault="00391A3B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75" w:history="1"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3. Организация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_Toc152835375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BB8744" w14:textId="5C91FC42" w:rsidR="009E2B9E" w:rsidRPr="009E2B9E" w:rsidRDefault="00391A3B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76" w:history="1"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4. Подготовительный этап проведения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_Toc152835376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040E3F1" w14:textId="1AA8AECC" w:rsidR="009E2B9E" w:rsidRPr="009E2B9E" w:rsidRDefault="00391A3B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77" w:history="1"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5. Основной этап проведения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_Toc152835377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4755CC9" w14:textId="69F83666" w:rsidR="009E2B9E" w:rsidRPr="009E2B9E" w:rsidRDefault="00391A3B">
          <w:pPr>
            <w:pStyle w:val="1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78" w:history="1">
            <w:r w:rsidR="009E2B9E" w:rsidRPr="009E2B9E">
              <w:rPr>
                <w:rStyle w:val="ab"/>
                <w:rFonts w:ascii="Times New Roman" w:hAnsi="Times New Roman" w:cs="Times New Roman"/>
                <w:noProof/>
                <w:sz w:val="26"/>
                <w:szCs w:val="26"/>
              </w:rPr>
              <w:t>6. Заключительный этап проведения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_Toc152835378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5754263" w14:textId="0F060589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79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распоряжения о проведении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_Toc152835379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E80D916" w14:textId="3E5F7E35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0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программы проведения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_Toc152835380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14E40E" w14:textId="531EFA13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1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запроса о предоставлении информации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_Toc152835381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7DB65D" w14:textId="4426131C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2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уведомления о проведении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_Toc152835382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DCA0059" w14:textId="334086B2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3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уведомительного письма ГРБС о проведении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_Toc152835383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97C4C1F" w14:textId="663D5AB8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4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акта по фактам создания препятствий при проведении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_Toc152835384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81096B" w14:textId="599C9DE9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5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представления по фактам создания препятствий при проведении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_Toc152835385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15324A4" w14:textId="6F569434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6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заключения по результатам проведения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_Toc152835386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DB16818" w14:textId="7771DB9C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7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отчета о результатах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_Toc152835387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24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9F32341" w14:textId="77F583D4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8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сопроводительного письма с уведомление о направлении выписки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_Toc152835388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25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F9C59D7" w14:textId="47271761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89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 заключения по результатам анализа пояснений, представленных объектом экспертно-аналитического мероприятия по итогам ознакомления с выписками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_Toc152835389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2F7629" w14:textId="1D3C74D6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90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сопроводительного письма к заключению/отчету по результатам экспертно-аналитического мероприятия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_Toc152835390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27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3D4A956" w14:textId="26256B07" w:rsidR="009E2B9E" w:rsidRPr="009E2B9E" w:rsidRDefault="00391A3B">
          <w:pPr>
            <w:pStyle w:val="21"/>
            <w:tabs>
              <w:tab w:val="right" w:leader="dot" w:pos="8947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52835391" w:history="1">
            <w:r w:rsidR="009E2B9E" w:rsidRPr="009E2B9E">
              <w:rPr>
                <w:rStyle w:val="ab"/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Форма информационного письма контрольно-счетной палаты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_Toc152835391 \h </w:instrTex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29</w:t>
            </w:r>
            <w:r w:rsidR="009E2B9E" w:rsidRPr="009E2B9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025308" w14:textId="607102AF" w:rsidR="00A83C9B" w:rsidRDefault="00CC0B00">
          <w:r w:rsidRPr="009E2B9E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003855D8" w14:textId="77777777" w:rsidR="00A83C9B" w:rsidRPr="009E2B9E" w:rsidRDefault="00A83C9B">
      <w:pPr>
        <w:rPr>
          <w:rFonts w:ascii="Times New Roman" w:hAnsi="Times New Roman" w:cs="Times New Roman"/>
        </w:rPr>
      </w:pPr>
    </w:p>
    <w:p w14:paraId="0C41DD5E" w14:textId="77777777" w:rsidR="00A83C9B" w:rsidRDefault="00A83C9B"/>
    <w:p w14:paraId="329DE31E" w14:textId="77777777" w:rsidR="00A83C9B" w:rsidRDefault="00A83C9B"/>
    <w:p w14:paraId="6E1EBE34" w14:textId="77777777" w:rsidR="00A83C9B" w:rsidRDefault="00A83C9B"/>
    <w:p w14:paraId="2C73B599" w14:textId="77777777" w:rsidR="00A83C9B" w:rsidRDefault="00A83C9B"/>
    <w:p w14:paraId="6E0A66DA" w14:textId="77777777" w:rsidR="00A83C9B" w:rsidRDefault="00CC0B00">
      <w:r>
        <w:br w:type="page"/>
      </w:r>
    </w:p>
    <w:p w14:paraId="2018A2D9" w14:textId="77777777" w:rsidR="00A83C9B" w:rsidRDefault="00CC0B00">
      <w:pPr>
        <w:pStyle w:val="a8"/>
      </w:pPr>
      <w:bookmarkStart w:id="2" w:name="_Toc129351892"/>
      <w:bookmarkStart w:id="3" w:name="_Toc132809582"/>
      <w:bookmarkStart w:id="4" w:name="_Toc132810240"/>
      <w:bookmarkStart w:id="5" w:name="_Toc152835373"/>
      <w:r>
        <w:lastRenderedPageBreak/>
        <w:t>1. Общие положения</w:t>
      </w:r>
      <w:bookmarkEnd w:id="2"/>
      <w:bookmarkEnd w:id="3"/>
      <w:bookmarkEnd w:id="4"/>
      <w:bookmarkEnd w:id="5"/>
    </w:p>
    <w:p w14:paraId="6C2C16CD" w14:textId="06A1BF53" w:rsidR="00A83C9B" w:rsidRDefault="00CC0B00">
      <w:pPr>
        <w:pStyle w:val="aa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внешнего государственного финансового контроля С</w:t>
      </w:r>
      <w:r w:rsidR="003539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ФК2 «</w:t>
      </w:r>
      <w:r w:rsidR="00353934">
        <w:rPr>
          <w:rFonts w:ascii="Times New Roman" w:hAnsi="Times New Roman" w:cs="Times New Roman"/>
          <w:sz w:val="24"/>
          <w:szCs w:val="24"/>
        </w:rPr>
        <w:t>Общие правила п</w:t>
      </w:r>
      <w:r>
        <w:rPr>
          <w:rFonts w:ascii="Times New Roman" w:hAnsi="Times New Roman" w:cs="Times New Roman"/>
          <w:sz w:val="24"/>
          <w:szCs w:val="24"/>
        </w:rPr>
        <w:t>роведени</w:t>
      </w:r>
      <w:r w:rsidR="003539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мероприятия» (далее – Стандарт) предназначен для методического обеспечения осуществления </w:t>
      </w:r>
      <w:r w:rsidR="005E60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онтрольно-счетной палатой городского округа «Александровск-Сахалинский район» (далее – КСП) экспертно-аналитической деятельности в соответствии с положениями статей 157, 266.1, 268.1 Бюджетного кодекса Российской Федерации, статей 9, 10, 18 Федерального закона от 07.02.2011 № 6-ФЗ «</w:t>
      </w:r>
      <w:r w:rsidR="00691BDF" w:rsidRPr="00691BDF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 (далее – Закон № 6-ФЗ), Положения о  контрольно-счетной палате городского округа «Александровск-Сахалинский район» (далее – Положения).</w:t>
      </w:r>
    </w:p>
    <w:p w14:paraId="7273AA9C" w14:textId="2004AA76" w:rsidR="00A83C9B" w:rsidRPr="00D24CE2" w:rsidRDefault="00CC0B00" w:rsidP="000F687B">
      <w:pPr>
        <w:pStyle w:val="aa"/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разработан на основании статьи 11 Закона № 6-ФЗ, Положения,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РФ от 29.03.2022 № 2ПК), с учетом стандарта Счетной палаты Российской Федерации СГА 102 «Общие правила проведения экспертно-аналитических мероприятий» (утв. постановлением Коллегии Счетной палаты Российской Федерации от 20.10.2017 № 12ПК), </w:t>
      </w:r>
      <w:r w:rsidR="00D24CE2" w:rsidRPr="00D24CE2">
        <w:rPr>
          <w:rFonts w:ascii="Times New Roman" w:hAnsi="Times New Roman" w:cs="Times New Roman"/>
          <w:sz w:val="24"/>
          <w:szCs w:val="24"/>
        </w:rPr>
        <w:t>Модельн</w:t>
      </w:r>
      <w:r w:rsidR="00D24CE2">
        <w:rPr>
          <w:rFonts w:ascii="Times New Roman" w:hAnsi="Times New Roman" w:cs="Times New Roman"/>
          <w:sz w:val="24"/>
          <w:szCs w:val="24"/>
        </w:rPr>
        <w:t>ым</w:t>
      </w:r>
      <w:r w:rsidR="00D24CE2" w:rsidRPr="00D24CE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24CE2">
        <w:rPr>
          <w:rFonts w:ascii="Times New Roman" w:hAnsi="Times New Roman" w:cs="Times New Roman"/>
          <w:sz w:val="24"/>
          <w:szCs w:val="24"/>
        </w:rPr>
        <w:t>ом</w:t>
      </w:r>
      <w:r w:rsidR="00D24CE2" w:rsidRPr="00D24CE2">
        <w:rPr>
          <w:rFonts w:ascii="Times New Roman" w:hAnsi="Times New Roman" w:cs="Times New Roman"/>
          <w:sz w:val="24"/>
          <w:szCs w:val="24"/>
        </w:rPr>
        <w:t xml:space="preserve"> внешнего государственного (муниципального) финансового контроля «Общие требования, правила и процедуры проведения экспертно-аналитического мероприятия» (решение Президиума Совета контрольно-счетных органов при Счетной палате Российской Федерации и Совета контрольно-счетных органов при Счетной палате Российской Федерации от 21.12.2022 № 13-СКСО), с учетом Положения о методологическом обеспечении деятельности муниципального контрольно-счетного органа (модельного) (решение Президиума Союза МКСО, протокол от 25-26.08.2022 № 6 (87), п.12.2., от 16.03.2023 № 2 (90), п.7.2.</w:t>
      </w:r>
      <w:r w:rsidR="000F687B">
        <w:rPr>
          <w:rFonts w:ascii="Times New Roman" w:hAnsi="Times New Roman" w:cs="Times New Roman"/>
          <w:sz w:val="24"/>
          <w:szCs w:val="24"/>
        </w:rPr>
        <w:t>, от 08.11.2023 № 6(94), п. 5.2.1</w:t>
      </w:r>
      <w:r w:rsidR="00D24CE2" w:rsidRPr="00D24CE2">
        <w:rPr>
          <w:rFonts w:ascii="Times New Roman" w:hAnsi="Times New Roman" w:cs="Times New Roman"/>
          <w:sz w:val="24"/>
          <w:szCs w:val="24"/>
        </w:rPr>
        <w:t>)</w:t>
      </w:r>
      <w:r w:rsidR="000F687B">
        <w:rPr>
          <w:rFonts w:ascii="Times New Roman" w:hAnsi="Times New Roman" w:cs="Times New Roman"/>
          <w:sz w:val="24"/>
          <w:szCs w:val="24"/>
        </w:rPr>
        <w:t xml:space="preserve">, </w:t>
      </w:r>
      <w:r w:rsidRPr="00D24CE2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5E6022" w:rsidRPr="00D24CE2">
        <w:rPr>
          <w:rFonts w:ascii="Times New Roman" w:hAnsi="Times New Roman" w:cs="Times New Roman"/>
          <w:sz w:val="24"/>
          <w:szCs w:val="24"/>
        </w:rPr>
        <w:t>к</w:t>
      </w:r>
      <w:r w:rsidRPr="00D24CE2">
        <w:rPr>
          <w:rFonts w:ascii="Times New Roman" w:hAnsi="Times New Roman" w:cs="Times New Roman"/>
          <w:sz w:val="24"/>
          <w:szCs w:val="24"/>
        </w:rPr>
        <w:t>онтрольно-счетной палаты городского округа «Александровск-Сахалинский район» (далее – Регламент).</w:t>
      </w:r>
    </w:p>
    <w:p w14:paraId="5A65117D" w14:textId="77777777" w:rsidR="00A83C9B" w:rsidRDefault="00CC0B00" w:rsidP="000F687B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Стандарта является установление общих требований, правил и процедур проведения КСП экспертно-аналитических мероприятий.</w:t>
      </w:r>
    </w:p>
    <w:p w14:paraId="725CDB1F" w14:textId="77777777" w:rsidR="00A83C9B" w:rsidRDefault="00CC0B00" w:rsidP="000F687B">
      <w:pPr>
        <w:pStyle w:val="aa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Стандарта являются:</w:t>
      </w:r>
    </w:p>
    <w:p w14:paraId="6F4F37FC" w14:textId="77777777" w:rsidR="00A83C9B" w:rsidRDefault="00CC0B00">
      <w:pPr>
        <w:pStyle w:val="aa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содержания и характеристик экспертно-аналитического мероприятия, предмета и объектов, этапов и процедур его организации;</w:t>
      </w:r>
    </w:p>
    <w:p w14:paraId="4D23A4F9" w14:textId="77777777" w:rsidR="00A83C9B" w:rsidRDefault="00CC0B00">
      <w:pPr>
        <w:pStyle w:val="aa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требований, предъявляемых к организации, подготовке, проведению и оформлению результатов экспертно-аналитических мероприятий.</w:t>
      </w:r>
    </w:p>
    <w:p w14:paraId="334B4129" w14:textId="2A526310" w:rsidR="00947507" w:rsidRDefault="00947507" w:rsidP="00D24CE2">
      <w:pPr>
        <w:pStyle w:val="aa"/>
        <w:numPr>
          <w:ilvl w:val="1"/>
          <w:numId w:val="33"/>
        </w:numPr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507">
        <w:rPr>
          <w:rFonts w:ascii="Times New Roman" w:hAnsi="Times New Roman" w:cs="Times New Roman"/>
          <w:sz w:val="24"/>
          <w:szCs w:val="24"/>
        </w:rPr>
        <w:t xml:space="preserve">Особенности организации и осуществления экспертно-аналитической деятельности в виде аудита эффективности, финансового аудита, стратегического аудита и иных видов аудита могут устанавливаться соответствующими стандартами и методическими документами </w:t>
      </w:r>
      <w:r>
        <w:rPr>
          <w:rFonts w:ascii="Times New Roman" w:hAnsi="Times New Roman" w:cs="Times New Roman"/>
          <w:sz w:val="24"/>
          <w:szCs w:val="24"/>
        </w:rPr>
        <w:t>КСП.</w:t>
      </w:r>
    </w:p>
    <w:p w14:paraId="57F47509" w14:textId="1BA1DB0B" w:rsidR="00947507" w:rsidRPr="00947507" w:rsidRDefault="00947507" w:rsidP="00D24CE2">
      <w:pPr>
        <w:pStyle w:val="aa"/>
        <w:numPr>
          <w:ilvl w:val="1"/>
          <w:numId w:val="33"/>
        </w:numPr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507">
        <w:rPr>
          <w:rFonts w:ascii="Times New Roman" w:hAnsi="Times New Roman" w:cs="Times New Roman"/>
          <w:sz w:val="24"/>
          <w:szCs w:val="24"/>
        </w:rPr>
        <w:t xml:space="preserve">Особенности организации и осуществления экспертно-аналитической деятельности в виде экспертиз проектов решений о местном бюджете, аудита в сфере закупок и иных экспертно-аналитических мероприятий могут устанавливаться соответствующими стандартами и методическими документами </w:t>
      </w:r>
      <w:r>
        <w:rPr>
          <w:rFonts w:ascii="Times New Roman" w:hAnsi="Times New Roman" w:cs="Times New Roman"/>
          <w:sz w:val="24"/>
          <w:szCs w:val="24"/>
        </w:rPr>
        <w:t>КСП.</w:t>
      </w:r>
    </w:p>
    <w:p w14:paraId="5D8EF848" w14:textId="77777777" w:rsidR="00A83C9B" w:rsidRDefault="00CC0B00" w:rsidP="00D24CE2">
      <w:pPr>
        <w:pStyle w:val="a8"/>
        <w:numPr>
          <w:ilvl w:val="0"/>
          <w:numId w:val="33"/>
        </w:numPr>
        <w:tabs>
          <w:tab w:val="left" w:pos="284"/>
        </w:tabs>
        <w:ind w:left="0" w:firstLine="0"/>
      </w:pPr>
      <w:bookmarkStart w:id="6" w:name="_Toc129351893"/>
      <w:bookmarkStart w:id="7" w:name="_Toc132809583"/>
      <w:bookmarkStart w:id="8" w:name="_Toc132810241"/>
      <w:bookmarkStart w:id="9" w:name="_Toc152835374"/>
      <w:r>
        <w:lastRenderedPageBreak/>
        <w:t>Общая характеристика экспертно-аналитического мероприятия</w:t>
      </w:r>
      <w:bookmarkEnd w:id="6"/>
      <w:bookmarkEnd w:id="7"/>
      <w:bookmarkEnd w:id="8"/>
      <w:bookmarkEnd w:id="9"/>
    </w:p>
    <w:p w14:paraId="50D7C3DD" w14:textId="77777777" w:rsidR="00A83C9B" w:rsidRDefault="00CC0B00" w:rsidP="00D24CE2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представляет собой организационную форму осуществления экспертно-аналитической деятельности КСП, посредством которой обеспечивается реализация задач, функций и полномочий в сфере внешнего муниципального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14:paraId="0081C9BC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должно отвечать следующим требованиям:</w:t>
      </w:r>
    </w:p>
    <w:p w14:paraId="0E24D99D" w14:textId="77777777" w:rsidR="00A83C9B" w:rsidRDefault="00CC0B00">
      <w:pPr>
        <w:pStyle w:val="aa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проводится в соответствии с планом работы КСП;</w:t>
      </w:r>
    </w:p>
    <w:p w14:paraId="36BD04E0" w14:textId="77777777" w:rsidR="00A83C9B" w:rsidRDefault="00CC0B00">
      <w:pPr>
        <w:pStyle w:val="aa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14:paraId="0C70C422" w14:textId="77777777" w:rsidR="00A83C9B" w:rsidRDefault="00CC0B00">
      <w:pPr>
        <w:pStyle w:val="aa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оформляется отчет (заключение), который в установленном порядке представляется на рассмотрение председателю контрольно-счетной палаты городского округа «Александровск-Сахалинский район» (далее – Председатель).</w:t>
      </w:r>
    </w:p>
    <w:p w14:paraId="5D20F15D" w14:textId="77777777" w:rsidR="00A83C9B" w:rsidRDefault="00CC0B00" w:rsidP="00D24CE2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экспертно-аналитического мероприятия являются:</w:t>
      </w:r>
    </w:p>
    <w:p w14:paraId="53D872A5" w14:textId="77777777" w:rsidR="00A83C9B" w:rsidRDefault="00CC0B00">
      <w:pPr>
        <w:pStyle w:val="aa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бюджетного процесса в городском округе «Александровск-Сахалинский район»;</w:t>
      </w:r>
    </w:p>
    <w:p w14:paraId="31B3196E" w14:textId="77777777" w:rsidR="00A83C9B" w:rsidRDefault="00CC0B00">
      <w:pPr>
        <w:pStyle w:val="aa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формирование, управление и распоряжение средствами местного бюджета;</w:t>
      </w:r>
    </w:p>
    <w:p w14:paraId="3EE3639B" w14:textId="77777777" w:rsidR="00A83C9B" w:rsidRDefault="00CC0B00">
      <w:pPr>
        <w:pStyle w:val="aa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сфере экономики и финансов, в том числе влияющая на формирование и исполнение бюджетов.</w:t>
      </w:r>
    </w:p>
    <w:p w14:paraId="34711890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мероприятия, как правило, отражается в его наименовании.</w:t>
      </w:r>
    </w:p>
    <w:p w14:paraId="71C80B53" w14:textId="77777777" w:rsidR="00A83C9B" w:rsidRDefault="00CC0B00" w:rsidP="00D24CE2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экспертно-аналитического мероприятия являются:</w:t>
      </w:r>
    </w:p>
    <w:p w14:paraId="22676624" w14:textId="77777777" w:rsidR="00A83C9B" w:rsidRDefault="00CC0B00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</w:t>
      </w:r>
    </w:p>
    <w:p w14:paraId="73C637A2" w14:textId="77777777" w:rsidR="00A83C9B" w:rsidRDefault="00CC0B00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учреждения и унитарные предприятия муниципального образования, </w:t>
      </w:r>
    </w:p>
    <w:p w14:paraId="165149C6" w14:textId="77777777" w:rsidR="00A83C9B" w:rsidRDefault="00CC0B00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организации, на которые в рамках предмета экспертно-аналитического мероприятия распространяются контрольные полномочия КСП, установленные Бюджетным кодексом Российской Федерации, Законом № 6-ФЗ, Положением и иными нормативными правовыми актами Российской Федерации и муниципального образования. </w:t>
      </w:r>
    </w:p>
    <w:p w14:paraId="4787F796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в отношении объекта экспертно-аналитического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объекту экспертно-аналитического мероприятия.</w:t>
      </w:r>
    </w:p>
    <w:p w14:paraId="46321A58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0B298E8B" w14:textId="77777777" w:rsidR="00A83C9B" w:rsidRDefault="00CC0B00" w:rsidP="00D24CE2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проводится в виде экспертизы, мониторинга, анализа и с помощью иных методов, предусмотренных действующим законодательством, регулирующим бюджетные правоотношения и деятельность контрольно-счетных органов.</w:t>
      </w:r>
    </w:p>
    <w:p w14:paraId="544E258A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Экспертиза – оценка предмета экспертно-аналитического мероприятия на соответствие требованиям, установленным нормативно-правовыми и иными правовыми актами, включая обоснованность показателей (параметров и характеристик).</w:t>
      </w:r>
    </w:p>
    <w:p w14:paraId="5502FE11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– систематическое или периодическое наблюдение за состоянием предмета экспертно-аналитического мероприятия, выявляющее значимые изменения и определяющее их последствия.</w:t>
      </w:r>
    </w:p>
    <w:p w14:paraId="6ED9B155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– комплексное изучение предмета экспертно-аналитического мероприятия, определяющее основные тенденции и закономерности, влияющие на достижение конечных результатов.</w:t>
      </w:r>
    </w:p>
    <w:p w14:paraId="3074FDF2" w14:textId="77777777" w:rsidR="00A83C9B" w:rsidRDefault="00CC0B00" w:rsidP="00D24CE2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экспертно-аналитического мероприятия могут являться:</w:t>
      </w:r>
    </w:p>
    <w:p w14:paraId="133EEE54" w14:textId="77777777" w:rsidR="00A83C9B" w:rsidRDefault="00CC0B00">
      <w:pPr>
        <w:pStyle w:val="aa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эффективности использования средств местного бюджета;</w:t>
      </w:r>
    </w:p>
    <w:p w14:paraId="7049D5F1" w14:textId="77777777" w:rsidR="00A83C9B" w:rsidRDefault="00CC0B00">
      <w:pPr>
        <w:pStyle w:val="aa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эффективности использования муниципальной собственности городского округа «Александровск-Сахалинский район»;</w:t>
      </w:r>
    </w:p>
    <w:p w14:paraId="5BA17F0D" w14:textId="77777777" w:rsidR="00A83C9B" w:rsidRDefault="00CC0B00">
      <w:pPr>
        <w:pStyle w:val="aa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доходов, предложения по сокращению неэффективных расходов, увеличение поступлений налоговых и неналоговых доходов в местный бюджет;</w:t>
      </w:r>
    </w:p>
    <w:p w14:paraId="5D940357" w14:textId="77777777" w:rsidR="00A83C9B" w:rsidRDefault="00CC0B00">
      <w:pPr>
        <w:pStyle w:val="aa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последствий реализации законов и принимаемых в их исполнение нормативных правовых актов для формирования доходов и расходования бюджетных средств, а также использования муниципальной собственности городского округа «Александровск-Сахалинский район»;</w:t>
      </w:r>
    </w:p>
    <w:p w14:paraId="125116D8" w14:textId="77777777" w:rsidR="00A83C9B" w:rsidRDefault="00CC0B00">
      <w:pPr>
        <w:pStyle w:val="aa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14:paraId="4BE62812" w14:textId="77777777" w:rsidR="00A83C9B" w:rsidRDefault="00CC0B00">
      <w:pPr>
        <w:pStyle w:val="aa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цели, предусмотренные бюджетным законодательством и законодательством, регулирующим деятельность контрольно-счетных органов.</w:t>
      </w:r>
    </w:p>
    <w:p w14:paraId="579C1EF1" w14:textId="77777777" w:rsidR="00A83C9B" w:rsidRDefault="00CC0B00" w:rsidP="00D24CE2">
      <w:pPr>
        <w:pStyle w:val="aa"/>
        <w:numPr>
          <w:ilvl w:val="1"/>
          <w:numId w:val="3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должно быть:</w:t>
      </w:r>
    </w:p>
    <w:p w14:paraId="1B5BECAE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объективным –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14:paraId="30937C9E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14:paraId="25209616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14:paraId="6E2A97EA" w14:textId="77777777" w:rsidR="00A83C9B" w:rsidRDefault="00CC0B00">
      <w:pPr>
        <w:pStyle w:val="a8"/>
      </w:pPr>
      <w:bookmarkStart w:id="10" w:name="_Toc132809584"/>
      <w:bookmarkStart w:id="11" w:name="_Toc132810242"/>
      <w:bookmarkStart w:id="12" w:name="_Toc152835375"/>
      <w:r>
        <w:t>3. Организация экспертно-аналитического мероприятия</w:t>
      </w:r>
      <w:bookmarkEnd w:id="10"/>
      <w:bookmarkEnd w:id="11"/>
      <w:bookmarkEnd w:id="12"/>
    </w:p>
    <w:p w14:paraId="7312E89C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Экспертно-аналитическое мероприятие проводится в соответствии с планом работы КСП на текущий год.</w:t>
      </w:r>
    </w:p>
    <w:p w14:paraId="3772AB93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его проведения.</w:t>
      </w:r>
    </w:p>
    <w:p w14:paraId="452CE677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проведения экспертно-аналитического мероприятия в плане работы КСП устанавливается с учетом всех этапов мероприятия.</w:t>
      </w:r>
    </w:p>
    <w:p w14:paraId="669248AE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начала экспертно-аналитического мероприятия является дата издания распоряжения КСП о его проведении.</w:t>
      </w:r>
    </w:p>
    <w:p w14:paraId="14FB392B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Датой окончания экспертно-аналитического мероприятия является дата утверждения отчета (заключения) о результатах экспертно-аналитического мероприятия Председателем.</w:t>
      </w:r>
    </w:p>
    <w:p w14:paraId="3B188DA1" w14:textId="08C237B7" w:rsidR="000F687B" w:rsidRDefault="00CC0B00" w:rsidP="000F687B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87B" w:rsidRPr="000F687B">
        <w:rPr>
          <w:rFonts w:ascii="Times New Roman" w:hAnsi="Times New Roman" w:cs="Times New Roman"/>
          <w:sz w:val="24"/>
          <w:szCs w:val="24"/>
        </w:rPr>
        <w:t xml:space="preserve">С даты издания </w:t>
      </w:r>
      <w:r w:rsidR="000F687B">
        <w:rPr>
          <w:rFonts w:ascii="Times New Roman" w:hAnsi="Times New Roman" w:cs="Times New Roman"/>
          <w:sz w:val="24"/>
          <w:szCs w:val="24"/>
        </w:rPr>
        <w:t>распоряжения КСП</w:t>
      </w:r>
      <w:r w:rsidR="000F687B" w:rsidRPr="000F687B">
        <w:rPr>
          <w:rFonts w:ascii="Times New Roman" w:hAnsi="Times New Roman" w:cs="Times New Roman"/>
          <w:sz w:val="24"/>
          <w:szCs w:val="24"/>
        </w:rPr>
        <w:t xml:space="preserve"> о проведении экспертно-аналитического мероприятия по соответствующему экспертно-аналитическому мероприятию заводится контрольное дело</w:t>
      </w:r>
      <w:r w:rsidR="000F687B">
        <w:rPr>
          <w:rFonts w:ascii="Times New Roman" w:hAnsi="Times New Roman" w:cs="Times New Roman"/>
          <w:sz w:val="24"/>
          <w:szCs w:val="24"/>
        </w:rPr>
        <w:t>.</w:t>
      </w:r>
    </w:p>
    <w:p w14:paraId="04CCE710" w14:textId="40E56320" w:rsidR="00A83C9B" w:rsidRDefault="00CC0B00" w:rsidP="000F687B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Документооборот при проведении экспертно-аналитического мероприятия производится в соответствии с инструкцией по делопроизводству в КСП.</w:t>
      </w:r>
    </w:p>
    <w:p w14:paraId="43C90C61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экспертно-аналитического мероприятия включает три этапа: подготовительный, основной и заключительный этапы, каждый из которых характеризуется выполнением определенных задач:</w:t>
      </w:r>
    </w:p>
    <w:p w14:paraId="12ECCE97" w14:textId="77777777" w:rsidR="00A83C9B" w:rsidRDefault="00CC0B00">
      <w:pPr>
        <w:pStyle w:val="aa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проведению экспертно-аналитического мероприятия (подготовительный этап);</w:t>
      </w:r>
    </w:p>
    <w:p w14:paraId="21BE392B" w14:textId="77777777" w:rsidR="00A83C9B" w:rsidRDefault="00CC0B00">
      <w:pPr>
        <w:pStyle w:val="aa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экспертно-аналитического мероприятия (основной этап);</w:t>
      </w:r>
    </w:p>
    <w:p w14:paraId="19A3F6F2" w14:textId="77777777" w:rsidR="00A83C9B" w:rsidRDefault="00CC0B00">
      <w:pPr>
        <w:pStyle w:val="aa"/>
        <w:numPr>
          <w:ilvl w:val="0"/>
          <w:numId w:val="1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экспертно-аналитического мероприятия (заключительный этап).</w:t>
      </w:r>
    </w:p>
    <w:p w14:paraId="424570F7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подготовительном этапе проводится предварительное изучение предмета и объектов мероприятия, определяются цели, вопросы и методы проведения мероприятия. </w:t>
      </w:r>
    </w:p>
    <w:p w14:paraId="7D0B7F68" w14:textId="77777777" w:rsidR="00A83C9B" w:rsidRDefault="00CC0B00">
      <w:pPr>
        <w:pStyle w:val="aa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подготовительного этапа утверждаются программа проведения экспертно-аналитического мероприятия.</w:t>
      </w:r>
    </w:p>
    <w:p w14:paraId="3D23A427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основном этапе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рабочей документации экспертно-аналитического мероприятия.</w:t>
      </w:r>
    </w:p>
    <w:p w14:paraId="1B5D5140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заключительном этапе осуществляется подготовка Отчета (заключения) о результатах экспертно-аналитического мероприятия, а также при необходимости проекты информационных писем КСП.</w:t>
      </w:r>
    </w:p>
    <w:p w14:paraId="6602B8FF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каждого этапа зависит от особенностей экспертно-аналитического мероприятия.</w:t>
      </w:r>
    </w:p>
    <w:p w14:paraId="11800A0C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организацию и проведение экспертно-аналитического мероприятия отвечает должностное лицо, указанное в распорядительном документе о проведении экспертно-аналитического мероприятия в качестве руководителя мероприятия.</w:t>
      </w:r>
    </w:p>
    <w:p w14:paraId="780E280D" w14:textId="77777777" w:rsidR="00A83C9B" w:rsidRDefault="00CC0B00">
      <w:pPr>
        <w:pStyle w:val="aa"/>
        <w:numPr>
          <w:ilvl w:val="1"/>
          <w:numId w:val="12"/>
        </w:numPr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специализированные организации, отдельные специалисты (далее – внешние эксперты).</w:t>
      </w:r>
    </w:p>
    <w:p w14:paraId="522375AE" w14:textId="77777777" w:rsidR="00A83C9B" w:rsidRDefault="00CC0B00">
      <w:pPr>
        <w:pStyle w:val="a8"/>
      </w:pPr>
      <w:bookmarkStart w:id="13" w:name="_Toc132809585"/>
      <w:bookmarkStart w:id="14" w:name="_Toc132810243"/>
      <w:bookmarkStart w:id="15" w:name="_Toc152835376"/>
      <w:r>
        <w:t>4. Подготовительный этап проведения экспертно-аналитического мероприятия</w:t>
      </w:r>
      <w:bookmarkEnd w:id="13"/>
      <w:bookmarkEnd w:id="14"/>
      <w:bookmarkEnd w:id="15"/>
    </w:p>
    <w:p w14:paraId="356670E6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Подготовительный этап проведения экспертно-аналитического мероприятия включает осуществление следующих действий:</w:t>
      </w:r>
    </w:p>
    <w:p w14:paraId="3605F57B" w14:textId="77777777" w:rsidR="00A83C9B" w:rsidRDefault="00CC0B00">
      <w:pPr>
        <w:pStyle w:val="aa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и объектов мероприятия;</w:t>
      </w:r>
    </w:p>
    <w:p w14:paraId="1DA745EE" w14:textId="77777777" w:rsidR="00A83C9B" w:rsidRDefault="00CC0B00">
      <w:pPr>
        <w:pStyle w:val="aa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цели (целей), вопросов и методов проведения мероприятия;</w:t>
      </w:r>
    </w:p>
    <w:p w14:paraId="3532718F" w14:textId="77777777" w:rsidR="00A83C9B" w:rsidRDefault="00CC0B00">
      <w:pPr>
        <w:pStyle w:val="aa"/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программы проведения экспертно-аналитического мероприятия.</w:t>
      </w:r>
    </w:p>
    <w:p w14:paraId="6B3B5A55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14:paraId="5F05517C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 </w:t>
      </w:r>
    </w:p>
    <w:p w14:paraId="6A13DD62" w14:textId="77777777" w:rsidR="00A83C9B" w:rsidRDefault="00CC0B00">
      <w:pPr>
        <w:pStyle w:val="aa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целей должны четко указывать, для решения каких проблем или оцениваемой деятельности направлено проведение данного экспертно-аналитического мероприятия.</w:t>
      </w:r>
    </w:p>
    <w:p w14:paraId="1720E28E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</w:t>
      </w:r>
    </w:p>
    <w:p w14:paraId="63A00EEA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должны быть существенными и важными для достижения целей мероприятия.</w:t>
      </w:r>
    </w:p>
    <w:p w14:paraId="0E692318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предварительного изучения предмета и объектов экспертно-аналитического мероприятия с учетом проведенного анализа тематики, целей и вопросов, в которых возможна высокая вероятность возникновения коррупционных проявлений, могут быть включены вопросы по анализу мер, принимаемых по противодействию коррупции.</w:t>
      </w:r>
    </w:p>
    <w:p w14:paraId="7273FB66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14:paraId="66807449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мероприятия;</w:t>
      </w:r>
    </w:p>
    <w:p w14:paraId="68F9F4A6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мероприятия;</w:t>
      </w:r>
    </w:p>
    <w:p w14:paraId="582B863B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(цели) и вопросы мероприятия;</w:t>
      </w:r>
    </w:p>
    <w:p w14:paraId="18C95DED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(объекты) мероприятия;</w:t>
      </w:r>
    </w:p>
    <w:p w14:paraId="0025146F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иных органов и организаций, которым планируется направление запросов КСП о предоставлении информации, необходимой для проведения экспертно-аналитического мероприятия;</w:t>
      </w:r>
    </w:p>
    <w:p w14:paraId="298D96CE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исследуемый период;</w:t>
      </w:r>
    </w:p>
    <w:p w14:paraId="37DF2452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мероприятия;</w:t>
      </w:r>
    </w:p>
    <w:p w14:paraId="06812A98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ответственных исполнителей мероприятия (с указанием должностей, фамилий и инициалов руководителя и исполнителей);</w:t>
      </w:r>
    </w:p>
    <w:p w14:paraId="244BC3AA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составления справок (при необходимости);</w:t>
      </w:r>
    </w:p>
    <w:p w14:paraId="099E1E50" w14:textId="77777777" w:rsidR="00A83C9B" w:rsidRDefault="00CC0B00">
      <w:pPr>
        <w:pStyle w:val="aa"/>
        <w:numPr>
          <w:ilvl w:val="0"/>
          <w:numId w:val="2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подготовки отчета (заключения) о результатах экспертно-аналитического мероприятия.</w:t>
      </w:r>
    </w:p>
    <w:p w14:paraId="11FD9677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программы проведения экспертно-аналитического мероприятия представлена в приложении № 2.</w:t>
      </w:r>
    </w:p>
    <w:p w14:paraId="48821DEF" w14:textId="77777777" w:rsidR="00A83C9B" w:rsidRDefault="00CC0B00">
      <w:pPr>
        <w:pStyle w:val="aa"/>
        <w:numPr>
          <w:ilvl w:val="1"/>
          <w:numId w:val="19"/>
        </w:numPr>
        <w:tabs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проведения экспертно-аналитического мероприятия подготавливается руководителем экспертно-аналитического мероприятия и утверждается председателем КСП.</w:t>
      </w:r>
    </w:p>
    <w:p w14:paraId="42C33756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Утвержденная Программа проведения экспертно-аналитического мероприятия доводится руководителем мероприятия под расписку до сведения всех исполнителей мероприятия. </w:t>
      </w:r>
    </w:p>
    <w:p w14:paraId="562EAC17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экспертно-аналитического мероприятия в его программу могут быть внесены изменения, утверждаемые в соответствии с порядком, которым данная программа утверждалась.</w:t>
      </w:r>
    </w:p>
    <w:p w14:paraId="578CE3FE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КСП о предоставлении информации. </w:t>
      </w:r>
    </w:p>
    <w:p w14:paraId="531367DB" w14:textId="77777777" w:rsidR="00A83C9B" w:rsidRDefault="00CC0B00">
      <w:pPr>
        <w:pStyle w:val="aa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запроса КСП о предоставлении информации представлена в приложении       № 3.</w:t>
      </w:r>
    </w:p>
    <w:p w14:paraId="2A841B92" w14:textId="77777777" w:rsidR="00A83C9B" w:rsidRDefault="00CC0B00">
      <w:pPr>
        <w:pStyle w:val="aa"/>
        <w:numPr>
          <w:ilvl w:val="1"/>
          <w:numId w:val="1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экспертно-аналитического мероприятия по месту нахождения объекта мероприятия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14:paraId="29226FCE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14:paraId="2927FB6B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 могут прилагаться:</w:t>
      </w:r>
    </w:p>
    <w:p w14:paraId="7DE4F994" w14:textId="77777777" w:rsidR="00A83C9B" w:rsidRDefault="00CC0B00">
      <w:pPr>
        <w:pStyle w:val="aa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утвержденной программы проведения экспертно-аналитического мероприятия (или выписка из программы);</w:t>
      </w:r>
    </w:p>
    <w:p w14:paraId="5447AE6E" w14:textId="77777777" w:rsidR="00A83C9B" w:rsidRDefault="00CC0B00">
      <w:pPr>
        <w:pStyle w:val="aa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5CFBA1FA" w14:textId="77777777" w:rsidR="00A83C9B" w:rsidRDefault="00CC0B00">
      <w:pPr>
        <w:pStyle w:val="aa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14:paraId="3C81E2DD" w14:textId="77777777" w:rsidR="00A83C9B" w:rsidRDefault="00CC0B00">
      <w:pPr>
        <w:pStyle w:val="aa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14:paraId="5DE91977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 подписью председателя КСП готовится на официальных бланках КСП по установленной форме.</w:t>
      </w:r>
    </w:p>
    <w:p w14:paraId="5282DA9F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 проведении экспертно-аналитического мероприятия представлена в приложении № 4.</w:t>
      </w:r>
    </w:p>
    <w:p w14:paraId="0109F14A" w14:textId="77777777" w:rsidR="00A83C9B" w:rsidRDefault="00CC0B00">
      <w:pPr>
        <w:pStyle w:val="a8"/>
      </w:pPr>
      <w:bookmarkStart w:id="16" w:name="_Toc132809586"/>
      <w:bookmarkStart w:id="17" w:name="_Toc132810244"/>
      <w:bookmarkStart w:id="18" w:name="_Toc152835377"/>
      <w:r>
        <w:t>5. Основной этап проведения экспертно-аналитического мероприятия</w:t>
      </w:r>
      <w:bookmarkEnd w:id="16"/>
      <w:bookmarkEnd w:id="17"/>
      <w:bookmarkEnd w:id="18"/>
    </w:p>
    <w:p w14:paraId="757A4A18" w14:textId="77777777" w:rsidR="00A83C9B" w:rsidRDefault="00CC0B00">
      <w:pPr>
        <w:pStyle w:val="aa"/>
        <w:numPr>
          <w:ilvl w:val="1"/>
          <w:numId w:val="2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утвержденной программой на основном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</w:t>
      </w:r>
    </w:p>
    <w:p w14:paraId="6F796CFC" w14:textId="77777777" w:rsidR="00A83C9B" w:rsidRDefault="00CC0B00">
      <w:pPr>
        <w:pStyle w:val="aa"/>
        <w:numPr>
          <w:ilvl w:val="1"/>
          <w:numId w:val="2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данного этапа фиксируются в рабочей документации экспертно-аналитического мероприятия. 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соответствующие справки, которая подписывается всеми сотрудниками КСП, участвующими в данном мероприятии.</w:t>
      </w:r>
    </w:p>
    <w:p w14:paraId="2056E514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справке прилагаются документы и материалы (далее – Рабочая документация), подтверждающие результаты экспертно-аналитического мероприятия. К Рабочей документации относятся первичные документы (их надлежащим образом заверенные копии), письменные пояснения от должностных лиц объекта контроля и третьих лиц, официальные сведения и информация, полученные по запросу КСП от государственных органов и органов местного самоуправления, а также документы и материалы (справки,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расчеты, фотографии, аналитические записки), подготовленные участниками мероприятия. </w:t>
      </w:r>
    </w:p>
    <w:p w14:paraId="409EE889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 </w:t>
      </w:r>
    </w:p>
    <w:p w14:paraId="2B4BB96C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Рабочей документации не включаются нормативно-правовые акты, содержащиеся в справочно-правых системах «Гарант» и «КонсультантПлюс».</w:t>
      </w:r>
    </w:p>
    <w:p w14:paraId="13151C0F" w14:textId="77777777" w:rsidR="00A83C9B" w:rsidRDefault="00CC0B00">
      <w:pPr>
        <w:pStyle w:val="a8"/>
      </w:pPr>
      <w:bookmarkStart w:id="19" w:name="_Toc132809587"/>
      <w:bookmarkStart w:id="20" w:name="_Toc132810245"/>
      <w:bookmarkStart w:id="21" w:name="_Toc152835378"/>
      <w:r>
        <w:t>6. Заключительный этап проведения экспертно-аналитического мероприятия</w:t>
      </w:r>
      <w:bookmarkEnd w:id="19"/>
      <w:bookmarkEnd w:id="20"/>
      <w:bookmarkEnd w:id="21"/>
    </w:p>
    <w:p w14:paraId="1EA3866F" w14:textId="574CB18E" w:rsidR="00A83C9B" w:rsidRPr="00375C74" w:rsidRDefault="00CC0B00" w:rsidP="00375C74">
      <w:pPr>
        <w:pStyle w:val="aa"/>
        <w:numPr>
          <w:ilvl w:val="1"/>
          <w:numId w:val="3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C74">
        <w:rPr>
          <w:rFonts w:ascii="Times New Roman" w:hAnsi="Times New Roman" w:cs="Times New Roman"/>
          <w:sz w:val="24"/>
          <w:szCs w:val="24"/>
        </w:rPr>
        <w:t xml:space="preserve"> На заключительном этапе экспертно-аналитического мероприятия осуществляется подготовка Отчета (заключения) </w:t>
      </w:r>
      <w:r w:rsidR="009306F7" w:rsidRPr="00375C74">
        <w:rPr>
          <w:rFonts w:ascii="Times New Roman" w:hAnsi="Times New Roman" w:cs="Times New Roman"/>
          <w:sz w:val="24"/>
          <w:szCs w:val="24"/>
        </w:rPr>
        <w:t>п</w:t>
      </w:r>
      <w:r w:rsidRPr="00375C74">
        <w:rPr>
          <w:rFonts w:ascii="Times New Roman" w:hAnsi="Times New Roman" w:cs="Times New Roman"/>
          <w:sz w:val="24"/>
          <w:szCs w:val="24"/>
        </w:rPr>
        <w:t>о результата</w:t>
      </w:r>
      <w:r w:rsidR="009306F7" w:rsidRPr="00375C74">
        <w:rPr>
          <w:rFonts w:ascii="Times New Roman" w:hAnsi="Times New Roman" w:cs="Times New Roman"/>
          <w:sz w:val="24"/>
          <w:szCs w:val="24"/>
        </w:rPr>
        <w:t>м</w:t>
      </w:r>
      <w:r w:rsidRPr="00375C74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мероприятия, которые должны содержать:</w:t>
      </w:r>
    </w:p>
    <w:p w14:paraId="02690DEB" w14:textId="77777777" w:rsidR="00A83C9B" w:rsidRDefault="00CC0B00">
      <w:pPr>
        <w:pStyle w:val="aa"/>
        <w:numPr>
          <w:ilvl w:val="0"/>
          <w:numId w:val="2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мероприятия, предмет, цель (цели), объекты мероприятия, исследуемый период, сроки проведения мероприятия;</w:t>
      </w:r>
    </w:p>
    <w:p w14:paraId="1347AFB0" w14:textId="77777777" w:rsidR="00A83C9B" w:rsidRDefault="00CC0B00">
      <w:pPr>
        <w:pStyle w:val="aa"/>
        <w:numPr>
          <w:ilvl w:val="0"/>
          <w:numId w:val="2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 и нарушения, причины их существования и последствия;</w:t>
      </w:r>
    </w:p>
    <w:p w14:paraId="402BB913" w14:textId="77777777" w:rsidR="00A83C9B" w:rsidRDefault="00CC0B00">
      <w:pPr>
        <w:pStyle w:val="aa"/>
        <w:numPr>
          <w:ilvl w:val="0"/>
          <w:numId w:val="2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14:paraId="6867D8FA" w14:textId="77777777" w:rsidR="00A83C9B" w:rsidRDefault="00CC0B00">
      <w:pPr>
        <w:pStyle w:val="aa"/>
        <w:numPr>
          <w:ilvl w:val="0"/>
          <w:numId w:val="27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14:paraId="72FBEF2B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при необходимости Отчет (заключение) может содержать приложения.</w:t>
      </w:r>
    </w:p>
    <w:p w14:paraId="46134A98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 (заключения) о результатах экспертно-аналитического мероприятия представлена в приложении № 5.</w:t>
      </w:r>
    </w:p>
    <w:p w14:paraId="6D217A5D" w14:textId="2105160D" w:rsidR="00A83C9B" w:rsidRDefault="00CC0B00">
      <w:pPr>
        <w:pStyle w:val="aa"/>
        <w:numPr>
          <w:ilvl w:val="1"/>
          <w:numId w:val="3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подготовке Отчета (заключения) </w:t>
      </w:r>
      <w:r w:rsidR="009306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</w:t>
      </w:r>
      <w:r w:rsidR="009306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следует руководствоваться следующими требованиями:</w:t>
      </w:r>
    </w:p>
    <w:p w14:paraId="38603720" w14:textId="77777777" w:rsidR="00A83C9B" w:rsidRDefault="00CC0B00">
      <w:pPr>
        <w:pStyle w:val="aa"/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экспертно-аналитического мероприятия должна излагаться последовательно и давать конкретные ответы с выделением наиболее важных проблем и вопросов;</w:t>
      </w:r>
    </w:p>
    <w:p w14:paraId="5E2F8B7C" w14:textId="77777777" w:rsidR="00A83C9B" w:rsidRDefault="00CC0B00">
      <w:pPr>
        <w:pStyle w:val="aa"/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включаться только те информация, заключения и выводы, которые подтверждаются материалами Рабочей документации мероприятия;</w:t>
      </w:r>
    </w:p>
    <w:p w14:paraId="6106EB1D" w14:textId="77777777" w:rsidR="00A83C9B" w:rsidRDefault="00CC0B00">
      <w:pPr>
        <w:pStyle w:val="aa"/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должны быть аргументированными;</w:t>
      </w:r>
    </w:p>
    <w:p w14:paraId="617693EC" w14:textId="77777777" w:rsidR="00A83C9B" w:rsidRDefault="00CC0B00">
      <w:pPr>
        <w:pStyle w:val="aa"/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1D159D27" w14:textId="77777777" w:rsidR="00A83C9B" w:rsidRDefault="00CC0B00">
      <w:pPr>
        <w:pStyle w:val="aa"/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613AA188" w14:textId="77777777" w:rsidR="00A83C9B" w:rsidRDefault="00CC0B00" w:rsidP="00375C74">
      <w:pPr>
        <w:pStyle w:val="aa"/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материал большого объема и (или) формата, таблицы, схемы, методы расчетов и т.п., дополняющие и (или) иллюстрирующие информацию о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результатах мероприятия, должны приводиться в отдельных приложениях к заключению.</w:t>
      </w:r>
    </w:p>
    <w:p w14:paraId="2153B95F" w14:textId="77777777" w:rsidR="00A83C9B" w:rsidRDefault="00A83C9B" w:rsidP="00375C74">
      <w:pPr>
        <w:pStyle w:val="aa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B389F" w14:textId="243C7069" w:rsidR="00A83C9B" w:rsidRDefault="00CC0B00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930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(заключения) </w:t>
      </w:r>
      <w:r w:rsidR="009306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</w:t>
      </w:r>
      <w:r w:rsidR="009306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</w:t>
      </w:r>
      <w:r w:rsidR="009306F7">
        <w:rPr>
          <w:rFonts w:ascii="Times New Roman" w:hAnsi="Times New Roman" w:cs="Times New Roman"/>
          <w:sz w:val="24"/>
          <w:szCs w:val="24"/>
        </w:rPr>
        <w:t>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9306F7">
        <w:rPr>
          <w:rFonts w:ascii="Times New Roman" w:hAnsi="Times New Roman" w:cs="Times New Roman"/>
          <w:sz w:val="24"/>
          <w:szCs w:val="24"/>
        </w:rPr>
        <w:t>ем 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14:paraId="77B7EDB2" w14:textId="77777777" w:rsidR="00A83C9B" w:rsidRDefault="00CC0B00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(заключение) по результатам экспертно-аналитического мероприятия подписывается руководителем экспертно-аналитического мероприятия.</w:t>
      </w:r>
    </w:p>
    <w:p w14:paraId="6626BFDF" w14:textId="77777777" w:rsidR="00A83C9B" w:rsidRDefault="00CC0B00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(заключение) по результатам экспертно-аналитического мероприятия подлежит обязательному рассмотрению и утверждению Председателем.</w:t>
      </w:r>
    </w:p>
    <w:p w14:paraId="779BB1BD" w14:textId="64FC6112" w:rsidR="00A83C9B" w:rsidRDefault="00CC0B00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(заключение) </w:t>
      </w:r>
      <w:r w:rsidR="009306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9306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мероприятия, содержащих сведения, составляющие государственную тайну, оформляется в установленном для данного режима ограниченного доступа порядке.</w:t>
      </w:r>
    </w:p>
    <w:p w14:paraId="2AFE96CC" w14:textId="34447EFC" w:rsidR="00A83C9B" w:rsidRDefault="00CC0B00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(заключение) </w:t>
      </w:r>
      <w:r w:rsidR="009306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</w:t>
      </w:r>
      <w:r w:rsidR="009306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мероприятия, проведенного в соответствии с запросами (поручениями), направляется соответствующим адресатам, а также в иные органы государственной власти, организации, если такое решение было принято Председателем.</w:t>
      </w:r>
    </w:p>
    <w:p w14:paraId="7063226E" w14:textId="440E24FC" w:rsidR="00375C74" w:rsidRPr="00375C74" w:rsidRDefault="00375C74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C74">
        <w:rPr>
          <w:rFonts w:ascii="Times New Roman" w:hAnsi="Times New Roman" w:cs="Times New Roman"/>
          <w:sz w:val="24"/>
          <w:szCs w:val="24"/>
        </w:rPr>
        <w:t xml:space="preserve">При необходимости руководитель экспертно-аналитического мероприятия организует ознакомление руководителей объектов мероприятия с информацией об установленных признаках нарушений путем направления им выписок из заключения (отчета) по результатам экспертно-аналитического мероприятия не позднее трех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375C74">
        <w:rPr>
          <w:rFonts w:ascii="Times New Roman" w:hAnsi="Times New Roman" w:cs="Times New Roman"/>
          <w:sz w:val="24"/>
          <w:szCs w:val="24"/>
        </w:rPr>
        <w:t>заключения (отчета) с сопроводительным письмом, в котором указываются возможность и срок представления пояснений относительно таких сведений и фактов (Приложение 6).</w:t>
      </w:r>
    </w:p>
    <w:p w14:paraId="262CD5CA" w14:textId="15D25D8A" w:rsidR="00375C74" w:rsidRPr="00375C74" w:rsidRDefault="00375C74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C74">
        <w:rPr>
          <w:rFonts w:ascii="Times New Roman" w:hAnsi="Times New Roman" w:cs="Times New Roman"/>
          <w:sz w:val="24"/>
          <w:szCs w:val="24"/>
        </w:rPr>
        <w:t>В случае наличия у объекта экспертно-аналитического мероприятия пояснений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75C74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подготавливает </w:t>
      </w: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375C74">
        <w:rPr>
          <w:rFonts w:ascii="Times New Roman" w:hAnsi="Times New Roman" w:cs="Times New Roman"/>
          <w:sz w:val="24"/>
          <w:szCs w:val="24"/>
        </w:rPr>
        <w:t xml:space="preserve"> по результатам анализа пояснений, представленных объектом экспертно-аналитического мероприятия по итогам ознакомления с выписками (далее – документ по итогам ознакомления с выписками) (Приложение 7) и представляет ее </w:t>
      </w: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Pr="00375C74">
        <w:rPr>
          <w:rFonts w:ascii="Times New Roman" w:hAnsi="Times New Roman" w:cs="Times New Roman"/>
          <w:sz w:val="24"/>
          <w:szCs w:val="24"/>
        </w:rPr>
        <w:t>.</w:t>
      </w:r>
    </w:p>
    <w:p w14:paraId="21127BBA" w14:textId="77777777" w:rsidR="00375C74" w:rsidRPr="00375C74" w:rsidRDefault="00375C74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C74">
        <w:rPr>
          <w:rFonts w:ascii="Times New Roman" w:hAnsi="Times New Roman" w:cs="Times New Roman"/>
          <w:sz w:val="24"/>
          <w:szCs w:val="24"/>
        </w:rPr>
        <w:t>Документ по итогам ознакомления с выписками включается в материалы экспертно-аналитического мероприятия.</w:t>
      </w:r>
    </w:p>
    <w:p w14:paraId="42C860B0" w14:textId="5AD70A34" w:rsidR="00375C74" w:rsidRDefault="00375C74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C74">
        <w:rPr>
          <w:rFonts w:ascii="Times New Roman" w:hAnsi="Times New Roman" w:cs="Times New Roman"/>
          <w:sz w:val="24"/>
          <w:szCs w:val="24"/>
        </w:rPr>
        <w:t>Пояснения руководителя объекта экспертно-аналитического мероприятия в отношении отраженных в заключении (отчете) признаков нарушений могут учитываться при составлении информационных писем по результатам экспертно-аналитического мероприятия (Приложение 8) (в случае их составления).</w:t>
      </w:r>
    </w:p>
    <w:p w14:paraId="03EBE2C2" w14:textId="77777777" w:rsidR="00A83C9B" w:rsidRDefault="00CC0B00" w:rsidP="00375C74">
      <w:pPr>
        <w:pStyle w:val="aa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проведенных экспертно-аналитических мероприятий представляется в Собрание городского округа «Александровск-Сахалинский район» и мэру городского округа «Александровск-Сахалинский район».</w:t>
      </w:r>
    </w:p>
    <w:p w14:paraId="0B66ED5E" w14:textId="7F5C19C0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информирования руководителей иных органов и организаций о результатах экспертно-аналитического мероприятия по решению Председателя в их адрес могут направляться информационные письма</w:t>
      </w:r>
      <w:r w:rsidR="00B21708">
        <w:rPr>
          <w:rFonts w:ascii="Times New Roman" w:hAnsi="Times New Roman" w:cs="Times New Roman"/>
          <w:sz w:val="24"/>
          <w:szCs w:val="24"/>
        </w:rPr>
        <w:t>, в том числе</w:t>
      </w:r>
      <w:r w:rsidR="00755029">
        <w:rPr>
          <w:rFonts w:ascii="Times New Roman" w:hAnsi="Times New Roman" w:cs="Times New Roman"/>
          <w:sz w:val="24"/>
          <w:szCs w:val="24"/>
        </w:rPr>
        <w:t>,</w:t>
      </w:r>
      <w:r w:rsidR="00B21708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B21708" w:rsidRPr="00B21708">
        <w:rPr>
          <w:rFonts w:ascii="Times New Roman" w:hAnsi="Times New Roman" w:cs="Times New Roman"/>
          <w:sz w:val="24"/>
          <w:szCs w:val="24"/>
        </w:rPr>
        <w:t>факт</w:t>
      </w:r>
      <w:r w:rsidR="00B21708">
        <w:rPr>
          <w:rFonts w:ascii="Times New Roman" w:hAnsi="Times New Roman" w:cs="Times New Roman"/>
          <w:sz w:val="24"/>
          <w:szCs w:val="24"/>
        </w:rPr>
        <w:t>ов</w:t>
      </w:r>
      <w:r w:rsidR="00B21708" w:rsidRPr="00B21708">
        <w:rPr>
          <w:rFonts w:ascii="Times New Roman" w:hAnsi="Times New Roman" w:cs="Times New Roman"/>
          <w:sz w:val="24"/>
          <w:szCs w:val="24"/>
        </w:rPr>
        <w:t>, выявленны</w:t>
      </w:r>
      <w:r w:rsidR="00B21708">
        <w:rPr>
          <w:rFonts w:ascii="Times New Roman" w:hAnsi="Times New Roman" w:cs="Times New Roman"/>
          <w:sz w:val="24"/>
          <w:szCs w:val="24"/>
        </w:rPr>
        <w:t>х</w:t>
      </w:r>
      <w:r w:rsidR="00B21708" w:rsidRPr="00B21708">
        <w:rPr>
          <w:rFonts w:ascii="Times New Roman" w:hAnsi="Times New Roman" w:cs="Times New Roman"/>
          <w:sz w:val="24"/>
          <w:szCs w:val="24"/>
        </w:rPr>
        <w:t xml:space="preserve"> в деятельности объекта экспертно-аналитического мероприятия по результатам экспертно-аналитического мероприятия, по которым предлагается принять управленческие решения</w:t>
      </w:r>
      <w:r w:rsidR="00B21708">
        <w:rPr>
          <w:rFonts w:ascii="Times New Roman" w:hAnsi="Times New Roman" w:cs="Times New Roman"/>
          <w:sz w:val="24"/>
          <w:szCs w:val="24"/>
        </w:rPr>
        <w:t>.</w:t>
      </w:r>
    </w:p>
    <w:p w14:paraId="06ACEE2B" w14:textId="77777777" w:rsidR="00A83C9B" w:rsidRDefault="00CC0B0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 при необходимости может содержать просьбу проинформировать КСП о результатах его рассмотрения.</w:t>
      </w:r>
    </w:p>
    <w:p w14:paraId="333991E2" w14:textId="77777777" w:rsidR="00A83C9B" w:rsidRDefault="00A83C9B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4FA9" w14:textId="77777777" w:rsidR="00A83C9B" w:rsidRDefault="00CC0B00">
      <w:pPr>
        <w:tabs>
          <w:tab w:val="left" w:pos="127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14:paraId="381B82B9" w14:textId="77777777" w:rsidR="00A83C9B" w:rsidRDefault="00A83C9B">
      <w:pPr>
        <w:rPr>
          <w:rFonts w:ascii="Times New Roman" w:hAnsi="Times New Roman" w:cs="Times New Roman"/>
          <w:sz w:val="24"/>
          <w:szCs w:val="24"/>
        </w:rPr>
      </w:pPr>
    </w:p>
    <w:p w14:paraId="1272C1A9" w14:textId="77777777" w:rsidR="00A83C9B" w:rsidRDefault="00A83C9B">
      <w:pPr>
        <w:rPr>
          <w:rFonts w:ascii="Times New Roman" w:hAnsi="Times New Roman" w:cs="Times New Roman"/>
          <w:sz w:val="24"/>
          <w:szCs w:val="24"/>
        </w:rPr>
      </w:pPr>
    </w:p>
    <w:p w14:paraId="577C2AB0" w14:textId="77777777" w:rsidR="00A83C9B" w:rsidRDefault="00CC0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7E87EA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E30FE03" w14:textId="39C3064E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388DA968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2DA8DF69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36" w:tblpY="80"/>
        <w:tblW w:w="0" w:type="auto"/>
        <w:tblLook w:val="0000" w:firstRow="0" w:lastRow="0" w:firstColumn="0" w:lastColumn="0" w:noHBand="0" w:noVBand="0"/>
      </w:tblPr>
      <w:tblGrid>
        <w:gridCol w:w="8364"/>
      </w:tblGrid>
      <w:tr w:rsidR="00A83C9B" w14:paraId="199970F9" w14:textId="77777777">
        <w:trPr>
          <w:trHeight w:val="568"/>
        </w:trPr>
        <w:tc>
          <w:tcPr>
            <w:tcW w:w="8364" w:type="dxa"/>
          </w:tcPr>
          <w:p w14:paraId="428F96D0" w14:textId="77777777" w:rsidR="00A83C9B" w:rsidRDefault="00CC0B00"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bookmarkStart w:id="22" w:name="_Toc128491894"/>
            <w:bookmarkStart w:id="23" w:name="_Toc152835379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распоряжения о проведении экспертно-аналитического мероприятия</w:t>
            </w:r>
            <w:bookmarkEnd w:id="22"/>
            <w:bookmarkEnd w:id="23"/>
          </w:p>
        </w:tc>
      </w:tr>
    </w:tbl>
    <w:p w14:paraId="2E8FB7E8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F02A4" w14:textId="77777777" w:rsidR="00A83C9B" w:rsidRDefault="00A8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532BB" w14:textId="77777777" w:rsidR="00A83C9B" w:rsidRDefault="00A8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81204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4" w:name="_Hlk127430918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3B1BBE5" wp14:editId="04822C64">
            <wp:extent cx="6953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14:paraId="31B7F460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7926E74E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648492C5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4CFF7E16" w14:textId="77777777" w:rsidR="00A83C9B" w:rsidRDefault="00A83C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94E8C3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РАСПОРЯЖЕНИЕ № ____</w:t>
      </w:r>
    </w:p>
    <w:p w14:paraId="6BB2415A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20299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   </w:t>
      </w:r>
    </w:p>
    <w:p w14:paraId="06AA71FD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(дата)                                                                 </w:t>
      </w:r>
    </w:p>
    <w:p w14:paraId="53E3B88C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 соответствии с ________________________________________________________</w:t>
      </w:r>
    </w:p>
    <w:p w14:paraId="622BB131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</w:t>
      </w:r>
    </w:p>
    <w:p w14:paraId="413998F1" w14:textId="77777777" w:rsidR="00A83C9B" w:rsidRDefault="00CC0B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 с ________________ по ____________ 20__года провести экспертно-аналитическое</w:t>
      </w:r>
    </w:p>
    <w:p w14:paraId="59AD1DDB" w14:textId="46C52F43" w:rsidR="00A83C9B" w:rsidRDefault="00CC0B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мероприятие «________________________________________________________».</w:t>
      </w:r>
    </w:p>
    <w:p w14:paraId="615F3F43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i/>
          <w:iCs/>
        </w:rPr>
        <w:t>(наименование мероприятия)</w:t>
      </w:r>
    </w:p>
    <w:p w14:paraId="1E0ACBFA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Подготовительный этап провести с _____ по______________ 20__ года.</w:t>
      </w:r>
    </w:p>
    <w:p w14:paraId="1F3FF91C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Представить на утверждение проект программы проведения экспертно-аналитического мероприятия до ________ 20__ года.</w:t>
      </w:r>
    </w:p>
    <w:p w14:paraId="74445EFE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Основной этап провести с _____ по______________ 20__ года.</w:t>
      </w:r>
    </w:p>
    <w:p w14:paraId="7DFD1C79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Оформить по результатам проведения экспертно-аналитического мероприятия на объекте до _______________ 20____ года.</w:t>
      </w:r>
    </w:p>
    <w:p w14:paraId="723A44DE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Заключительный этап провести с _____ по______________ 20__ года.</w:t>
      </w:r>
    </w:p>
    <w:p w14:paraId="4070DCAE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Представить отчет по результатам экспертно-аналитического мероприятия на рассмотрение и утверждение председателя до_______________ 20____ года.</w:t>
      </w:r>
    </w:p>
    <w:p w14:paraId="44CEC592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Назначить ответственными исполнителями экспертно-аналитического мероприятия: </w:t>
      </w:r>
    </w:p>
    <w:p w14:paraId="4B7E3B05" w14:textId="0B47514A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4AB0582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(должность, имя, отчество, фамилия)</w:t>
      </w:r>
    </w:p>
    <w:p w14:paraId="6FFF2C22" w14:textId="781888C9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экспертно-аналитического мероприятия ____________________</w:t>
      </w:r>
    </w:p>
    <w:p w14:paraId="2B4D0160" w14:textId="5C88C673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25" w:name="_Hlk127441683"/>
      <w:r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      (должность, имя, отчество, фамилия)</w:t>
      </w:r>
    </w:p>
    <w:bookmarkEnd w:id="25"/>
    <w:p w14:paraId="443A7E71" w14:textId="55DF53B5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1311823B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(указываются другие участники контрольного мероприятия, в т.ч. внешние эксперты)</w:t>
      </w:r>
    </w:p>
    <w:p w14:paraId="21BDC85C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21671" w14:textId="29868DE0" w:rsidR="00B941B7" w:rsidRDefault="00CC0B00" w:rsidP="00755029">
      <w:pPr>
        <w:pBdr>
          <w:bottom w:val="single" w:sz="12" w:space="3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Председатель                       личная подпись                                                     инициалы, фамили</w:t>
      </w:r>
      <w:r w:rsidR="00B941B7">
        <w:rPr>
          <w:rFonts w:ascii="Times New Roman" w:eastAsia="Calibri" w:hAnsi="Times New Roman" w:cs="Times New Roman"/>
          <w:sz w:val="24"/>
          <w:szCs w:val="24"/>
        </w:rPr>
        <w:t>я</w:t>
      </w:r>
      <w:r w:rsidR="00B941B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10282E6" w14:textId="3831A3B5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8646268" w14:textId="09D5AFDD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3E201A1B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70964E0E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311" w:tblpY="125"/>
        <w:tblW w:w="0" w:type="auto"/>
        <w:tblLook w:val="0000" w:firstRow="0" w:lastRow="0" w:firstColumn="0" w:lastColumn="0" w:noHBand="0" w:noVBand="0"/>
      </w:tblPr>
      <w:tblGrid>
        <w:gridCol w:w="8222"/>
      </w:tblGrid>
      <w:tr w:rsidR="00A83C9B" w14:paraId="3A39FA5B" w14:textId="77777777">
        <w:trPr>
          <w:trHeight w:val="568"/>
        </w:trPr>
        <w:tc>
          <w:tcPr>
            <w:tcW w:w="8222" w:type="dxa"/>
          </w:tcPr>
          <w:p w14:paraId="513D5D88" w14:textId="77777777" w:rsidR="00A83C9B" w:rsidRDefault="00CC0B00">
            <w:pPr>
              <w:pStyle w:val="2"/>
              <w:rPr>
                <w:rFonts w:ascii="Times New Roman" w:eastAsiaTheme="minorEastAsia" w:hAnsi="Times New Roman" w:cs="Times New Roman"/>
                <w:i/>
                <w:iCs/>
              </w:rPr>
            </w:pPr>
            <w:bookmarkStart w:id="26" w:name="_Toc128491896"/>
            <w:bookmarkStart w:id="27" w:name="_Toc152835380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</w:rPr>
              <w:t>Форма программы проведения экспертно-аналитического мероприятия</w:t>
            </w:r>
            <w:bookmarkEnd w:id="26"/>
            <w:bookmarkEnd w:id="27"/>
          </w:p>
        </w:tc>
      </w:tr>
    </w:tbl>
    <w:p w14:paraId="5D4647A1" w14:textId="77777777" w:rsidR="00A83C9B" w:rsidRDefault="00A83C9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36CBC5" w14:textId="77777777" w:rsidR="00A83C9B" w:rsidRDefault="00A83C9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342E12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0EDB6E5" wp14:editId="0A8E3C5F">
            <wp:extent cx="70485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8126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6D47A7A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70F88E02" w14:textId="77777777" w:rsidR="00A83C9B" w:rsidRDefault="00CC0B00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EBF70" wp14:editId="03F2E4A3">
                <wp:simplePos x="0" y="0"/>
                <wp:positionH relativeFrom="column">
                  <wp:posOffset>261620</wp:posOffset>
                </wp:positionH>
                <wp:positionV relativeFrom="paragraph">
                  <wp:posOffset>332105</wp:posOffset>
                </wp:positionV>
                <wp:extent cx="5762625" cy="0"/>
                <wp:effectExtent l="28575" t="30480" r="28575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3F75"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26.15pt" to="474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" strokeweight="4pt">
                <v:stroke linestyle="thinThin"/>
              </v:line>
            </w:pict>
          </mc:Fallback>
        </mc:AlternateContent>
      </w:r>
    </w:p>
    <w:p w14:paraId="0A6CCDCD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FAAE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AA71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УТВЕРЖДАЮ</w:t>
      </w:r>
    </w:p>
    <w:p w14:paraId="19F7AAF6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контрольно-счетной палаты городского округа «Александровск-Сахалинский район»</w:t>
      </w:r>
    </w:p>
    <w:p w14:paraId="4D666726" w14:textId="6306F65E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6C8FF717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(инициалы и фамилия)</w:t>
      </w:r>
    </w:p>
    <w:p w14:paraId="6A0728D6" w14:textId="6595A69A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left="5760"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____________20__г.</w:t>
      </w:r>
    </w:p>
    <w:p w14:paraId="2FB680C5" w14:textId="77777777" w:rsidR="00A83C9B" w:rsidRDefault="00A83C9B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</w:p>
    <w:p w14:paraId="0776D60B" w14:textId="77777777" w:rsidR="00A83C9B" w:rsidRDefault="00A83C9B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14:paraId="74FE1A9E" w14:textId="77777777" w:rsidR="00A83C9B" w:rsidRDefault="00CC0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53500932" w14:textId="77777777" w:rsidR="00A83C9B" w:rsidRDefault="00CC0B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экспертно-аналитического мероприятия</w:t>
      </w:r>
    </w:p>
    <w:p w14:paraId="407DAF49" w14:textId="3D694775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«____________________________________________________________________»</w:t>
      </w:r>
    </w:p>
    <w:p w14:paraId="30BA617B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(наименование мероприятия в соответствии с планом работы контрольно-счетной палаты городского округа «Александровск-Сахалинский район»)</w:t>
      </w:r>
    </w:p>
    <w:p w14:paraId="793A7CFA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3D98618" w14:textId="77777777" w:rsidR="00A83C9B" w:rsidRDefault="00CC0B0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Основание для проведения мероприятия: ______________________________</w:t>
      </w:r>
    </w:p>
    <w:p w14:paraId="5AFA298C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</w:t>
      </w:r>
    </w:p>
    <w:p w14:paraId="4A18D01A" w14:textId="6D7D1ADD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6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 Предмет мероприятия: ___________________________________________</w:t>
      </w:r>
    </w:p>
    <w:p w14:paraId="34F45308" w14:textId="10DF3FB3" w:rsidR="00A83C9B" w:rsidRDefault="00CC0B00" w:rsidP="009036AF">
      <w:pPr>
        <w:overflowPunct w:val="0"/>
        <w:autoSpaceDE w:val="0"/>
        <w:autoSpaceDN w:val="0"/>
        <w:adjustRightInd w:val="0"/>
        <w:spacing w:after="0" w:line="360" w:lineRule="auto"/>
        <w:ind w:right="-284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Объекты мероприятия: __________________________________________</w:t>
      </w:r>
    </w:p>
    <w:p w14:paraId="1C222EBA" w14:textId="286E741B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284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 Цели и вопросы мероприятия: ______________________________________</w:t>
      </w:r>
    </w:p>
    <w:p w14:paraId="666760B9" w14:textId="77777777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7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5. Исследуемый период: _______________________________________________</w:t>
      </w:r>
    </w:p>
    <w:p w14:paraId="26F67A2B" w14:textId="605B30BF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7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 Сроки проведения мероприятия с ____________ по __________________</w:t>
      </w:r>
    </w:p>
    <w:p w14:paraId="58B978BE" w14:textId="77777777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7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7. Состав ответственных исполнителей:</w:t>
      </w:r>
    </w:p>
    <w:p w14:paraId="5E5A08E8" w14:textId="37CEDD75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6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руководитель мероприятия: _________________________________________</w:t>
      </w:r>
    </w:p>
    <w:p w14:paraId="3F149E19" w14:textId="76D1BE2E" w:rsidR="00A83C9B" w:rsidRDefault="00CC0B00">
      <w:pPr>
        <w:overflowPunct w:val="0"/>
        <w:autoSpaceDE w:val="0"/>
        <w:autoSpaceDN w:val="0"/>
        <w:adjustRightInd w:val="0"/>
        <w:spacing w:after="0" w:line="360" w:lineRule="auto"/>
        <w:ind w:right="-6" w:firstLine="70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исполнители мероприятия: _________________________________________</w:t>
      </w:r>
    </w:p>
    <w:p w14:paraId="1501FB8D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8. Срок представления заключения о результатах экспертно-аналитического мероприятия на рассмотрение председателя контрольно-счетной палаты городского округа «Александровск-Сахалинский район» - «___» _____________ 20__ года.</w:t>
      </w:r>
    </w:p>
    <w:p w14:paraId="081C1B3B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7" w:firstLine="709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94D5317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97D15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085C3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Руководитель</w:t>
      </w:r>
    </w:p>
    <w:p w14:paraId="3DD882B3" w14:textId="77777777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экспертно-аналитического мероприятия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</w:p>
    <w:p w14:paraId="4103853A" w14:textId="523A94FB" w:rsidR="00A83C9B" w:rsidRDefault="00CC0B00" w:rsidP="00903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                                личная подпись                                 инициалы, фамилия</w:t>
      </w:r>
    </w:p>
    <w:p w14:paraId="3F1AD1F2" w14:textId="77777777" w:rsidR="00A83C9B" w:rsidRDefault="00A8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4FC85" w14:textId="77777777" w:rsidR="00A83C9B" w:rsidRDefault="00A8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CF313" w14:textId="77777777" w:rsidR="00C60BFE" w:rsidRDefault="00C60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88385C" w14:textId="4D545B3C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3E6E430" w14:textId="65C8565F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4BCCC9D6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0A680179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D2CAA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000" w:firstRow="0" w:lastRow="0" w:firstColumn="0" w:lastColumn="0" w:noHBand="0" w:noVBand="0"/>
      </w:tblPr>
      <w:tblGrid>
        <w:gridCol w:w="5430"/>
      </w:tblGrid>
      <w:tr w:rsidR="00A83C9B" w14:paraId="6A103F71" w14:textId="77777777">
        <w:trPr>
          <w:trHeight w:val="568"/>
        </w:trPr>
        <w:tc>
          <w:tcPr>
            <w:tcW w:w="5430" w:type="dxa"/>
          </w:tcPr>
          <w:p w14:paraId="3B7747F4" w14:textId="77777777" w:rsidR="00A83C9B" w:rsidRDefault="00CC0B00">
            <w:pPr>
              <w:pStyle w:val="2"/>
              <w:rPr>
                <w:rFonts w:ascii="Times New Roman" w:eastAsiaTheme="minorEastAsia" w:hAnsi="Times New Roman" w:cs="Times New Roman"/>
                <w:i/>
                <w:iCs/>
                <w:color w:val="auto"/>
              </w:rPr>
            </w:pPr>
            <w:bookmarkStart w:id="28" w:name="_Toc128491895"/>
            <w:bookmarkStart w:id="29" w:name="_Toc152835381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</w:rPr>
              <w:t>Форма запроса о предоставлении информации</w:t>
            </w:r>
            <w:bookmarkEnd w:id="28"/>
            <w:bookmarkEnd w:id="29"/>
          </w:p>
        </w:tc>
      </w:tr>
    </w:tbl>
    <w:p w14:paraId="0C5ED029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45CE8" w14:textId="77777777" w:rsidR="00A83C9B" w:rsidRDefault="00A83C9B">
      <w:pPr>
        <w:pStyle w:val="ae"/>
        <w:rPr>
          <w:rFonts w:cs="Times New Roman"/>
          <w:sz w:val="24"/>
          <w:szCs w:val="24"/>
        </w:rPr>
      </w:pPr>
    </w:p>
    <w:p w14:paraId="23845932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5E8E6F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0" w:name="_Hlk128382481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839F67E" wp14:editId="02B1F8DF">
            <wp:extent cx="70485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B05CC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7D6A5C44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746291F7" w14:textId="77777777" w:rsidR="00A83C9B" w:rsidRDefault="00CC0B00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5463A" wp14:editId="5F83CFED">
                <wp:simplePos x="0" y="0"/>
                <wp:positionH relativeFrom="column">
                  <wp:posOffset>261620</wp:posOffset>
                </wp:positionH>
                <wp:positionV relativeFrom="paragraph">
                  <wp:posOffset>332105</wp:posOffset>
                </wp:positionV>
                <wp:extent cx="5762625" cy="0"/>
                <wp:effectExtent l="28575" t="30480" r="28575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A8AC"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26.15pt" to="474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" strokeweight="4pt">
                <v:stroke linestyle="thinThin"/>
              </v:line>
            </w:pict>
          </mc:Fallback>
        </mc:AlternateConten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219"/>
        <w:gridCol w:w="5279"/>
      </w:tblGrid>
      <w:tr w:rsidR="00A83C9B" w14:paraId="552C9704" w14:textId="77777777">
        <w:tc>
          <w:tcPr>
            <w:tcW w:w="4219" w:type="dxa"/>
            <w:shd w:val="clear" w:color="auto" w:fill="auto"/>
          </w:tcPr>
          <w:p w14:paraId="048694EA" w14:textId="77777777" w:rsidR="00A83C9B" w:rsidRDefault="00CC0B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Hlk127629926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№ _________</w:t>
            </w:r>
          </w:p>
          <w:p w14:paraId="3A0B82F1" w14:textId="77777777" w:rsidR="00A83C9B" w:rsidRDefault="00A8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14:paraId="66AB1849" w14:textId="77777777" w:rsidR="00A83C9B" w:rsidRDefault="00CC0B00">
            <w:pPr>
              <w:spacing w:after="12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(органа местного самоуправления, организации)</w:t>
            </w:r>
          </w:p>
          <w:p w14:paraId="4CCFA653" w14:textId="77777777" w:rsidR="00A83C9B" w:rsidRDefault="00CC0B00">
            <w:pPr>
              <w:spacing w:after="12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  <w:bookmarkEnd w:id="31"/>
    </w:tbl>
    <w:p w14:paraId="2AAA5EA1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D08B9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Уважаемый (имя отчество)!</w:t>
      </w:r>
    </w:p>
    <w:p w14:paraId="5A4490ED" w14:textId="258C4167" w:rsidR="00A83C9B" w:rsidRDefault="00CC0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с_________________________________________________</w:t>
      </w:r>
    </w:p>
    <w:p w14:paraId="1378A745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32" w:name="_Hlk128382945"/>
      <w:r>
        <w:rPr>
          <w:rFonts w:ascii="Times New Roman" w:eastAsia="Calibri" w:hAnsi="Times New Roman" w:cs="Times New Roman"/>
          <w:i/>
          <w:iCs/>
        </w:rPr>
        <w:t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</w:t>
      </w:r>
    </w:p>
    <w:bookmarkEnd w:id="32"/>
    <w:p w14:paraId="16B5CD5F" w14:textId="65E4BA26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проводится экспертно-аналитическое мероприятие «________________________»</w:t>
      </w:r>
    </w:p>
    <w:p w14:paraId="57947E0B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</w:rPr>
        <w:t>(наименование мероприятия)</w:t>
      </w:r>
    </w:p>
    <w:p w14:paraId="76B43F3D" w14:textId="26AD37BD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</w:t>
      </w:r>
    </w:p>
    <w:p w14:paraId="7BEAFFCB" w14:textId="77777777" w:rsidR="00A83C9B" w:rsidRDefault="00CC0B00">
      <w:pPr>
        <w:spacing w:after="12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(наименование объекта экспертно-аналитического мероприятия)</w:t>
      </w:r>
    </w:p>
    <w:p w14:paraId="0163F9AC" w14:textId="77777777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статьями 12, 16 Положения о контрольно-счетной палате городского округа «Александровск-Сахалинский район» прошу до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_____________20___ года представить следующие документы (материалы, данные или информацию):</w:t>
      </w:r>
    </w:p>
    <w:p w14:paraId="736DF6C0" w14:textId="1D39BA8F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</w:t>
      </w:r>
    </w:p>
    <w:p w14:paraId="5CA01797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(указываются наименования конкретных документов или формулируются вопросы, по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которым необходимо представить соответствующую информацию)</w:t>
      </w:r>
    </w:p>
    <w:p w14:paraId="04B5DA32" w14:textId="2B051C16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</w:t>
      </w:r>
    </w:p>
    <w:p w14:paraId="4F805793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C9113" w14:textId="77777777" w:rsidR="00A83C9B" w:rsidRDefault="00CC0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Неправомерный отказ в предоставлении или уклонение от предоставления информации (документов, материалов) Контрольно-счетной палате, необходимой для осуществления ее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14:paraId="3C46443E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EEA22" w14:textId="28221F45" w:rsidR="00A83C9B" w:rsidRDefault="00CC0B00" w:rsidP="0075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              личная подпись                                           инициалы, фамилия</w:t>
      </w:r>
    </w:p>
    <w:p w14:paraId="3085CC28" w14:textId="77777777" w:rsidR="00C60BFE" w:rsidRDefault="00C60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3BE90905" w14:textId="02953102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760BE984" w14:textId="51A6775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420A71F3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25C26101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25"/>
        <w:tblW w:w="0" w:type="auto"/>
        <w:tblLook w:val="0000" w:firstRow="0" w:lastRow="0" w:firstColumn="0" w:lastColumn="0" w:noHBand="0" w:noVBand="0"/>
      </w:tblPr>
      <w:tblGrid>
        <w:gridCol w:w="8505"/>
      </w:tblGrid>
      <w:tr w:rsidR="00A83C9B" w14:paraId="5EFB143F" w14:textId="77777777">
        <w:trPr>
          <w:trHeight w:val="568"/>
        </w:trPr>
        <w:tc>
          <w:tcPr>
            <w:tcW w:w="8505" w:type="dxa"/>
          </w:tcPr>
          <w:p w14:paraId="2D102228" w14:textId="77777777" w:rsidR="00A83C9B" w:rsidRDefault="00CC0B00">
            <w:pPr>
              <w:pStyle w:val="2"/>
              <w:rPr>
                <w:rFonts w:ascii="Times New Roman" w:eastAsiaTheme="minorEastAsia" w:hAnsi="Times New Roman" w:cs="Times New Roman"/>
                <w:i/>
                <w:iCs/>
              </w:rPr>
            </w:pPr>
            <w:bookmarkStart w:id="33" w:name="_Toc128491897"/>
            <w:bookmarkStart w:id="34" w:name="_Toc152835382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</w:rPr>
              <w:t>Форма уведомления о проведении экспертно-аналитического мероприятия</w:t>
            </w:r>
            <w:bookmarkEnd w:id="33"/>
            <w:bookmarkEnd w:id="34"/>
          </w:p>
        </w:tc>
      </w:tr>
    </w:tbl>
    <w:p w14:paraId="6144AC2C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8DF46B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3AE67DF2" w14:textId="77777777" w:rsidR="00A83C9B" w:rsidRDefault="00A8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A74EC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5" w:name="_Hlk127632955"/>
      <w:bookmarkStart w:id="36" w:name="_Hlk128383675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ECC920E" wp14:editId="690BFD73">
            <wp:extent cx="695325" cy="942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4A90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240D656F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30F91530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bookmarkEnd w:id="35"/>
    <w:p w14:paraId="5EAE9F50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700DE" wp14:editId="03B90132">
                <wp:simplePos x="0" y="0"/>
                <wp:positionH relativeFrom="column">
                  <wp:posOffset>-26670</wp:posOffset>
                </wp:positionH>
                <wp:positionV relativeFrom="paragraph">
                  <wp:posOffset>336550</wp:posOffset>
                </wp:positionV>
                <wp:extent cx="5995035" cy="52070"/>
                <wp:effectExtent l="0" t="19050" r="43815" b="431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520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E2BB65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6.5pt" to="469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" strokeweight="4.5pt">
                <v:stroke linestyle="thickThin"/>
              </v:line>
            </w:pict>
          </mc:Fallback>
        </mc:AlternateContent>
      </w:r>
    </w:p>
    <w:p w14:paraId="6C22A7D6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219"/>
        <w:gridCol w:w="5137"/>
      </w:tblGrid>
      <w:tr w:rsidR="00A83C9B" w14:paraId="3EB8B075" w14:textId="77777777">
        <w:tc>
          <w:tcPr>
            <w:tcW w:w="4219" w:type="dxa"/>
            <w:shd w:val="clear" w:color="auto" w:fill="auto"/>
          </w:tcPr>
          <w:p w14:paraId="088DAC8A" w14:textId="77777777" w:rsidR="00A83C9B" w:rsidRDefault="00CC0B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№ _________</w:t>
            </w:r>
          </w:p>
          <w:p w14:paraId="3E20DDE9" w14:textId="77777777" w:rsidR="00A83C9B" w:rsidRDefault="00A8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shd w:val="clear" w:color="auto" w:fill="auto"/>
          </w:tcPr>
          <w:p w14:paraId="0DEDFAD4" w14:textId="77777777" w:rsidR="00A83C9B" w:rsidRDefault="00CC0B00">
            <w:pPr>
              <w:spacing w:after="12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(органа местного самоуправления, организации)</w:t>
            </w:r>
          </w:p>
          <w:p w14:paraId="7DBC5FEB" w14:textId="77777777" w:rsidR="00A83C9B" w:rsidRDefault="00CC0B00">
            <w:pPr>
              <w:spacing w:after="12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14:paraId="4E565C88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8BA0D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имя отчество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14:paraId="4F766D19" w14:textId="5B678248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Контрольно-счетная палата городского округа «Александровск-Сахалинский район» уведомляет Вас, что в соответствии с ____________________________________</w:t>
      </w:r>
    </w:p>
    <w:p w14:paraId="0D4432E6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</w:t>
      </w:r>
    </w:p>
    <w:p w14:paraId="0C615ABA" w14:textId="16607323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_________________________________________________________ сотрудники </w:t>
      </w:r>
    </w:p>
    <w:p w14:paraId="0DE25BC1" w14:textId="77777777" w:rsidR="00A83C9B" w:rsidRDefault="00CC0B00">
      <w:pPr>
        <w:spacing w:after="12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(наименование объекта экспертно-аналитического мероприятия)</w:t>
      </w:r>
    </w:p>
    <w:p w14:paraId="3FE6A7D9" w14:textId="12934631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контрольно-счетной палаты городского округа «Александровск-Сахалинский район» ______________________________________________________________________</w:t>
      </w:r>
    </w:p>
    <w:p w14:paraId="0EC1F42C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должность, инициалы, фамилия)</w:t>
      </w:r>
    </w:p>
    <w:p w14:paraId="41C0E246" w14:textId="441AB00F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будут проводить экспертно-аналитическое мероприятие «____________________».</w:t>
      </w:r>
    </w:p>
    <w:p w14:paraId="1FB56A4D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                            (наименование мероприятия)</w:t>
      </w:r>
    </w:p>
    <w:p w14:paraId="0DBBE1C5" w14:textId="77777777" w:rsidR="00A83C9B" w:rsidRDefault="00CC0B0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проведения экспертно-аналитического мероприятия с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 по «___»________ 20___года.</w:t>
      </w:r>
    </w:p>
    <w:p w14:paraId="7BD0F537" w14:textId="77777777" w:rsidR="00A83C9B" w:rsidRDefault="00CC0B0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12 Положения о контрольно-счетной палате городского округа «Александровск-Сахалинский район» прошу обеспечить необходимые условия для работы сотрудников контрольно-счетной палаты городского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округа «Александровск-Сахалинский район» и подготовить необходимые материалы по прилагаемым формам и перечню вопросов.</w:t>
      </w:r>
    </w:p>
    <w:tbl>
      <w:tblPr>
        <w:tblW w:w="8619" w:type="dxa"/>
        <w:tblInd w:w="737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256"/>
        <w:gridCol w:w="6804"/>
      </w:tblGrid>
      <w:tr w:rsidR="00A83C9B" w14:paraId="3D28C383" w14:textId="77777777">
        <w:trPr>
          <w:cantSplit/>
        </w:trPr>
        <w:tc>
          <w:tcPr>
            <w:tcW w:w="1559" w:type="dxa"/>
          </w:tcPr>
          <w:p w14:paraId="1A5C3718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256" w:type="dxa"/>
          </w:tcPr>
          <w:p w14:paraId="5EBA4DC9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14:paraId="2C470F75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проведения экспертно-аналитического мероприятия (копия или выписка) на ___ л. В 1 экз.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случае необходимости)</w:t>
            </w:r>
          </w:p>
        </w:tc>
      </w:tr>
      <w:tr w:rsidR="00A83C9B" w14:paraId="69F8A9B8" w14:textId="77777777">
        <w:trPr>
          <w:cantSplit/>
        </w:trPr>
        <w:tc>
          <w:tcPr>
            <w:tcW w:w="1559" w:type="dxa"/>
          </w:tcPr>
          <w:p w14:paraId="5FE1416B" w14:textId="77777777" w:rsidR="00A83C9B" w:rsidRDefault="00A83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</w:tcPr>
          <w:p w14:paraId="5F9794FD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553B960F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 и вопросов на ____ л. В 1 экз.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необходимости)</w:t>
            </w:r>
          </w:p>
        </w:tc>
      </w:tr>
      <w:tr w:rsidR="00A83C9B" w14:paraId="05F58CE4" w14:textId="77777777">
        <w:trPr>
          <w:cantSplit/>
        </w:trPr>
        <w:tc>
          <w:tcPr>
            <w:tcW w:w="1559" w:type="dxa"/>
          </w:tcPr>
          <w:p w14:paraId="0393E3BF" w14:textId="77777777" w:rsidR="00A83C9B" w:rsidRDefault="00A83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</w:tcPr>
          <w:p w14:paraId="5B94B914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738D11EC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на ___ л. В 1 экз. </w:t>
            </w:r>
            <w:bookmarkStart w:id="37" w:name="_Hlk128383649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случае необходимости)</w:t>
            </w:r>
            <w:bookmarkEnd w:id="37"/>
          </w:p>
        </w:tc>
      </w:tr>
    </w:tbl>
    <w:p w14:paraId="382AA793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7EE63" w14:textId="77777777" w:rsidR="00755029" w:rsidRDefault="00CC0B00" w:rsidP="00C60BFE">
      <w:pPr>
        <w:pBdr>
          <w:bottom w:val="single" w:sz="12" w:space="1" w:color="auto"/>
        </w:pBd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                    личная подпись                                             инициалы и фамили</w:t>
      </w:r>
      <w:bookmarkEnd w:id="36"/>
      <w:r w:rsidR="00C60BFE">
        <w:rPr>
          <w:rFonts w:ascii="Times New Roman" w:eastAsia="Calibri" w:hAnsi="Times New Roman" w:cs="Times New Roman"/>
          <w:sz w:val="24"/>
          <w:szCs w:val="24"/>
        </w:rPr>
        <w:t>я</w:t>
      </w:r>
    </w:p>
    <w:p w14:paraId="4FD9249B" w14:textId="77777777" w:rsidR="00755029" w:rsidRDefault="00755029" w:rsidP="00C60BFE">
      <w:pPr>
        <w:pBdr>
          <w:bottom w:val="single" w:sz="12" w:space="1" w:color="auto"/>
        </w:pBd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34DCE" w14:textId="77777777" w:rsidR="00755029" w:rsidRDefault="00755029" w:rsidP="00C60BFE">
      <w:pPr>
        <w:pBdr>
          <w:bottom w:val="single" w:sz="12" w:space="1" w:color="auto"/>
        </w:pBd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438B6" w14:textId="2CCCAEAE" w:rsidR="00C60BFE" w:rsidRDefault="00C60BFE" w:rsidP="00C60BFE">
      <w:pPr>
        <w:pBdr>
          <w:bottom w:val="single" w:sz="12" w:space="1" w:color="auto"/>
        </w:pBd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D97820" w14:textId="00E1018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8E2609A" w14:textId="7A3D35F8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1FA0F340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7CA0A91A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000" w:firstRow="0" w:lastRow="0" w:firstColumn="0" w:lastColumn="0" w:noHBand="0" w:noVBand="0"/>
      </w:tblPr>
      <w:tblGrid>
        <w:gridCol w:w="6379"/>
      </w:tblGrid>
      <w:tr w:rsidR="00A83C9B" w14:paraId="7D1457F2" w14:textId="77777777">
        <w:trPr>
          <w:trHeight w:val="568"/>
        </w:trPr>
        <w:tc>
          <w:tcPr>
            <w:tcW w:w="6379" w:type="dxa"/>
          </w:tcPr>
          <w:p w14:paraId="3A8435E5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38" w:name="_Toc128491898"/>
            <w:bookmarkStart w:id="39" w:name="_Toc152835383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уведомительного письма ГРБС о проведении экспертно-аналитического мероприятия</w:t>
            </w:r>
            <w:bookmarkEnd w:id="38"/>
            <w:bookmarkEnd w:id="39"/>
          </w:p>
        </w:tc>
      </w:tr>
    </w:tbl>
    <w:p w14:paraId="107EE33E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06C9B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32B36128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31645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A2DA1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B6F85A5" wp14:editId="30670AC5">
            <wp:extent cx="695325" cy="942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6E28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38EFA0E4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5BFC12AF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7065A4D4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4FCE8" wp14:editId="4C374C36">
                <wp:simplePos x="0" y="0"/>
                <wp:positionH relativeFrom="column">
                  <wp:posOffset>-26670</wp:posOffset>
                </wp:positionH>
                <wp:positionV relativeFrom="paragraph">
                  <wp:posOffset>336550</wp:posOffset>
                </wp:positionV>
                <wp:extent cx="5995035" cy="52070"/>
                <wp:effectExtent l="0" t="19050" r="43815" b="431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520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BBA6DBB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6.5pt" to="469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" strokeweight="4.5pt">
                <v:stroke linestyle="thickThin"/>
              </v:line>
            </w:pict>
          </mc:Fallback>
        </mc:AlternateContent>
      </w:r>
    </w:p>
    <w:p w14:paraId="06715061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219"/>
        <w:gridCol w:w="5137"/>
      </w:tblGrid>
      <w:tr w:rsidR="00A83C9B" w14:paraId="155EAE43" w14:textId="77777777">
        <w:tc>
          <w:tcPr>
            <w:tcW w:w="4219" w:type="dxa"/>
            <w:shd w:val="clear" w:color="auto" w:fill="auto"/>
          </w:tcPr>
          <w:p w14:paraId="44255A5A" w14:textId="77777777" w:rsidR="00A83C9B" w:rsidRDefault="00CC0B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№ _________</w:t>
            </w:r>
          </w:p>
          <w:p w14:paraId="6808029D" w14:textId="77777777" w:rsidR="00A83C9B" w:rsidRDefault="00A8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shd w:val="clear" w:color="auto" w:fill="auto"/>
          </w:tcPr>
          <w:p w14:paraId="16592BA9" w14:textId="77777777" w:rsidR="00A83C9B" w:rsidRDefault="00CC0B00">
            <w:pPr>
              <w:spacing w:after="12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(органа местного самоуправления, организации)</w:t>
            </w:r>
          </w:p>
          <w:p w14:paraId="75ECB813" w14:textId="77777777" w:rsidR="00A83C9B" w:rsidRDefault="00CC0B00">
            <w:pPr>
              <w:spacing w:after="12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14:paraId="6C4FEF78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2B219" w14:textId="77777777" w:rsidR="00A83C9B" w:rsidRDefault="00CC0B0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имя отчество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14:paraId="69974B50" w14:textId="77777777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Контрольно-счетная палата городского округа «Александровск-Сахалинский район» информирует Вас, что в соответствии с __________________________________________</w:t>
      </w:r>
    </w:p>
    <w:p w14:paraId="6C311AEB" w14:textId="3F1BE5BC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 </w:t>
      </w:r>
      <w:r>
        <w:rPr>
          <w:rFonts w:ascii="Times New Roman" w:eastAsia="Calibri" w:hAnsi="Times New Roman" w:cs="Times New Roman"/>
          <w:sz w:val="24"/>
          <w:szCs w:val="24"/>
        </w:rPr>
        <w:t>будет проводиться экспертно-аналитическое мероприятие «_______________________________________________________________________»</w:t>
      </w:r>
    </w:p>
    <w:p w14:paraId="32E2A7E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</w:rPr>
        <w:t>(наименование экспертно-аналитического мероприятия)</w:t>
      </w:r>
    </w:p>
    <w:p w14:paraId="3C5100FF" w14:textId="3397753A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которого предусматривается сбор информации, документов и иных материалов по месту нахождения следующих объектов мероприятия: __________________________________________________________________________.</w:t>
      </w:r>
    </w:p>
    <w:p w14:paraId="0A9FFE92" w14:textId="77777777" w:rsidR="00A83C9B" w:rsidRDefault="00CC0B0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(наименование объекта экспертно-аналитического мероприятия)</w:t>
      </w:r>
    </w:p>
    <w:p w14:paraId="36F5E8E7" w14:textId="77777777" w:rsidR="00A83C9B" w:rsidRDefault="00CC0B0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проведения экспертно-аналитического мероприятия: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"__" __________ по "__" __________ 20__ года.</w:t>
      </w:r>
    </w:p>
    <w:p w14:paraId="12F4B2CC" w14:textId="77777777" w:rsidR="00A83C9B" w:rsidRDefault="00A83C9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BFD85" w14:textId="6EED039C" w:rsidR="00A83C9B" w:rsidRDefault="00CC0B00">
      <w:p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               личная подпись                                            инициалы и фамилия</w:t>
      </w:r>
    </w:p>
    <w:p w14:paraId="5518574F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DA5F3F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04094B" w14:textId="77777777" w:rsidR="00C60BFE" w:rsidRDefault="00C60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84BCCB" w14:textId="7451324F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6C4B8778" w14:textId="194C647B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2898EAA0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0D6DC27C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0" w:type="auto"/>
        <w:tblLook w:val="0000" w:firstRow="0" w:lastRow="0" w:firstColumn="0" w:lastColumn="0" w:noHBand="0" w:noVBand="0"/>
      </w:tblPr>
      <w:tblGrid>
        <w:gridCol w:w="6521"/>
      </w:tblGrid>
      <w:tr w:rsidR="00A83C9B" w14:paraId="6ECE5B3C" w14:textId="77777777">
        <w:trPr>
          <w:trHeight w:val="568"/>
        </w:trPr>
        <w:tc>
          <w:tcPr>
            <w:tcW w:w="6521" w:type="dxa"/>
          </w:tcPr>
          <w:p w14:paraId="46CAD807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40" w:name="_Toc128491899"/>
            <w:bookmarkStart w:id="41" w:name="_Toc152835384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акта по фактам создания препятствий при проведении экспертно-аналитического мероприятия</w:t>
            </w:r>
            <w:bookmarkEnd w:id="40"/>
            <w:bookmarkEnd w:id="41"/>
          </w:p>
        </w:tc>
      </w:tr>
    </w:tbl>
    <w:p w14:paraId="7D8EECB4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1BA269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12327B13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35A85528" w14:textId="77777777" w:rsidR="00A83C9B" w:rsidRDefault="00CC0B0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2" w:name="_Hlk128150196"/>
      <w:r>
        <w:rPr>
          <w:rFonts w:ascii="Times New Roman" w:eastAsia="Calibri" w:hAnsi="Times New Roman" w:cs="Times New Roman"/>
          <w:b/>
          <w:bCs/>
          <w:sz w:val="24"/>
          <w:szCs w:val="24"/>
        </w:rPr>
        <w:t>А К Т</w:t>
      </w:r>
    </w:p>
    <w:p w14:paraId="15D79D6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фактам создания препятствий инспекторам </w:t>
      </w:r>
    </w:p>
    <w:p w14:paraId="0BBF136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контрольно-счетной палаты </w:t>
      </w:r>
    </w:p>
    <w:p w14:paraId="3C58F23F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 «Александровск-Сахалинский район»</w:t>
      </w:r>
    </w:p>
    <w:p w14:paraId="3B5236D3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E119F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__»___________20___года</w:t>
      </w:r>
    </w:p>
    <w:p w14:paraId="22C6D9DB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(населенный пункт)</w:t>
      </w:r>
    </w:p>
    <w:p w14:paraId="41A058E9" w14:textId="77777777" w:rsidR="00A83C9B" w:rsidRDefault="00CC0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_____________________________________________________</w:t>
      </w:r>
    </w:p>
    <w:p w14:paraId="3F7FBEE2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</w:t>
      </w:r>
    </w:p>
    <w:p w14:paraId="22CAAE95" w14:textId="6E2A612B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отношении ____________________________________________________________</w:t>
      </w:r>
    </w:p>
    <w:p w14:paraId="549852BC" w14:textId="77777777" w:rsidR="00A83C9B" w:rsidRDefault="00CC0B00">
      <w:pPr>
        <w:spacing w:after="12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(наименование объекта экспертно-аналитического мероприятия)</w:t>
      </w:r>
    </w:p>
    <w:p w14:paraId="72AAD082" w14:textId="5586F4DD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проводится контрольное мероприятие «____________________________________».</w:t>
      </w:r>
    </w:p>
    <w:p w14:paraId="1E0DFFBE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i/>
          <w:iCs/>
        </w:rPr>
        <w:t>(наименование экспертно-аналитического мероприятия)</w:t>
      </w:r>
    </w:p>
    <w:p w14:paraId="1A18E0E3" w14:textId="3E7A374F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Должностными лицами ____________________________________________</w:t>
      </w:r>
    </w:p>
    <w:p w14:paraId="4778152B" w14:textId="77777777" w:rsidR="00A83C9B" w:rsidRDefault="00CC0B00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(наименование объекта контрольного мероприятия, должность, инициалы и фамилии лиц)</w:t>
      </w:r>
    </w:p>
    <w:p w14:paraId="64D0EF01" w14:textId="30ABE801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созданы препятствия сотрудникам контрольно-счетной палаты городского округа «Александровский-Сахалинский район» ___________________________________</w:t>
      </w:r>
    </w:p>
    <w:p w14:paraId="3E6DF824" w14:textId="7D2ABC38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(должность, инициалы и фамилии инспекторов)</w:t>
      </w:r>
    </w:p>
    <w:p w14:paraId="1BD563CF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проведении указанного контрольного мероприятия, выразившиеся в _____________</w:t>
      </w:r>
    </w:p>
    <w:p w14:paraId="6462B0CC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__________________________________________________________________________.</w:t>
      </w:r>
    </w:p>
    <w:p w14:paraId="39256F95" w14:textId="02ED1973" w:rsidR="00A83C9B" w:rsidRDefault="00CC0B00">
      <w:pPr>
        <w:spacing w:after="12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указываются факты создания препятствий для проведения мероприятия – отказ инспекторам </w:t>
      </w:r>
      <w:r w:rsidR="00DA736D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онтрольно-счетной палаты в допуске на объект, непредставление информации и другие).</w:t>
      </w:r>
    </w:p>
    <w:p w14:paraId="6C366910" w14:textId="75BE8351" w:rsidR="00A83C9B" w:rsidRDefault="00CC0B0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является нарушением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статьи 13, 14, 15, 16</w:t>
      </w:r>
      <w:r w:rsidR="00DA736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 зависимости от характера  препятствий)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07.02.2011 № 6-ФЗ «</w:t>
      </w:r>
      <w:r w:rsidR="00691BDF" w:rsidRPr="00691BDF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статей 12, 16 Положения о контрольно-счетной палате городского округа «Александровск-Сахалинский район» и влечет за собой ответственность должностных лиц в соответствии </w:t>
      </w:r>
      <w:hyperlink r:id="rId12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статей </w:t>
        </w:r>
      </w:hyperlink>
      <w:hyperlink r:id="rId13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19.4.1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19.7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bookmarkStart w:id="43" w:name="_Hlk128573998"/>
      <w:r>
        <w:rPr>
          <w:rFonts w:ascii="Times New Roman" w:eastAsia="Calibri" w:hAnsi="Times New Roman" w:cs="Times New Roman"/>
          <w:i/>
          <w:iCs/>
          <w:sz w:val="24"/>
          <w:szCs w:val="24"/>
        </w:rPr>
        <w:t>в  зависимости от характера  препятствий</w:t>
      </w:r>
      <w:bookmarkEnd w:id="43"/>
      <w:r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14:paraId="7E698504" w14:textId="77777777" w:rsidR="00A83C9B" w:rsidRDefault="00CC0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Настоящий акт составлен в двух экземплярах, один из которых вручен (или направлен) для ознакомления ______________________________________________.</w:t>
      </w:r>
    </w:p>
    <w:p w14:paraId="3120F48C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(должностное лицо проверяемого объекта, фамилия и инициалы)</w:t>
      </w:r>
    </w:p>
    <w:p w14:paraId="58526FB5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D944C37" w14:textId="77777777" w:rsidR="00A83C9B" w:rsidRDefault="00A83C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D3CD589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 контрольного мероприятия</w:t>
      </w:r>
    </w:p>
    <w:p w14:paraId="51D8D6D7" w14:textId="29CF7902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должность                       личная подпись                                              инициалы, фамилия</w:t>
      </w:r>
    </w:p>
    <w:p w14:paraId="06B6C981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5D13B6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Один экземпляр акта получил:</w:t>
      </w:r>
    </w:p>
    <w:p w14:paraId="66C9E948" w14:textId="3E07BCD2" w:rsidR="00A83C9B" w:rsidRDefault="00CC0B00" w:rsidP="007550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должность                            личная подпись                                     инициалы, фамилия</w:t>
      </w:r>
    </w:p>
    <w:p w14:paraId="1676178A" w14:textId="4AF4710E" w:rsidR="00C60BFE" w:rsidRDefault="00C60B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B71B62A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664977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431D3CC3" w14:textId="22B7800D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53B0D935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4289B453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116" w:tblpY="95"/>
        <w:tblW w:w="0" w:type="auto"/>
        <w:tblLook w:val="0000" w:firstRow="0" w:lastRow="0" w:firstColumn="0" w:lastColumn="0" w:noHBand="0" w:noVBand="0"/>
      </w:tblPr>
      <w:tblGrid>
        <w:gridCol w:w="8505"/>
      </w:tblGrid>
      <w:tr w:rsidR="00A83C9B" w14:paraId="6740A632" w14:textId="77777777">
        <w:trPr>
          <w:trHeight w:val="568"/>
        </w:trPr>
        <w:tc>
          <w:tcPr>
            <w:tcW w:w="8505" w:type="dxa"/>
          </w:tcPr>
          <w:p w14:paraId="37D7A779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44" w:name="_Toc128491900"/>
            <w:bookmarkStart w:id="45" w:name="_Toc152835385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представления по фактам создания препятствий при проведении экспертно-аналитического мероприятия</w:t>
            </w:r>
            <w:bookmarkEnd w:id="44"/>
            <w:bookmarkEnd w:id="45"/>
          </w:p>
        </w:tc>
      </w:tr>
    </w:tbl>
    <w:p w14:paraId="3634B2D1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BCCFEC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6" w:name="_Hlk128387921"/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0739E3F" wp14:editId="6E8A7634">
            <wp:extent cx="695325" cy="942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5BF6" w14:textId="77777777" w:rsidR="00A83C9B" w:rsidRDefault="00A83C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B1D44C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562A189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27FF10EF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7F3968C0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5A63F" wp14:editId="15279FEC">
                <wp:simplePos x="0" y="0"/>
                <wp:positionH relativeFrom="column">
                  <wp:posOffset>-27940</wp:posOffset>
                </wp:positionH>
                <wp:positionV relativeFrom="paragraph">
                  <wp:posOffset>63500</wp:posOffset>
                </wp:positionV>
                <wp:extent cx="6034405" cy="66675"/>
                <wp:effectExtent l="34290" t="32385" r="27305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4405" cy="66675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EE262D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5pt" to="472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" strokeweight="4pt">
                <v:stroke linestyle="thinThin"/>
              </v:line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219"/>
        <w:gridCol w:w="5670"/>
      </w:tblGrid>
      <w:tr w:rsidR="00A83C9B" w14:paraId="510735F3" w14:textId="77777777">
        <w:tc>
          <w:tcPr>
            <w:tcW w:w="4219" w:type="dxa"/>
            <w:shd w:val="clear" w:color="auto" w:fill="auto"/>
          </w:tcPr>
          <w:p w14:paraId="58749C56" w14:textId="77777777" w:rsidR="00A83C9B" w:rsidRDefault="00CC0B0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_Hlk12780165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 № _________</w:t>
            </w:r>
          </w:p>
          <w:p w14:paraId="0C9E828F" w14:textId="77777777" w:rsidR="00A83C9B" w:rsidRDefault="00A83C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8037055" w14:textId="77777777" w:rsidR="00A83C9B" w:rsidRDefault="00CC0B00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(органа местного самоуправления, организации)</w:t>
            </w:r>
          </w:p>
          <w:p w14:paraId="76F9322F" w14:textId="77777777" w:rsidR="00A83C9B" w:rsidRDefault="00CC0B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bookmarkEnd w:id="46"/>
      <w:bookmarkEnd w:id="47"/>
    </w:tbl>
    <w:p w14:paraId="1CAD954E" w14:textId="77777777" w:rsidR="00A83C9B" w:rsidRDefault="00A83C9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4A4585A3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0"/>
          <w:sz w:val="24"/>
          <w:szCs w:val="24"/>
        </w:rPr>
        <w:t>ПРЕДСТАВЛЕНИЕ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__</w:t>
      </w:r>
    </w:p>
    <w:p w14:paraId="68248FCF" w14:textId="77777777" w:rsidR="00A83C9B" w:rsidRDefault="00A83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DF0FB" w14:textId="77777777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______________________________________________________</w:t>
      </w:r>
    </w:p>
    <w:p w14:paraId="7502C5E4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(пункт плана работы контрольно-счетной палаты городского округа «Александровск-Сахалинский район», иные основания для проведения экспертно-аналитического мероприятия, предусмотренные в Положении о контрольно-счетной палате городского округа «Александровск-Сахалинский район»)</w:t>
      </w:r>
    </w:p>
    <w:p w14:paraId="066EAD93" w14:textId="2D793821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проводится экспертно-аналитическое мероприятие «________________________»</w:t>
      </w:r>
    </w:p>
    <w:p w14:paraId="5F0589B0" w14:textId="1FC39893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</w:rPr>
        <w:t>(наименование контрольного мероприятия)</w:t>
      </w:r>
    </w:p>
    <w:p w14:paraId="728001FF" w14:textId="77777777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объекте _______________________________________________________________</w:t>
      </w:r>
    </w:p>
    <w:p w14:paraId="33D98468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i/>
          <w:iCs/>
        </w:rPr>
        <w:t>(наименование объекта контрольного мероприятия)</w:t>
      </w:r>
    </w:p>
    <w:p w14:paraId="3AB94B7E" w14:textId="77777777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ходе проведения указанного экспертно-аналитического мероприятия должностными лицами </w:t>
      </w:r>
      <w:r>
        <w:rPr>
          <w:rFonts w:ascii="Times New Roman" w:eastAsia="Calibri" w:hAnsi="Times New Roman" w:cs="Times New Roman"/>
          <w:i/>
          <w:iCs/>
        </w:rPr>
        <w:t>___________________________________________________________</w:t>
      </w:r>
    </w:p>
    <w:p w14:paraId="71920613" w14:textId="77777777" w:rsidR="00A83C9B" w:rsidRDefault="00CC0B0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</w:rPr>
        <w:t>(должность, инициалы, фамилия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FFF6EC" w14:textId="1E374C42" w:rsidR="00A83C9B" w:rsidRDefault="00CC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были созданы препятствия для   проведения   экспертно-аналитического мероприятия при осуществлении инспекторами контрольно-счетной палаты городского округа «Александровск-Сахалинский район» возложенных на них должностных полномочий, выразившиеся в _________________________________________________________</w:t>
      </w:r>
    </w:p>
    <w:p w14:paraId="3BB0847E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(указываются конкретные факты создания препятствий для проведения мероприятия – отказ инспекторам контрольно-счетной палаты в допуске на объект, необеспечение нормальных условий для их работы, непредоставление необходимого помещения, средств транспорта и связи, необеспечение технического   обслуживания, непредставление   в   установленном   порядке   информации, документов и материалов, необходимых для проведения контрольного мероприятия, а также иные факты либо действия, направленные на воспрепятствование исполнению ими своих служебных обязанностей)</w:t>
      </w:r>
    </w:p>
    <w:p w14:paraId="7DD7978F" w14:textId="4A754848" w:rsidR="00A83C9B" w:rsidRDefault="00CC0B0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действия являются нарушением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статьи 13, 14, 15, 16</w:t>
      </w:r>
      <w:r w:rsidR="00DA736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 зависимости от характера  препятствий)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07.02.2011 № 6-ФЗ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691BDF" w:rsidRPr="00691BDF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статей 12, 16 Положения о контрольно-счетной палате городского округа «Александровск-Сахалинский район» и влекут за собой ответственность должностных лиц в соответствии </w:t>
      </w:r>
      <w:hyperlink r:id="rId15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статей </w:t>
        </w:r>
      </w:hyperlink>
      <w:hyperlink r:id="rId16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19.4.1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7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19.7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(в  зависимости от характера  препятствий).</w:t>
      </w:r>
    </w:p>
    <w:p w14:paraId="52DE3538" w14:textId="77777777" w:rsidR="00A83C9B" w:rsidRDefault="00CC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учетом изложенного и на основании статьи 15 Положения о контрольно-счетной палате городского округа «Александровск-Сахалинский район» предписывается ____________________________________________________________</w:t>
      </w:r>
    </w:p>
    <w:p w14:paraId="31AC9151" w14:textId="77777777" w:rsidR="00A83C9B" w:rsidRDefault="00CC0B00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       (наименование объекта контрольного мероприятия)</w:t>
      </w:r>
    </w:p>
    <w:p w14:paraId="444FA073" w14:textId="77777777" w:rsidR="00A83C9B" w:rsidRDefault="00CC0B0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контрольно-счетной палаты городского округа «Александровск-Сахалинский район».</w:t>
      </w:r>
    </w:p>
    <w:p w14:paraId="3DCB3551" w14:textId="77777777" w:rsidR="00A83C9B" w:rsidRDefault="00CC0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выполнении настоящего представления и принятых мерах необходимо проинформировать контрольно-счетную палату городского округа «Александровск-Сахалинский район» до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________20___года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либо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________ дней со дня его получения).</w:t>
      </w:r>
    </w:p>
    <w:p w14:paraId="37C94097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BFA45E" w14:textId="77777777" w:rsidR="00A83C9B" w:rsidRDefault="00A83C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85715" w14:textId="61E1C088" w:rsidR="00DA736D" w:rsidRDefault="00CC0B00" w:rsidP="00DA736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                          личная подпись                                инициалы, фамили</w:t>
      </w:r>
      <w:r w:rsidR="00C60BFE">
        <w:rPr>
          <w:rFonts w:ascii="Times New Roman" w:eastAsia="Calibri" w:hAnsi="Times New Roman" w:cs="Times New Roman"/>
          <w:sz w:val="24"/>
          <w:szCs w:val="24"/>
        </w:rPr>
        <w:t>я</w:t>
      </w:r>
      <w:bookmarkEnd w:id="42"/>
    </w:p>
    <w:p w14:paraId="2CA3FDA5" w14:textId="4FC5B1F0" w:rsidR="00DA736D" w:rsidRDefault="00DA736D" w:rsidP="00DA736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482F55" w14:textId="624CC657" w:rsidR="00DA736D" w:rsidRDefault="00DA736D" w:rsidP="00DA736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1D830" w14:textId="77777777" w:rsidR="00DA736D" w:rsidRDefault="00DA736D" w:rsidP="00DA736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7DD5E5" w14:textId="051C303F" w:rsidR="00C60BFE" w:rsidRPr="00DA736D" w:rsidRDefault="00C60BFE" w:rsidP="00DA736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FEA40F" w14:textId="111CBCA6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14:paraId="11E8A1AD" w14:textId="74B8437E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248F359A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250820ED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5"/>
        <w:tblW w:w="9498" w:type="dxa"/>
        <w:tblLook w:val="0000" w:firstRow="0" w:lastRow="0" w:firstColumn="0" w:lastColumn="0" w:noHBand="0" w:noVBand="0"/>
      </w:tblPr>
      <w:tblGrid>
        <w:gridCol w:w="9498"/>
      </w:tblGrid>
      <w:tr w:rsidR="00A83C9B" w14:paraId="17E027EC" w14:textId="77777777">
        <w:trPr>
          <w:trHeight w:val="568"/>
        </w:trPr>
        <w:tc>
          <w:tcPr>
            <w:tcW w:w="9498" w:type="dxa"/>
          </w:tcPr>
          <w:p w14:paraId="43E3DE9E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48" w:name="_Toc128491901"/>
            <w:bookmarkStart w:id="49" w:name="_Toc152835386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заключения по результатам проведения экспертно-аналитического мероприятия</w:t>
            </w:r>
            <w:bookmarkEnd w:id="48"/>
            <w:bookmarkEnd w:id="49"/>
          </w:p>
        </w:tc>
      </w:tr>
    </w:tbl>
    <w:p w14:paraId="0D683804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9BC87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left="6120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0"/>
        </w:rPr>
      </w:pPr>
      <w:bookmarkStart w:id="50" w:name="_Hlk128387481"/>
      <w:r>
        <w:rPr>
          <w:rFonts w:ascii="Times New Roman" w:eastAsia="Times New Roman" w:hAnsi="Times New Roman" w:cs="Times New Roman"/>
          <w:spacing w:val="40"/>
          <w:sz w:val="24"/>
          <w:szCs w:val="20"/>
        </w:rPr>
        <w:t xml:space="preserve">УТВЕРЖДЕНО </w:t>
      </w:r>
    </w:p>
    <w:p w14:paraId="2C028766" w14:textId="77777777" w:rsidR="00A83C9B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председателем </w:t>
      </w:r>
    </w:p>
    <w:p w14:paraId="4CBFCBA0" w14:textId="77777777" w:rsidR="009E2B9E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контрольно-счетной палаты городского округа </w:t>
      </w:r>
    </w:p>
    <w:p w14:paraId="78110D5F" w14:textId="19CF9CD1" w:rsidR="00A83C9B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«Александровск-Сахалинский район»</w:t>
      </w:r>
    </w:p>
    <w:p w14:paraId="413AF3FE" w14:textId="77777777" w:rsidR="00A83C9B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«___» ________ 20__г.     </w:t>
      </w:r>
    </w:p>
    <w:p w14:paraId="0DAF2221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</w:p>
    <w:p w14:paraId="12BD1113" w14:textId="77777777" w:rsidR="00A83C9B" w:rsidRDefault="00A83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4CB82" w14:textId="77777777" w:rsidR="00A83C9B" w:rsidRDefault="00CC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ЗАКЛЮЧЕНИЕ</w:t>
      </w:r>
    </w:p>
    <w:p w14:paraId="3C40309D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 результатам экспертно-аналитического мероприятия </w:t>
      </w:r>
      <w:r>
        <w:rPr>
          <w:rFonts w:ascii="Times New Roman" w:eastAsia="Times New Roman" w:hAnsi="Times New Roman" w:cs="Times New Roman"/>
          <w:sz w:val="24"/>
          <w:szCs w:val="20"/>
        </w:rPr>
        <w:t>«_______________________________________________________________»</w:t>
      </w:r>
    </w:p>
    <w:p w14:paraId="0595D094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(наименование мероприятия в соответствии с планом работы контрольно-счетной палаты городского округа «Александровск-Сахалинский район»)</w:t>
      </w:r>
    </w:p>
    <w:p w14:paraId="5F6F7390" w14:textId="77777777" w:rsidR="00A83C9B" w:rsidRDefault="00A83C9B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1B1452F" w14:textId="1B9D51E8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экспертно-аналитического мероприятия: ________</w:t>
      </w:r>
    </w:p>
    <w:p w14:paraId="18B80F2B" w14:textId="6D287F0E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экспертно-аналитического мероприятия: ________________________</w:t>
      </w:r>
    </w:p>
    <w:p w14:paraId="682A9818" w14:textId="1E8BED16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(цели) экспертно-аналитического мероприятия: ______________________</w:t>
      </w:r>
    </w:p>
    <w:p w14:paraId="4519C8C1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Объект (объекты) экспертно-аналитического мероприятия: __________________</w:t>
      </w:r>
    </w:p>
    <w:p w14:paraId="09376D82" w14:textId="7F230369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Исследуемый период: ________________________________________________</w:t>
      </w:r>
    </w:p>
    <w:p w14:paraId="2E70BC17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Сроки проведения экспертно-аналитического мероприятия с _______ по _______</w:t>
      </w:r>
    </w:p>
    <w:p w14:paraId="35EC8A1C" w14:textId="77777777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экспертно-аналитического мероприятия установлено:</w:t>
      </w:r>
    </w:p>
    <w:p w14:paraId="4E7B2026" w14:textId="77777777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648D32AF" w14:textId="54D258E1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</w:t>
      </w:r>
    </w:p>
    <w:p w14:paraId="17DE5E76" w14:textId="3B583B44" w:rsidR="00A83C9B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</w:t>
      </w:r>
    </w:p>
    <w:p w14:paraId="48DA8426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C70E3" w14:textId="77777777" w:rsidR="00A83C9B" w:rsidRDefault="00A83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536817" w14:textId="77777777" w:rsidR="00A83C9B" w:rsidRDefault="00CC0B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</w:t>
      </w:r>
    </w:p>
    <w:p w14:paraId="44CD19F7" w14:textId="77777777" w:rsidR="00A83C9B" w:rsidRDefault="00CC0B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экспертно-аналитического мероприятия</w:t>
      </w:r>
    </w:p>
    <w:p w14:paraId="0B6A00E2" w14:textId="77777777" w:rsidR="00A83C9B" w:rsidRDefault="00CC0B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                                                   личная подпись                        инициалы, фамилия</w:t>
      </w:r>
    </w:p>
    <w:bookmarkEnd w:id="50"/>
    <w:p w14:paraId="1F90CCA0" w14:textId="739DB998" w:rsidR="00C60BFE" w:rsidRDefault="00C60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ACC55F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1" w:name="_Hlk152833727"/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14:paraId="321CA94D" w14:textId="5C0231A2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1097B602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272E25B2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70"/>
        <w:tblW w:w="0" w:type="auto"/>
        <w:tblLook w:val="0000" w:firstRow="0" w:lastRow="0" w:firstColumn="0" w:lastColumn="0" w:noHBand="0" w:noVBand="0"/>
      </w:tblPr>
      <w:tblGrid>
        <w:gridCol w:w="8080"/>
      </w:tblGrid>
      <w:tr w:rsidR="00A83C9B" w14:paraId="45A404C5" w14:textId="77777777">
        <w:trPr>
          <w:trHeight w:val="568"/>
        </w:trPr>
        <w:tc>
          <w:tcPr>
            <w:tcW w:w="8080" w:type="dxa"/>
          </w:tcPr>
          <w:p w14:paraId="3068F5A2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52" w:name="_Toc128491902"/>
            <w:bookmarkStart w:id="53" w:name="_Toc152835387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отчета о результатах экспертно-аналитического мероприятия</w:t>
            </w:r>
            <w:bookmarkEnd w:id="52"/>
            <w:bookmarkEnd w:id="53"/>
          </w:p>
        </w:tc>
      </w:tr>
    </w:tbl>
    <w:p w14:paraId="4057C6E5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76040E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bookmarkEnd w:id="51"/>
    <w:p w14:paraId="0C2A56FB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left="6120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0"/>
        </w:rPr>
      </w:pPr>
    </w:p>
    <w:p w14:paraId="4F57833B" w14:textId="77777777" w:rsidR="00A83C9B" w:rsidRPr="009E2B9E" w:rsidRDefault="00CC0B00">
      <w:pPr>
        <w:overflowPunct w:val="0"/>
        <w:autoSpaceDE w:val="0"/>
        <w:autoSpaceDN w:val="0"/>
        <w:adjustRightInd w:val="0"/>
        <w:spacing w:after="0" w:line="240" w:lineRule="auto"/>
        <w:ind w:left="6120"/>
        <w:jc w:val="right"/>
        <w:textAlignment w:val="baseline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УТВЕРЖДЕНО </w:t>
      </w:r>
    </w:p>
    <w:p w14:paraId="6B525EC9" w14:textId="77777777" w:rsidR="00A83C9B" w:rsidRPr="009E2B9E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</w:p>
    <w:p w14:paraId="0E950960" w14:textId="77777777" w:rsidR="009E2B9E" w:rsidRPr="009E2B9E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2990EC5F" w14:textId="77777777" w:rsidR="009E2B9E" w:rsidRPr="009E2B9E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14:paraId="520B4033" w14:textId="069552AA" w:rsidR="00A83C9B" w:rsidRPr="009E2B9E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>«Александровск-Сахалинский район»</w:t>
      </w:r>
    </w:p>
    <w:p w14:paraId="14AAD60C" w14:textId="77777777" w:rsidR="00A83C9B" w:rsidRPr="009E2B9E" w:rsidRDefault="00CC0B00" w:rsidP="009E2B9E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 xml:space="preserve">от «___» ________ 20__г.     </w:t>
      </w:r>
    </w:p>
    <w:p w14:paraId="78E244F3" w14:textId="77777777" w:rsidR="00A83C9B" w:rsidRPr="009E2B9E" w:rsidRDefault="00A83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1B7C2021" w14:textId="77777777" w:rsidR="00A83C9B" w:rsidRPr="009E2B9E" w:rsidRDefault="00A83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E96397" w14:textId="77777777" w:rsidR="00A83C9B" w:rsidRPr="009E2B9E" w:rsidRDefault="00CC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ОТЧЕТ</w:t>
      </w:r>
    </w:p>
    <w:p w14:paraId="2B9E43EA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E2B9E">
        <w:rPr>
          <w:rFonts w:ascii="Times New Roman" w:eastAsia="Times New Roman" w:hAnsi="Times New Roman" w:cs="Times New Roman"/>
          <w:b/>
          <w:bCs/>
          <w:sz w:val="26"/>
          <w:szCs w:val="26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«_______________________________________________________________»</w:t>
      </w:r>
    </w:p>
    <w:p w14:paraId="71A03A5A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(наименование мероприятия в соответствии с планом работы контрольно-счетной палаты городского округа «Александровск-Сахалинский район»)</w:t>
      </w:r>
    </w:p>
    <w:p w14:paraId="2AEB8070" w14:textId="77777777" w:rsidR="00A83C9B" w:rsidRDefault="00A83C9B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27AB1857" w14:textId="166D806C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проведения экспертно-аналитического мероприятия: ____</w:t>
      </w:r>
    </w:p>
    <w:p w14:paraId="69D1784D" w14:textId="41E978D9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экспертно-аналитического мероприятия: ___________________</w:t>
      </w:r>
    </w:p>
    <w:p w14:paraId="240112BE" w14:textId="0A4FB4C3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(цели) экспертно-аналитического мероприятия: ________________</w:t>
      </w:r>
    </w:p>
    <w:p w14:paraId="5838C4A9" w14:textId="77C11677" w:rsidR="00A83C9B" w:rsidRPr="009E2B9E" w:rsidRDefault="00CC0B0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>Объект (объекты) экспертно-аналитического мероприятия: __________</w:t>
      </w:r>
    </w:p>
    <w:p w14:paraId="14DD65BB" w14:textId="72392C83" w:rsidR="00A83C9B" w:rsidRPr="009E2B9E" w:rsidRDefault="00CC0B0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>Исследуемый период: _________________________________________</w:t>
      </w:r>
    </w:p>
    <w:p w14:paraId="0C9484B6" w14:textId="21098575" w:rsidR="00A83C9B" w:rsidRPr="009E2B9E" w:rsidRDefault="00CC0B0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E2B9E">
        <w:rPr>
          <w:rFonts w:ascii="Times New Roman" w:eastAsia="Times New Roman" w:hAnsi="Times New Roman" w:cs="Times New Roman"/>
          <w:sz w:val="26"/>
          <w:szCs w:val="26"/>
        </w:rPr>
        <w:t>Сроки проведения экспертно-аналитического мероприятия с __ по __</w:t>
      </w:r>
    </w:p>
    <w:p w14:paraId="38B4026C" w14:textId="77777777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экспертно-аналитического мероприятия:</w:t>
      </w:r>
    </w:p>
    <w:p w14:paraId="6CCDCDF0" w14:textId="6FEAB583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1._________________________________________________________</w:t>
      </w:r>
    </w:p>
    <w:p w14:paraId="2E624ED3" w14:textId="5A93BB09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2._______________________________________________________</w:t>
      </w:r>
    </w:p>
    <w:p w14:paraId="0C76B804" w14:textId="77777777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Выводы:</w:t>
      </w:r>
    </w:p>
    <w:p w14:paraId="417E303E" w14:textId="3BD9C63B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1.____________________________________________________________</w:t>
      </w:r>
    </w:p>
    <w:p w14:paraId="210D9C9B" w14:textId="51A8E4BF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2._____________________________________________________________</w:t>
      </w:r>
    </w:p>
    <w:p w14:paraId="223DB73C" w14:textId="77777777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Предложения:</w:t>
      </w:r>
    </w:p>
    <w:p w14:paraId="34AB32DE" w14:textId="1D9741F7" w:rsidR="00A83C9B" w:rsidRPr="009E2B9E" w:rsidRDefault="00CC0B0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1.______________________________________________________</w:t>
      </w:r>
    </w:p>
    <w:p w14:paraId="26CB3FB9" w14:textId="5385CEB7" w:rsidR="00A83C9B" w:rsidRPr="009E2B9E" w:rsidRDefault="00CC0B0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2._______________________________________________________</w:t>
      </w:r>
    </w:p>
    <w:p w14:paraId="5E586436" w14:textId="77777777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14:paraId="00095AD1" w14:textId="57B0EF3F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</w:t>
      </w:r>
    </w:p>
    <w:p w14:paraId="01EDA652" w14:textId="764FC616" w:rsidR="00A83C9B" w:rsidRPr="009E2B9E" w:rsidRDefault="00CC0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</w:t>
      </w:r>
    </w:p>
    <w:p w14:paraId="7C035653" w14:textId="77777777" w:rsidR="00A83C9B" w:rsidRPr="009E2B9E" w:rsidRDefault="00A83C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13BAD0" w14:textId="77777777" w:rsidR="00A83C9B" w:rsidRPr="009E2B9E" w:rsidRDefault="00CC0B0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</w:t>
      </w:r>
    </w:p>
    <w:p w14:paraId="3AF28D5D" w14:textId="77777777" w:rsidR="00A83C9B" w:rsidRPr="009E2B9E" w:rsidRDefault="00CC0B00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экспертно-аналитического мероприятия</w:t>
      </w:r>
    </w:p>
    <w:p w14:paraId="0625ED6C" w14:textId="3B8C9F31" w:rsidR="00B941B7" w:rsidRDefault="00CC0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должность                           </w:t>
      </w:r>
      <w:r w:rsid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9E2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ичная подпись                        инициалы, фамилия</w:t>
      </w:r>
      <w:r w:rsidR="00B94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1E7E6C4F" w14:textId="77777777" w:rsidR="00A83C9B" w:rsidRDefault="00A83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B9F7E" w14:textId="77777777" w:rsidR="00A83C9B" w:rsidRDefault="00A83C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334BBB" w14:textId="1F173643" w:rsidR="000D6D27" w:rsidRDefault="000D6D27" w:rsidP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14:paraId="79ED426F" w14:textId="77777777" w:rsidR="000D6D27" w:rsidRDefault="000D6D27" w:rsidP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СМФК 02 «Основные правила проведения </w:t>
      </w:r>
    </w:p>
    <w:p w14:paraId="1E1AA61F" w14:textId="77777777" w:rsidR="000D6D27" w:rsidRDefault="000D6D27" w:rsidP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7F63A83C" w14:textId="77777777" w:rsidR="000D6D27" w:rsidRDefault="000D6D27" w:rsidP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70"/>
        <w:tblW w:w="0" w:type="auto"/>
        <w:tblLook w:val="0000" w:firstRow="0" w:lastRow="0" w:firstColumn="0" w:lastColumn="0" w:noHBand="0" w:noVBand="0"/>
      </w:tblPr>
      <w:tblGrid>
        <w:gridCol w:w="8080"/>
      </w:tblGrid>
      <w:tr w:rsidR="000D6D27" w14:paraId="22AF463C" w14:textId="77777777" w:rsidTr="003277A6">
        <w:trPr>
          <w:trHeight w:val="568"/>
        </w:trPr>
        <w:tc>
          <w:tcPr>
            <w:tcW w:w="8080" w:type="dxa"/>
          </w:tcPr>
          <w:p w14:paraId="2D39EFBF" w14:textId="3F229264" w:rsidR="000D6D27" w:rsidRDefault="000D6D27" w:rsidP="003277A6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54" w:name="_Toc152835388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сопроводительного письма с уведомление о направлении выписки</w:t>
            </w:r>
            <w:bookmarkEnd w:id="54"/>
          </w:p>
        </w:tc>
      </w:tr>
    </w:tbl>
    <w:p w14:paraId="39262917" w14:textId="77777777" w:rsidR="000D6D27" w:rsidRDefault="000D6D27" w:rsidP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90AF8" w14:textId="77777777" w:rsidR="000D6D27" w:rsidRDefault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4F23CC" w14:textId="77777777" w:rsidR="000D6D27" w:rsidRPr="000D6D27" w:rsidRDefault="000D6D27" w:rsidP="009E2B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0" w:hanging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Занимаемая должность, </w:t>
      </w:r>
    </w:p>
    <w:p w14:paraId="2C1D14A3" w14:textId="77777777" w:rsidR="000D6D27" w:rsidRPr="000D6D27" w:rsidRDefault="000D6D27" w:rsidP="009E2B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0" w:hanging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фамилия и инициалы руководителя объекта экспертно-аналитического мероприятия</w:t>
      </w:r>
    </w:p>
    <w:p w14:paraId="72AD8EA6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</w:p>
    <w:p w14:paraId="0746638E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265EBC5" w14:textId="77777777" w:rsidR="000D6D27" w:rsidRPr="000D6D27" w:rsidRDefault="000D6D27" w:rsidP="000D6D2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направлении выписки для ознакомления</w:t>
      </w:r>
      <w:r w:rsidRPr="000D6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B12AC5A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AAC9E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 руководителя)</w:t>
      </w:r>
    </w:p>
    <w:p w14:paraId="256D24E2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CB2C3" w14:textId="268EFA2A" w:rsidR="000D6D27" w:rsidRPr="000D6D27" w:rsidRDefault="000D6D27" w:rsidP="000D6D2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(нормативное обоснование) </w:t>
      </w:r>
      <w:r w:rsidR="009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</w:t>
      </w: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экспертно-аналитического мероприятия, по итогам проведения которого составлено заключение (отчет).</w:t>
      </w:r>
    </w:p>
    <w:p w14:paraId="38D2D9AD" w14:textId="77777777" w:rsidR="000D6D27" w:rsidRPr="000D6D27" w:rsidRDefault="000D6D27" w:rsidP="000D6D2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экспертно-аналитического мероприятия Вам направляется выписка (выписки) из заключения (отчета) для ознакомления.</w:t>
      </w:r>
    </w:p>
    <w:p w14:paraId="0BF59ED6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Вас ознакомиться с представленной выпиской (выписками) в срок (указывается установленный срок) со дня получения и возвратить выписку(выписки), письменно удостоверив факт ознакомления. </w:t>
      </w:r>
    </w:p>
    <w:p w14:paraId="68DB3B2D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возражений Вы имеете право в указанный срок представить пояснения к выписке (выпискам). </w:t>
      </w:r>
    </w:p>
    <w:p w14:paraId="3D7A1978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FEE8F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  </w:t>
      </w:r>
      <w:proofErr w:type="gramEnd"/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Выписка (выписки) из заключения (отчета) по результатам </w:t>
      </w:r>
      <w:r w:rsidRPr="000D6D2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экспертно-аналитического мероприятия</w:t>
      </w:r>
      <w:r w:rsidRPr="000D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 приложениями) (при наличии).</w:t>
      </w:r>
    </w:p>
    <w:p w14:paraId="19DF8EE3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95104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5C2EC" w14:textId="77777777" w:rsidR="000D6D27" w:rsidRPr="000D6D27" w:rsidRDefault="000D6D27" w:rsidP="000D6D2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 w:rsidRPr="000D6D27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Руководитель экспертно-аналитического </w:t>
      </w:r>
    </w:p>
    <w:p w14:paraId="78B3A19C" w14:textId="77777777" w:rsidR="000D6D27" w:rsidRPr="000D6D27" w:rsidRDefault="000D6D27" w:rsidP="000D6D2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 w:rsidRPr="000D6D27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мероприятия, должность    ______________    _____________________</w:t>
      </w:r>
    </w:p>
    <w:p w14:paraId="5D3FF339" w14:textId="060035A4" w:rsidR="000D6D27" w:rsidRPr="000D6D27" w:rsidRDefault="000D6D27" w:rsidP="000D6D2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0D6D2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                                 (</w:t>
      </w:r>
      <w:proofErr w:type="gramStart"/>
      <w:r w:rsidRPr="000D6D2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подпись)   </w:t>
      </w:r>
      <w:proofErr w:type="gramEnd"/>
      <w:r w:rsidRPr="000D6D2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(расшифровка подписи</w:t>
      </w:r>
    </w:p>
    <w:p w14:paraId="7962C611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57DC0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60717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ADD1D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1809E" w14:textId="77777777" w:rsidR="000D6D27" w:rsidRPr="000D6D27" w:rsidRDefault="000D6D27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A2E5D" w14:textId="0CC7601E" w:rsidR="009E2B9E" w:rsidRDefault="009E2B9E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7BF06AF" w14:textId="77777777" w:rsidR="009E2B9E" w:rsidRDefault="009E2B9E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0865F" w14:textId="77777777" w:rsidR="009E2B9E" w:rsidRDefault="009E2B9E" w:rsidP="000D6D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</w:p>
    <w:p w14:paraId="257658D6" w14:textId="0E0D6E2F" w:rsidR="00CA12D9" w:rsidRDefault="00CA12D9" w:rsidP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14:paraId="483ACE74" w14:textId="77777777" w:rsidR="00CA12D9" w:rsidRDefault="00CA12D9" w:rsidP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СМФК 02 «Основные правила проведения </w:t>
      </w:r>
    </w:p>
    <w:p w14:paraId="130F0146" w14:textId="77777777" w:rsidR="00CA12D9" w:rsidRDefault="00CA12D9" w:rsidP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41B098B2" w14:textId="77777777" w:rsidR="00CA12D9" w:rsidRDefault="00CA12D9" w:rsidP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000" w:firstRow="0" w:lastRow="0" w:firstColumn="0" w:lastColumn="0" w:noHBand="0" w:noVBand="0"/>
      </w:tblPr>
      <w:tblGrid>
        <w:gridCol w:w="7371"/>
      </w:tblGrid>
      <w:tr w:rsidR="00CA12D9" w14:paraId="31EBD049" w14:textId="77777777" w:rsidTr="003277A6">
        <w:trPr>
          <w:trHeight w:val="568"/>
        </w:trPr>
        <w:tc>
          <w:tcPr>
            <w:tcW w:w="7371" w:type="dxa"/>
          </w:tcPr>
          <w:p w14:paraId="2EDEBC55" w14:textId="58709BDB" w:rsidR="00CA12D9" w:rsidRDefault="00CA12D9" w:rsidP="003277A6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55" w:name="_Toc152835389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 заключения по результатам анализа пояснений, представленных объектом экспертно-аналитического мероприятия по итогам ознакомления с выписками</w:t>
            </w:r>
            <w:bookmarkEnd w:id="55"/>
          </w:p>
        </w:tc>
      </w:tr>
    </w:tbl>
    <w:p w14:paraId="3EA25E55" w14:textId="77777777" w:rsidR="00CA12D9" w:rsidRDefault="00CA12D9" w:rsidP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9A63D" w14:textId="77777777" w:rsidR="00CA12D9" w:rsidRDefault="00CA12D9" w:rsidP="00CA12D9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6B3B5750" w14:textId="77777777" w:rsidR="00CA12D9" w:rsidRDefault="00CA12D9" w:rsidP="00CA12D9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06C36887" w14:textId="77777777" w:rsidR="000D6D27" w:rsidRDefault="000D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88670" w14:textId="3448B9DF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F6DB6" w14:textId="1BF0C6D2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BF479" w14:textId="62B3DB54" w:rsidR="00CA12D9" w:rsidRDefault="00CA12D9" w:rsidP="00CA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D73A800" w14:textId="72139D06" w:rsidR="00CA12D9" w:rsidRPr="00CA12D9" w:rsidRDefault="00CA12D9" w:rsidP="00CA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D9">
        <w:rPr>
          <w:rFonts w:ascii="Times New Roman" w:hAnsi="Times New Roman" w:cs="Times New Roman"/>
          <w:b/>
          <w:sz w:val="24"/>
          <w:szCs w:val="24"/>
        </w:rPr>
        <w:t xml:space="preserve"> по результатам анализа пояснений, представленных (наименование объекта экспертно-аналитического мероприятия) по итогам ознакомления с выписками (выпиской) из заключения (отчета) по результатам (наименование экспертно-аналитического мероприятия)</w:t>
      </w:r>
    </w:p>
    <w:p w14:paraId="3900F073" w14:textId="2CB4138A" w:rsidR="00CA12D9" w:rsidRPr="00CA12D9" w:rsidRDefault="00CA12D9" w:rsidP="00CA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2D9">
        <w:rPr>
          <w:rFonts w:ascii="Times New Roman" w:hAnsi="Times New Roman" w:cs="Times New Roman"/>
          <w:sz w:val="24"/>
          <w:szCs w:val="24"/>
        </w:rPr>
        <w:t xml:space="preserve">((пункт) Плана </w:t>
      </w:r>
      <w:r>
        <w:rPr>
          <w:rFonts w:ascii="Times New Roman" w:hAnsi="Times New Roman" w:cs="Times New Roman"/>
          <w:sz w:val="24"/>
          <w:szCs w:val="24"/>
        </w:rPr>
        <w:t>работы контрольно-счетной палаты городского округа «Александровск-Сахалинский район»</w:t>
      </w:r>
      <w:r w:rsidRPr="00CA12D9">
        <w:rPr>
          <w:rFonts w:ascii="Times New Roman" w:hAnsi="Times New Roman" w:cs="Times New Roman"/>
          <w:sz w:val="24"/>
          <w:szCs w:val="24"/>
        </w:rPr>
        <w:t xml:space="preserve"> на (год))</w:t>
      </w:r>
    </w:p>
    <w:p w14:paraId="74154D8E" w14:textId="77777777" w:rsidR="00CA12D9" w:rsidRDefault="00CA12D9" w:rsidP="00CA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1446"/>
        <w:gridCol w:w="1984"/>
        <w:gridCol w:w="3969"/>
      </w:tblGrid>
      <w:tr w:rsidR="00CA12D9" w:rsidRPr="00CA12D9" w14:paraId="16F44645" w14:textId="77777777" w:rsidTr="00CA12D9">
        <w:trPr>
          <w:trHeight w:val="7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425C" w14:textId="77777777" w:rsidR="00CA12D9" w:rsidRPr="00CA12D9" w:rsidRDefault="00CA12D9">
            <w:pPr>
              <w:widowControl w:val="0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B456" w14:textId="77777777" w:rsidR="00CA12D9" w:rsidRPr="00CA12D9" w:rsidRDefault="00CA12D9">
            <w:pPr>
              <w:widowControl w:val="0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  <w:p w14:paraId="5FCE3D41" w14:textId="77777777" w:rsidR="00CA12D9" w:rsidRPr="00CA12D9" w:rsidRDefault="00CA12D9">
            <w:pPr>
              <w:widowControl w:val="0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C3AE" w14:textId="77777777" w:rsidR="00CA12D9" w:rsidRPr="00CA12D9" w:rsidRDefault="00CA12D9">
            <w:pPr>
              <w:widowControl w:val="0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Изложено в выписке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8E40" w14:textId="77777777" w:rsidR="00CA12D9" w:rsidRPr="00CA12D9" w:rsidRDefault="00CA12D9">
            <w:pPr>
              <w:widowControl w:val="0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Позиция (наименование объекта экспертно-аналитического мероприятия)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1540" w14:textId="77777777" w:rsidR="00CA12D9" w:rsidRPr="00CA12D9" w:rsidRDefault="00CA12D9">
            <w:pPr>
              <w:widowControl w:val="0"/>
              <w:tabs>
                <w:tab w:val="left" w:pos="2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 КСО</w:t>
            </w:r>
          </w:p>
          <w:p w14:paraId="28491696" w14:textId="77777777" w:rsidR="00CA12D9" w:rsidRPr="00CA12D9" w:rsidRDefault="00CA12D9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sz w:val="20"/>
                <w:szCs w:val="20"/>
              </w:rPr>
              <w:t xml:space="preserve">(приводится обоснование позиции и </w:t>
            </w:r>
            <w:proofErr w:type="gramStart"/>
            <w:r w:rsidRPr="00CA12D9">
              <w:rPr>
                <w:rFonts w:ascii="Times New Roman" w:hAnsi="Times New Roman" w:cs="Times New Roman"/>
                <w:sz w:val="20"/>
                <w:szCs w:val="20"/>
              </w:rPr>
              <w:t>оценка по всем сведениям</w:t>
            </w:r>
            <w:proofErr w:type="gramEnd"/>
            <w:r w:rsidRPr="00CA12D9">
              <w:rPr>
                <w:rFonts w:ascii="Times New Roman" w:hAnsi="Times New Roman" w:cs="Times New Roman"/>
                <w:sz w:val="20"/>
                <w:szCs w:val="20"/>
              </w:rPr>
              <w:t xml:space="preserve"> и фактам, приведенным объектом экспертно-аналитического мероприятия, со ссылками положения законов и иных нормативных правовых актов либо сведения об учете позиции объекта экспертно-аналитического мероприятия при подготовке информационных писем по результатам экспертно-аналитического мероприятия (в случае их составления)</w:t>
            </w:r>
            <w:r w:rsidRPr="00CA12D9">
              <w:rPr>
                <w:rStyle w:val="af2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CA12D9" w:rsidRPr="00CA12D9" w14:paraId="74F99383" w14:textId="77777777" w:rsidTr="00CA12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8D60" w14:textId="77777777" w:rsidR="00CA12D9" w:rsidRPr="00CA12D9" w:rsidRDefault="00CA12D9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2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A36" w14:textId="77777777" w:rsidR="00CA12D9" w:rsidRPr="00CA12D9" w:rsidRDefault="00CA12D9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CE9D" w14:textId="77777777" w:rsidR="00CA12D9" w:rsidRPr="00CA12D9" w:rsidRDefault="00CA12D9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46C2" w14:textId="77777777" w:rsidR="00CA12D9" w:rsidRPr="00CA12D9" w:rsidRDefault="00CA12D9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5B5" w14:textId="77777777" w:rsidR="00CA12D9" w:rsidRPr="00CA12D9" w:rsidRDefault="00CA12D9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665AE5" w14:textId="77777777" w:rsidR="00CA12D9" w:rsidRDefault="00CA12D9" w:rsidP="00CA12D9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14BE1" w14:textId="436F819C" w:rsidR="00B21708" w:rsidRDefault="00CA12D9" w:rsidP="00CA12D9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D9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</w:p>
    <w:p w14:paraId="27CC1377" w14:textId="77777777" w:rsidR="00B21708" w:rsidRDefault="00B21708" w:rsidP="00CA12D9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E500C" w14:textId="7358CE7A" w:rsidR="00CA12D9" w:rsidRPr="00CA12D9" w:rsidRDefault="00CA12D9" w:rsidP="00CA12D9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D9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14:paraId="6FD191DB" w14:textId="326763E1" w:rsidR="00CA12D9" w:rsidRPr="00CA12D9" w:rsidRDefault="00CA12D9" w:rsidP="00CA12D9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2D9">
        <w:rPr>
          <w:rFonts w:ascii="Times New Roman" w:hAnsi="Times New Roman" w:cs="Times New Roman"/>
          <w:sz w:val="24"/>
          <w:szCs w:val="24"/>
        </w:rPr>
        <w:t>(должность)</w:t>
      </w:r>
      <w:r w:rsidRPr="00CA12D9">
        <w:rPr>
          <w:rFonts w:ascii="Times New Roman" w:hAnsi="Times New Roman" w:cs="Times New Roman"/>
          <w:sz w:val="24"/>
          <w:szCs w:val="24"/>
        </w:rPr>
        <w:tab/>
      </w:r>
      <w:r w:rsidRPr="00CA12D9">
        <w:rPr>
          <w:rFonts w:ascii="Times New Roman" w:hAnsi="Times New Roman" w:cs="Times New Roman"/>
          <w:sz w:val="24"/>
          <w:szCs w:val="24"/>
        </w:rPr>
        <w:tab/>
      </w:r>
      <w:r w:rsidRPr="00CA12D9">
        <w:rPr>
          <w:rFonts w:ascii="Times New Roman" w:hAnsi="Times New Roman" w:cs="Times New Roman"/>
          <w:sz w:val="24"/>
          <w:szCs w:val="24"/>
        </w:rPr>
        <w:tab/>
      </w:r>
      <w:r w:rsidRPr="00CA12D9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CA12D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A12D9">
        <w:rPr>
          <w:rFonts w:ascii="Times New Roman" w:hAnsi="Times New Roman" w:cs="Times New Roman"/>
          <w:sz w:val="24"/>
          <w:szCs w:val="24"/>
        </w:rPr>
        <w:t>подпись)</w:t>
      </w:r>
      <w:r w:rsidRPr="00CA12D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217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A12D9">
        <w:rPr>
          <w:rFonts w:ascii="Times New Roman" w:hAnsi="Times New Roman" w:cs="Times New Roman"/>
          <w:sz w:val="24"/>
          <w:szCs w:val="24"/>
        </w:rPr>
        <w:t xml:space="preserve">  (расшифровка подписи)               </w:t>
      </w:r>
    </w:p>
    <w:p w14:paraId="7F0828BF" w14:textId="39F65A33" w:rsidR="00CA12D9" w:rsidRDefault="00B21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5360C" w14:textId="25A744CD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7292B" w14:textId="36C30F0B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4EA37" w14:textId="473A3C49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7A38C" w14:textId="2BBA0255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853DE" w14:textId="66B62F15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924BF" w14:textId="0943B7B7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B9291" w14:textId="39628929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34C47C" w14:textId="476293AD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82A64" w14:textId="390F104D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128E0" w14:textId="6BB9D71D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E6726" w14:textId="33480123" w:rsidR="00CA12D9" w:rsidRDefault="00CA1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5163A3" w14:textId="77777777" w:rsidR="00B21708" w:rsidRDefault="00B21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6" w:name="_Hlk152833919"/>
    </w:p>
    <w:p w14:paraId="624E68D1" w14:textId="77777777" w:rsidR="009E2B9E" w:rsidRDefault="009E2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A27DA4" w14:textId="125858AC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14:paraId="34BAC064" w14:textId="5B36ED3D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7B737E90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18CB4A09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000" w:firstRow="0" w:lastRow="0" w:firstColumn="0" w:lastColumn="0" w:noHBand="0" w:noVBand="0"/>
      </w:tblPr>
      <w:tblGrid>
        <w:gridCol w:w="7371"/>
      </w:tblGrid>
      <w:tr w:rsidR="00A83C9B" w14:paraId="474DF270" w14:textId="77777777">
        <w:trPr>
          <w:trHeight w:val="568"/>
        </w:trPr>
        <w:tc>
          <w:tcPr>
            <w:tcW w:w="7371" w:type="dxa"/>
          </w:tcPr>
          <w:p w14:paraId="49E3E827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57" w:name="_Toc128491903"/>
            <w:bookmarkStart w:id="58" w:name="_Toc152835390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сопроводительного письма к заключению/отчету по результатам экспертно-аналитического мероприятия</w:t>
            </w:r>
            <w:bookmarkEnd w:id="57"/>
            <w:bookmarkEnd w:id="58"/>
          </w:p>
        </w:tc>
      </w:tr>
    </w:tbl>
    <w:p w14:paraId="145A9D77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78B7C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bookmarkEnd w:id="56"/>
    <w:p w14:paraId="0A5F4024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C5B2E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2B83B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9" w:name="_Hlk128390803"/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C2EDCD4" wp14:editId="1CDA7E6B">
            <wp:extent cx="695325" cy="942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A0B0" w14:textId="77777777" w:rsidR="00A83C9B" w:rsidRDefault="00A83C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EB72A7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5D9A4E1A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03B328B2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0B2CE1B3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09AB4" wp14:editId="34AB97F9">
                <wp:simplePos x="0" y="0"/>
                <wp:positionH relativeFrom="column">
                  <wp:posOffset>-22860</wp:posOffset>
                </wp:positionH>
                <wp:positionV relativeFrom="paragraph">
                  <wp:posOffset>139065</wp:posOffset>
                </wp:positionV>
                <wp:extent cx="5934075" cy="0"/>
                <wp:effectExtent l="0" t="19050" r="4762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E22BDA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0.95pt" to="46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" strokeweight="4pt">
                <v:stroke linestyle="thinThin"/>
              </v:line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219"/>
        <w:gridCol w:w="5137"/>
      </w:tblGrid>
      <w:tr w:rsidR="00A83C9B" w14:paraId="4A86D461" w14:textId="77777777">
        <w:tc>
          <w:tcPr>
            <w:tcW w:w="4219" w:type="dxa"/>
            <w:shd w:val="clear" w:color="auto" w:fill="auto"/>
          </w:tcPr>
          <w:p w14:paraId="53DB49DF" w14:textId="77777777" w:rsidR="00A83C9B" w:rsidRDefault="00CC0B0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 № _________</w:t>
            </w:r>
          </w:p>
          <w:p w14:paraId="1EADD28B" w14:textId="77777777" w:rsidR="00A83C9B" w:rsidRDefault="00A83C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14:paraId="0D72F2DE" w14:textId="77777777" w:rsidR="00A83C9B" w:rsidRDefault="00CC0B00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(органа местного самоуправления, организации)</w:t>
            </w:r>
          </w:p>
          <w:p w14:paraId="0DDBF65C" w14:textId="77777777" w:rsidR="00A83C9B" w:rsidRDefault="00CC0B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14:paraId="318E667B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E3CF9" w14:textId="77777777" w:rsidR="00A83C9B" w:rsidRDefault="00CC0B00">
      <w:pPr>
        <w:overflowPunct w:val="0"/>
        <w:autoSpaceDE w:val="0"/>
        <w:autoSpaceDN w:val="0"/>
        <w:adjustRightInd w:val="0"/>
        <w:spacing w:after="24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_Hlk128390820"/>
      <w:bookmarkEnd w:id="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bookmarkEnd w:id="60"/>
    <w:p w14:paraId="3A75F074" w14:textId="77777777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соответствии с Планом работы контрольно-счетной палаты городского округа «Александровск-Сахалинский район» на 20__ год проведено экспертно-аналитическое мероприятие «___________________________».</w:t>
      </w:r>
    </w:p>
    <w:p w14:paraId="59965D5E" w14:textId="77777777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Председателем контрольно-счетной палаты </w:t>
      </w:r>
      <w:r>
        <w:rPr>
          <w:rFonts w:ascii="Times New Roman" w:eastAsia="Times New Roman" w:hAnsi="Times New Roman" w:cs="Times New Roman"/>
          <w:sz w:val="24"/>
          <w:szCs w:val="20"/>
        </w:rPr>
        <w:t>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утверждено заключение/отчет (от «__» _____ 20__ г. №__) о результатах экспертно-аналитического мероприятия.</w:t>
      </w:r>
    </w:p>
    <w:p w14:paraId="7888C712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 результатам экспертно-аналитического мероприятия направлены ________</w:t>
      </w:r>
    </w:p>
    <w:p w14:paraId="3249FB45" w14:textId="2B5EF746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ind w:right="-62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___________________________________________________________________________      </w:t>
      </w:r>
      <w:r>
        <w:rPr>
          <w:rFonts w:ascii="Times New Roman" w:eastAsia="Times New Roman" w:hAnsi="Times New Roman" w:cs="Times New Roman"/>
          <w:i/>
          <w:iCs/>
        </w:rPr>
        <w:t>(указываются информационные письма, представления, предписания, направленные контрольно-счетной палатой, при их наличии)</w:t>
      </w:r>
    </w:p>
    <w:p w14:paraId="5B39581D" w14:textId="77777777" w:rsidR="00A83C9B" w:rsidRDefault="00CC0B0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ходе экспертно-аналитического мероприятия выявлена необходимость </w:t>
      </w:r>
      <w:r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напр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, совершенствования нормативно-правовых актов городского округа - </w:t>
      </w:r>
      <w:r>
        <w:rPr>
          <w:rFonts w:ascii="Times New Roman" w:hAnsi="Times New Roman" w:cs="Times New Roman"/>
          <w:i/>
          <w:iCs/>
        </w:rPr>
        <w:t>отражается в случае установления в ходе экспертно-аналитического мероприятия необходимости совершенствования</w:t>
      </w:r>
      <w:r>
        <w:rPr>
          <w:rFonts w:ascii="Times New Roman" w:eastAsia="Times New Roman" w:hAnsi="Times New Roman" w:cs="Times New Roman"/>
          <w:i/>
          <w:iCs/>
        </w:rPr>
        <w:t xml:space="preserve"> НПБ) 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___________________________________________.</w:t>
      </w:r>
    </w:p>
    <w:p w14:paraId="41F62667" w14:textId="77777777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Информируем Вас о том, что </w:t>
      </w:r>
      <w:bookmarkStart w:id="61" w:name="_Hlk128390686"/>
      <w:r>
        <w:rPr>
          <w:rFonts w:ascii="Times New Roman" w:eastAsia="Times New Roman" w:hAnsi="Times New Roman" w:cs="Times New Roman"/>
          <w:sz w:val="24"/>
          <w:szCs w:val="20"/>
        </w:rPr>
        <w:t>в Собрание городского округа «Александровск-Сахалинский район» (администрацию городского округа «Александровск-Сахалинский район»)</w:t>
      </w:r>
      <w:bookmarkEnd w:id="61"/>
      <w:r>
        <w:rPr>
          <w:rFonts w:ascii="Times New Roman" w:eastAsia="Times New Roman" w:hAnsi="Times New Roman" w:cs="Times New Roman"/>
          <w:sz w:val="24"/>
          <w:szCs w:val="20"/>
        </w:rPr>
        <w:t xml:space="preserve"> направлены предложения _____________________________________________.</w:t>
      </w:r>
    </w:p>
    <w:p w14:paraId="1B2C1D67" w14:textId="77777777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(указываются предложения о соответствующих изменениях в нормативные правовые акты и (или) принятии новых)</w:t>
      </w:r>
    </w:p>
    <w:p w14:paraId="0670C60C" w14:textId="77777777" w:rsidR="00A83C9B" w:rsidRDefault="00CC0B00">
      <w:pPr>
        <w:overflowPunct w:val="0"/>
        <w:autoSpaceDE w:val="0"/>
        <w:autoSpaceDN w:val="0"/>
        <w:adjustRightInd w:val="0"/>
        <w:spacing w:after="12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О результатах рассмотрения письма просьба проинформировать контрольно-счетную палату </w:t>
      </w:r>
      <w:r>
        <w:rPr>
          <w:rFonts w:ascii="Times New Roman" w:eastAsia="Times New Roman" w:hAnsi="Times New Roman" w:cs="Times New Roman"/>
          <w:sz w:val="24"/>
          <w:szCs w:val="20"/>
        </w:rPr>
        <w:t>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при соответствующем решении председателя)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F6A74BB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8899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459"/>
      </w:tblGrid>
      <w:tr w:rsidR="00A83C9B" w14:paraId="27DF6370" w14:textId="77777777">
        <w:trPr>
          <w:cantSplit/>
        </w:trPr>
        <w:tc>
          <w:tcPr>
            <w:tcW w:w="1440" w:type="dxa"/>
          </w:tcPr>
          <w:p w14:paraId="220CF085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62" w:name="_Hlk128390560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Приложение:</w:t>
            </w:r>
          </w:p>
        </w:tc>
        <w:tc>
          <w:tcPr>
            <w:tcW w:w="7459" w:type="dxa"/>
          </w:tcPr>
          <w:p w14:paraId="6573D5D6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результатам экспертно-аналитического мероприятия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соответствующем решении председателя)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_ л. в 1 экз.</w:t>
            </w:r>
          </w:p>
        </w:tc>
      </w:tr>
      <w:bookmarkEnd w:id="62"/>
    </w:tbl>
    <w:p w14:paraId="3FF67A5B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DC0D783" w14:textId="79FC7B62" w:rsidR="00B941B7" w:rsidRDefault="00CC0B00">
      <w:pPr>
        <w:overflowPunct w:val="0"/>
        <w:autoSpaceDE w:val="0"/>
        <w:autoSpaceDN w:val="0"/>
        <w:adjustRightInd w:val="0"/>
        <w:spacing w:after="0" w:line="240" w:lineRule="auto"/>
        <w:ind w:right="-62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63" w:name="_Hlk12839077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личная подпись)                                      (инициалы, фамилия)</w:t>
      </w:r>
      <w:r w:rsidR="00B941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bookmarkEnd w:id="63"/>
    <w:p w14:paraId="6771DD47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42EBCD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14:paraId="205CC661" w14:textId="653831BF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</w:t>
      </w:r>
      <w:r w:rsidR="00C60B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ФК 02 «Основные правила проведения </w:t>
      </w:r>
    </w:p>
    <w:p w14:paraId="223345D7" w14:textId="77777777" w:rsidR="00A83C9B" w:rsidRDefault="00CC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мероприятия»</w:t>
      </w:r>
    </w:p>
    <w:p w14:paraId="240B1157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0" w:type="auto"/>
        <w:tblLook w:val="0000" w:firstRow="0" w:lastRow="0" w:firstColumn="0" w:lastColumn="0" w:noHBand="0" w:noVBand="0"/>
      </w:tblPr>
      <w:tblGrid>
        <w:gridCol w:w="7655"/>
      </w:tblGrid>
      <w:tr w:rsidR="00A83C9B" w14:paraId="6D4A7293" w14:textId="77777777">
        <w:trPr>
          <w:trHeight w:val="568"/>
        </w:trPr>
        <w:tc>
          <w:tcPr>
            <w:tcW w:w="7655" w:type="dxa"/>
          </w:tcPr>
          <w:p w14:paraId="57A4EDFA" w14:textId="77777777" w:rsidR="00A83C9B" w:rsidRDefault="00CC0B00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bookmarkStart w:id="64" w:name="_Toc128491904"/>
            <w:bookmarkStart w:id="65" w:name="_Toc152835391"/>
            <w:r>
              <w:rPr>
                <w:rFonts w:ascii="Times New Roman" w:hAnsi="Times New Roman" w:cs="Times New Roman"/>
                <w:i/>
                <w:iCs/>
                <w:color w:val="auto"/>
              </w:rPr>
              <w:t>Форма информационного письма контрольно-счетной палаты</w:t>
            </w:r>
            <w:bookmarkEnd w:id="64"/>
            <w:bookmarkEnd w:id="65"/>
          </w:p>
        </w:tc>
      </w:tr>
    </w:tbl>
    <w:p w14:paraId="5C1A5AAD" w14:textId="77777777" w:rsidR="00A83C9B" w:rsidRDefault="00A8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1580A0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25F47BE7" w14:textId="77777777" w:rsidR="00A83C9B" w:rsidRDefault="00A83C9B">
      <w:pPr>
        <w:numPr>
          <w:ilvl w:val="1"/>
          <w:numId w:val="0"/>
        </w:numPr>
        <w:rPr>
          <w:rFonts w:ascii="Times New Roman" w:eastAsiaTheme="minorEastAsia" w:hAnsi="Times New Roman"/>
          <w:sz w:val="24"/>
        </w:rPr>
      </w:pPr>
    </w:p>
    <w:p w14:paraId="2F421779" w14:textId="77777777" w:rsidR="00A83C9B" w:rsidRDefault="00A8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B4C89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F20838" wp14:editId="2132213D">
            <wp:extent cx="695325" cy="942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3D380" w14:textId="77777777" w:rsidR="00A83C9B" w:rsidRDefault="00A83C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D5A406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КОНТРОЛЬНО-СЧЕТНАЯ ПАЛАТА</w:t>
      </w:r>
    </w:p>
    <w:p w14:paraId="740261CD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</w:p>
    <w:p w14:paraId="1A6EFDB2" w14:textId="77777777" w:rsidR="00A83C9B" w:rsidRDefault="00C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2F0751D5" w14:textId="77777777" w:rsidR="00A83C9B" w:rsidRDefault="00CC0B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1F349" wp14:editId="664EEDFE">
                <wp:simplePos x="0" y="0"/>
                <wp:positionH relativeFrom="column">
                  <wp:posOffset>-22860</wp:posOffset>
                </wp:positionH>
                <wp:positionV relativeFrom="paragraph">
                  <wp:posOffset>139065</wp:posOffset>
                </wp:positionV>
                <wp:extent cx="5934075" cy="0"/>
                <wp:effectExtent l="0" t="19050" r="47625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95B5A8"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0.95pt" to="46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" strokeweight="4pt">
                <v:stroke linestyle="thinThin"/>
              </v:line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219"/>
        <w:gridCol w:w="5137"/>
      </w:tblGrid>
      <w:tr w:rsidR="00A83C9B" w14:paraId="699F6C7A" w14:textId="77777777">
        <w:tc>
          <w:tcPr>
            <w:tcW w:w="4219" w:type="dxa"/>
            <w:shd w:val="clear" w:color="auto" w:fill="auto"/>
          </w:tcPr>
          <w:p w14:paraId="46DB2CC0" w14:textId="77777777" w:rsidR="00A83C9B" w:rsidRDefault="00CC0B0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 № _________</w:t>
            </w:r>
          </w:p>
          <w:p w14:paraId="61508974" w14:textId="77777777" w:rsidR="00A83C9B" w:rsidRDefault="00A83C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14:paraId="69B620D2" w14:textId="77777777" w:rsidR="00A83C9B" w:rsidRDefault="00CC0B00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(органа местного самоуправления, организации)</w:t>
            </w:r>
          </w:p>
          <w:p w14:paraId="0B1617E5" w14:textId="77777777" w:rsidR="00A83C9B" w:rsidRDefault="00CC0B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14:paraId="24117EAE" w14:textId="77777777" w:rsidR="00A83C9B" w:rsidRDefault="00A83C9B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5A470" w14:textId="77777777" w:rsidR="00A83C9B" w:rsidRDefault="00CC0B00">
      <w:pPr>
        <w:overflowPunct w:val="0"/>
        <w:autoSpaceDE w:val="0"/>
        <w:autoSpaceDN w:val="0"/>
        <w:adjustRightInd w:val="0"/>
        <w:spacing w:after="240" w:line="240" w:lineRule="auto"/>
        <w:ind w:right="-6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AF2449C" w14:textId="77777777" w:rsidR="00A83C9B" w:rsidRDefault="00CC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контрольно-счетной палаты городского округа «Александровск-Сахалинский район» на 20__ год проведено экспертно-аналитическое мероприятие «_____________________________________________________________».</w:t>
      </w:r>
    </w:p>
    <w:p w14:paraId="3B3F1267" w14:textId="77777777" w:rsidR="00A83C9B" w:rsidRDefault="00CC0B00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(указывается наименование экспертно-аналитического мероприятия и исследуемый период (если он не указан в наименовании)</w:t>
      </w:r>
    </w:p>
    <w:p w14:paraId="7DB1CB76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результатам   экспертно-аналитического   мероприятия   установлено следующее.</w:t>
      </w:r>
    </w:p>
    <w:p w14:paraId="28D76A1A" w14:textId="77777777" w:rsidR="00A83C9B" w:rsidRDefault="00CC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B0E2136" w14:textId="77777777" w:rsidR="00A83C9B" w:rsidRDefault="00CC0B00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(излагаются краткие результаты экспертно-аналитического мероприятия, касающиеся компетенции и представляющие интерес для адресата письма)</w:t>
      </w:r>
    </w:p>
    <w:p w14:paraId="181D168C" w14:textId="77777777" w:rsidR="00A83C9B" w:rsidRDefault="00CC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экспертно-аналитического мероприятия выявлена необходимость совершенствования </w:t>
      </w:r>
      <w:bookmarkStart w:id="66" w:name="_Hlk128390043"/>
      <w:r>
        <w:rPr>
          <w:rFonts w:ascii="Times New Roman" w:hAnsi="Times New Roman" w:cs="Times New Roman"/>
          <w:sz w:val="24"/>
          <w:szCs w:val="24"/>
        </w:rPr>
        <w:t>нормативных правовых актов городского округа «Александровск-Сахалинский район»</w:t>
      </w:r>
      <w:bookmarkEnd w:id="66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</w:t>
      </w:r>
    </w:p>
    <w:p w14:paraId="2EF6AB23" w14:textId="77777777" w:rsidR="00A83C9B" w:rsidRDefault="00CC0B00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</w:rPr>
        <w:t>указываются соответствующие отраслевые нормативные правовые акты)</w:t>
      </w:r>
    </w:p>
    <w:p w14:paraId="481032FC" w14:textId="14EC7388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о необходимости внесения изменений в </w:t>
      </w:r>
      <w:bookmarkStart w:id="67" w:name="_Hlk128390613"/>
      <w:r>
        <w:rPr>
          <w:rFonts w:ascii="Times New Roman" w:hAnsi="Times New Roman" w:cs="Times New Roman"/>
          <w:sz w:val="24"/>
          <w:szCs w:val="24"/>
        </w:rPr>
        <w:t>нормативные правовые акты городского округа «Александровск-Сахалинский район»</w:t>
      </w:r>
      <w:bookmarkEnd w:id="67"/>
      <w:r>
        <w:rPr>
          <w:rFonts w:ascii="Times New Roman" w:hAnsi="Times New Roman" w:cs="Times New Roman"/>
          <w:sz w:val="24"/>
          <w:szCs w:val="24"/>
        </w:rPr>
        <w:t xml:space="preserve"> (и (или) принятия новых) </w:t>
      </w:r>
    </w:p>
    <w:p w14:paraId="3080BC26" w14:textId="77777777" w:rsidR="00A83C9B" w:rsidRDefault="00CC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55BEC609" w14:textId="77777777" w:rsidR="00A83C9B" w:rsidRDefault="00CC0B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(приводится перечень конкретных нормативных правовых актов, требующих</w:t>
      </w:r>
    </w:p>
    <w:p w14:paraId="12C02502" w14:textId="77777777" w:rsidR="00A83C9B" w:rsidRDefault="00CC0B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внесения изменений или принятия новых)</w:t>
      </w:r>
    </w:p>
    <w:p w14:paraId="0D51BA2D" w14:textId="3B5133CE" w:rsidR="00A83C9B" w:rsidRDefault="00CC0B00" w:rsidP="00C60B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Сообщаем, что в Собрание городского округа «Александровск-Сахалинский район»/администрацию городского округа «Александровск-Сахалинский район» направлены предложения о внесении изменений в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округа «Александровск-Сахалинский район» (и/или принятия новых) ___________________________________________________________________________________</w:t>
      </w:r>
      <w:r w:rsidR="00C60BF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14:paraId="13600BC5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(приводится перечень конкретных нормативных правовых актов, требующих внесения изменений/или принятии новых)</w:t>
      </w:r>
    </w:p>
    <w:p w14:paraId="66B0399D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результатов экспертно-аналитического мероприятия: ____________</w:t>
      </w:r>
    </w:p>
    <w:p w14:paraId="228C5C37" w14:textId="7799A94A" w:rsidR="00A83C9B" w:rsidRDefault="00CC0B00" w:rsidP="00C60B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(формулируются предложения (рекомендации) объектам экспертно-аналитического мероприятия, органам и организациям, не являющимся его объектами, если принятие мер по решению выявленных проблем, устранению причин и последствий недостатков в сфере предмета мероприятия относится к их компетенции и полномочиям).</w:t>
      </w:r>
    </w:p>
    <w:p w14:paraId="7DBA8012" w14:textId="77777777" w:rsidR="00A83C9B" w:rsidRDefault="00A83C9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0276D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контрольно-сетной палаты __ ______20__ г.  утвержден отчет о результатах экспертно-аналитического мероприятия и направлены _________________</w:t>
      </w:r>
    </w:p>
    <w:p w14:paraId="2A85683A" w14:textId="77777777" w:rsidR="00A83C9B" w:rsidRDefault="00CC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AFC34A3" w14:textId="77777777" w:rsidR="00A83C9B" w:rsidRDefault="00CC0B00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(указываются представления, предписания, информационные письма, при их наличии)</w:t>
      </w:r>
    </w:p>
    <w:p w14:paraId="187C3A91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письмо направляется в соответствии с указанным отчетом.</w:t>
      </w:r>
    </w:p>
    <w:p w14:paraId="70DF8EFC" w14:textId="77777777" w:rsidR="00A83C9B" w:rsidRDefault="00CC0B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письма просьба проинформировать контрольно-счетную палату городского округа «Александровск-Сахалинский район» (при соответствующем решении председателя).</w:t>
      </w:r>
    </w:p>
    <w:p w14:paraId="4B7D503C" w14:textId="77777777" w:rsidR="00A83C9B" w:rsidRDefault="00CC0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8899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459"/>
      </w:tblGrid>
      <w:tr w:rsidR="00A83C9B" w14:paraId="1422329A" w14:textId="77777777">
        <w:trPr>
          <w:cantSplit/>
        </w:trPr>
        <w:tc>
          <w:tcPr>
            <w:tcW w:w="1440" w:type="dxa"/>
          </w:tcPr>
          <w:p w14:paraId="217BDCD9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Приложение:</w:t>
            </w:r>
          </w:p>
        </w:tc>
        <w:tc>
          <w:tcPr>
            <w:tcW w:w="7459" w:type="dxa"/>
          </w:tcPr>
          <w:p w14:paraId="27D43C83" w14:textId="77777777" w:rsidR="00A83C9B" w:rsidRDefault="00CC0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результатам экспертно-аналитического мероприятия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соответствующем решении председателя)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_ л. в 1 экз.</w:t>
            </w:r>
          </w:p>
        </w:tc>
      </w:tr>
    </w:tbl>
    <w:p w14:paraId="7EFBFC95" w14:textId="77777777" w:rsidR="00A83C9B" w:rsidRDefault="00A83C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14:paraId="2415DAA4" w14:textId="77777777" w:rsidR="00A83C9B" w:rsidRDefault="00A83C9B">
      <w:pP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14:paraId="75717874" w14:textId="06647EFF" w:rsidR="00A83C9B" w:rsidRDefault="00CC0B00">
      <w:pPr>
        <w:overflowPunct w:val="0"/>
        <w:autoSpaceDE w:val="0"/>
        <w:autoSpaceDN w:val="0"/>
        <w:adjustRightInd w:val="0"/>
        <w:spacing w:after="0" w:line="240" w:lineRule="auto"/>
        <w:ind w:right="-62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личная подпись)                                               (инициалы, фамилия)</w:t>
      </w:r>
    </w:p>
    <w:p w14:paraId="1D26E0CB" w14:textId="77777777" w:rsidR="00A83C9B" w:rsidRDefault="00A83C9B"/>
    <w:sectPr w:rsidR="00A83C9B" w:rsidSect="000D6D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418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8B81" w14:textId="77777777" w:rsidR="00391A3B" w:rsidRDefault="00391A3B">
      <w:pPr>
        <w:spacing w:after="0" w:line="240" w:lineRule="auto"/>
      </w:pPr>
      <w:r>
        <w:separator/>
      </w:r>
    </w:p>
  </w:endnote>
  <w:endnote w:type="continuationSeparator" w:id="0">
    <w:p w14:paraId="77CE03AD" w14:textId="77777777" w:rsidR="00391A3B" w:rsidRDefault="0039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35C6" w14:textId="77777777" w:rsidR="00D51B84" w:rsidRDefault="00D51B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518A" w14:textId="77777777" w:rsidR="00D51B84" w:rsidRDefault="00D51B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252" w14:textId="77777777" w:rsidR="00D51B84" w:rsidRDefault="00D51B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4EF6" w14:textId="77777777" w:rsidR="00391A3B" w:rsidRDefault="00391A3B">
      <w:pPr>
        <w:spacing w:after="0" w:line="240" w:lineRule="auto"/>
      </w:pPr>
      <w:r>
        <w:separator/>
      </w:r>
    </w:p>
  </w:footnote>
  <w:footnote w:type="continuationSeparator" w:id="0">
    <w:p w14:paraId="1AC02A28" w14:textId="77777777" w:rsidR="00391A3B" w:rsidRDefault="00391A3B">
      <w:pPr>
        <w:spacing w:after="0" w:line="240" w:lineRule="auto"/>
      </w:pPr>
      <w:r>
        <w:continuationSeparator/>
      </w:r>
    </w:p>
  </w:footnote>
  <w:footnote w:id="1">
    <w:p w14:paraId="55D572EC" w14:textId="77777777" w:rsidR="00CA12D9" w:rsidRDefault="00CA12D9" w:rsidP="00CA12D9">
      <w:pPr>
        <w:pStyle w:val="af0"/>
        <w:rPr>
          <w:sz w:val="22"/>
          <w:szCs w:val="22"/>
        </w:rPr>
      </w:pPr>
      <w:r>
        <w:rPr>
          <w:rStyle w:val="af2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Обоснования должны излагаться объективно, исключая субъективную оценку выявленных фактов.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7CCD" w14:textId="3EEE09C1" w:rsidR="00D51B84" w:rsidRDefault="00D51B84">
    <w:pPr>
      <w:pStyle w:val="a4"/>
    </w:pPr>
    <w:r>
      <w:rPr>
        <w:noProof/>
      </w:rPr>
      <w:pict w14:anchorId="2F0A73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25422" o:spid="_x0000_s2050" type="#_x0000_t136" style="position:absolute;margin-left:0;margin-top:0;width:447.8pt;height:127.9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7143" w14:textId="1E9FEC7F" w:rsidR="00A83C9B" w:rsidRDefault="00D51B84">
    <w:pPr>
      <w:pStyle w:val="a4"/>
      <w:jc w:val="center"/>
    </w:pPr>
    <w:r>
      <w:rPr>
        <w:noProof/>
      </w:rPr>
      <w:pict w14:anchorId="24AD1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25423" o:spid="_x0000_s2051" type="#_x0000_t136" style="position:absolute;left:0;text-align:left;margin-left:0;margin-top:0;width:447.8pt;height:127.9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  <w:sdt>
      <w:sdtPr>
        <w:id w:val="-1910604846"/>
        <w:docPartObj>
          <w:docPartGallery w:val="Page Numbers (Top of Page)"/>
          <w:docPartUnique/>
        </w:docPartObj>
      </w:sdtPr>
      <w:sdtEndPr/>
      <w:sdtContent>
        <w:r w:rsidR="00CC0B00">
          <w:fldChar w:fldCharType="begin"/>
        </w:r>
        <w:r w:rsidR="00CC0B00">
          <w:instrText>PAGE   \* MERGEFORMAT</w:instrText>
        </w:r>
        <w:r w:rsidR="00CC0B00">
          <w:fldChar w:fldCharType="separate"/>
        </w:r>
        <w:r w:rsidR="00CC0B00">
          <w:t>2</w:t>
        </w:r>
        <w:r w:rsidR="00CC0B00">
          <w:fldChar w:fldCharType="end"/>
        </w:r>
      </w:sdtContent>
    </w:sdt>
  </w:p>
  <w:p w14:paraId="72A40FBF" w14:textId="77777777" w:rsidR="00A83C9B" w:rsidRDefault="00A83C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2DD1" w14:textId="6EC37A12" w:rsidR="00D51B84" w:rsidRDefault="00D51B84">
    <w:pPr>
      <w:pStyle w:val="a4"/>
    </w:pPr>
    <w:r>
      <w:rPr>
        <w:noProof/>
      </w:rPr>
      <w:pict w14:anchorId="28556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25421" o:spid="_x0000_s2049" type="#_x0000_t136" style="position:absolute;margin-left:0;margin-top:0;width:447.8pt;height:127.9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418"/>
    <w:multiLevelType w:val="hybridMultilevel"/>
    <w:tmpl w:val="CA92DF46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A09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510AF"/>
    <w:multiLevelType w:val="hybridMultilevel"/>
    <w:tmpl w:val="EE980376"/>
    <w:lvl w:ilvl="0" w:tplc="99887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F2040"/>
    <w:multiLevelType w:val="hybridMultilevel"/>
    <w:tmpl w:val="00A64A1A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151B"/>
    <w:multiLevelType w:val="hybridMultilevel"/>
    <w:tmpl w:val="02F60C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3105"/>
    <w:multiLevelType w:val="hybridMultilevel"/>
    <w:tmpl w:val="994EF15A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15B5B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1545D2"/>
    <w:multiLevelType w:val="hybridMultilevel"/>
    <w:tmpl w:val="87AE918E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A02C3E"/>
    <w:multiLevelType w:val="multilevel"/>
    <w:tmpl w:val="76D2D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214C1D"/>
    <w:multiLevelType w:val="hybridMultilevel"/>
    <w:tmpl w:val="8470388E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511B3"/>
    <w:multiLevelType w:val="multilevel"/>
    <w:tmpl w:val="5E08CC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EA46CC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71D63"/>
    <w:multiLevelType w:val="multilevel"/>
    <w:tmpl w:val="CD667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C127E9"/>
    <w:multiLevelType w:val="hybridMultilevel"/>
    <w:tmpl w:val="C2E2ECBC"/>
    <w:lvl w:ilvl="0" w:tplc="BFD24F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8F3411"/>
    <w:multiLevelType w:val="hybridMultilevel"/>
    <w:tmpl w:val="5AFCECFA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9C6"/>
    <w:multiLevelType w:val="multilevel"/>
    <w:tmpl w:val="39D620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8516E5"/>
    <w:multiLevelType w:val="hybridMultilevel"/>
    <w:tmpl w:val="E7D8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B5A5D"/>
    <w:multiLevelType w:val="hybridMultilevel"/>
    <w:tmpl w:val="CB0C40E2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A9F"/>
    <w:multiLevelType w:val="multilevel"/>
    <w:tmpl w:val="5E08CC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2B217D"/>
    <w:multiLevelType w:val="hybridMultilevel"/>
    <w:tmpl w:val="FC86493C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451DB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BD3162"/>
    <w:multiLevelType w:val="hybridMultilevel"/>
    <w:tmpl w:val="5936D9B2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A5B62"/>
    <w:multiLevelType w:val="hybridMultilevel"/>
    <w:tmpl w:val="273CB208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05F2"/>
    <w:multiLevelType w:val="hybridMultilevel"/>
    <w:tmpl w:val="802A588C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5D53"/>
    <w:multiLevelType w:val="multilevel"/>
    <w:tmpl w:val="5E08CC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A55DFB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67577B"/>
    <w:multiLevelType w:val="multilevel"/>
    <w:tmpl w:val="6FE41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235622"/>
    <w:multiLevelType w:val="multilevel"/>
    <w:tmpl w:val="CD667E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D71905"/>
    <w:multiLevelType w:val="hybridMultilevel"/>
    <w:tmpl w:val="FEDC0C12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768A"/>
    <w:multiLevelType w:val="multilevel"/>
    <w:tmpl w:val="CD667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A31175"/>
    <w:multiLevelType w:val="multilevel"/>
    <w:tmpl w:val="CD667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491D51"/>
    <w:multiLevelType w:val="hybridMultilevel"/>
    <w:tmpl w:val="D318F7D8"/>
    <w:lvl w:ilvl="0" w:tplc="9160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679FC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02A60"/>
    <w:multiLevelType w:val="multilevel"/>
    <w:tmpl w:val="76D2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0549F5"/>
    <w:multiLevelType w:val="hybridMultilevel"/>
    <w:tmpl w:val="26F0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21"/>
  </w:num>
  <w:num w:numId="4">
    <w:abstractNumId w:val="24"/>
  </w:num>
  <w:num w:numId="5">
    <w:abstractNumId w:val="3"/>
  </w:num>
  <w:num w:numId="6">
    <w:abstractNumId w:val="19"/>
  </w:num>
  <w:num w:numId="7">
    <w:abstractNumId w:val="16"/>
  </w:num>
  <w:num w:numId="8">
    <w:abstractNumId w:val="7"/>
  </w:num>
  <w:num w:numId="9">
    <w:abstractNumId w:val="0"/>
  </w:num>
  <w:num w:numId="10">
    <w:abstractNumId w:val="14"/>
  </w:num>
  <w:num w:numId="11">
    <w:abstractNumId w:val="17"/>
  </w:num>
  <w:num w:numId="12">
    <w:abstractNumId w:val="11"/>
  </w:num>
  <w:num w:numId="13">
    <w:abstractNumId w:val="9"/>
  </w:num>
  <w:num w:numId="14">
    <w:abstractNumId w:val="33"/>
  </w:num>
  <w:num w:numId="15">
    <w:abstractNumId w:val="6"/>
  </w:num>
  <w:num w:numId="16">
    <w:abstractNumId w:val="22"/>
  </w:num>
  <w:num w:numId="17">
    <w:abstractNumId w:val="25"/>
  </w:num>
  <w:num w:numId="18">
    <w:abstractNumId w:val="15"/>
  </w:num>
  <w:num w:numId="19">
    <w:abstractNumId w:val="8"/>
  </w:num>
  <w:num w:numId="20">
    <w:abstractNumId w:val="32"/>
  </w:num>
  <w:num w:numId="21">
    <w:abstractNumId w:val="28"/>
  </w:num>
  <w:num w:numId="22">
    <w:abstractNumId w:val="1"/>
  </w:num>
  <w:num w:numId="23">
    <w:abstractNumId w:val="20"/>
  </w:num>
  <w:num w:numId="24">
    <w:abstractNumId w:val="23"/>
  </w:num>
  <w:num w:numId="25">
    <w:abstractNumId w:val="30"/>
  </w:num>
  <w:num w:numId="26">
    <w:abstractNumId w:val="12"/>
  </w:num>
  <w:num w:numId="27">
    <w:abstractNumId w:val="31"/>
  </w:num>
  <w:num w:numId="28">
    <w:abstractNumId w:val="29"/>
  </w:num>
  <w:num w:numId="29">
    <w:abstractNumId w:val="5"/>
  </w:num>
  <w:num w:numId="30">
    <w:abstractNumId w:val="26"/>
  </w:num>
  <w:num w:numId="31">
    <w:abstractNumId w:val="27"/>
  </w:num>
  <w:num w:numId="32">
    <w:abstractNumId w:val="2"/>
  </w:num>
  <w:num w:numId="33">
    <w:abstractNumId w:val="18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9B"/>
    <w:rsid w:val="000B7CA3"/>
    <w:rsid w:val="000D6D27"/>
    <w:rsid w:val="000F3776"/>
    <w:rsid w:val="000F687B"/>
    <w:rsid w:val="00146BDB"/>
    <w:rsid w:val="001B5FD4"/>
    <w:rsid w:val="001C4B33"/>
    <w:rsid w:val="00353934"/>
    <w:rsid w:val="00375C74"/>
    <w:rsid w:val="00391A3B"/>
    <w:rsid w:val="0053759A"/>
    <w:rsid w:val="005E6022"/>
    <w:rsid w:val="00691BDF"/>
    <w:rsid w:val="00755029"/>
    <w:rsid w:val="008B2519"/>
    <w:rsid w:val="009036AF"/>
    <w:rsid w:val="009306F7"/>
    <w:rsid w:val="00932105"/>
    <w:rsid w:val="00947507"/>
    <w:rsid w:val="00971041"/>
    <w:rsid w:val="009E2B9E"/>
    <w:rsid w:val="00A83ABE"/>
    <w:rsid w:val="00A83C9B"/>
    <w:rsid w:val="00B21708"/>
    <w:rsid w:val="00B941B7"/>
    <w:rsid w:val="00C60BFE"/>
    <w:rsid w:val="00CA12D9"/>
    <w:rsid w:val="00CC0B00"/>
    <w:rsid w:val="00D10A7E"/>
    <w:rsid w:val="00D24CE2"/>
    <w:rsid w:val="00D51B84"/>
    <w:rsid w:val="00D64A05"/>
    <w:rsid w:val="00D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DFB00C"/>
  <w15:chartTrackingRefBased/>
  <w15:docId w15:val="{9E724ECC-EA0F-478F-AB5B-734025B0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a8">
    <w:name w:val="МОЙ ЗАГОЛОВОК"/>
    <w:basedOn w:val="1"/>
    <w:link w:val="a9"/>
    <w:qFormat/>
    <w:pPr>
      <w:spacing w:after="240" w:line="240" w:lineRule="auto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МОЙ ЗАГОЛОВОК Знак"/>
    <w:basedOn w:val="10"/>
    <w:link w:val="a8"/>
    <w:rPr>
      <w:rFonts w:ascii="Times New Roman" w:eastAsiaTheme="majorEastAsia" w:hAnsi="Times New Roman" w:cs="Times New Roman"/>
      <w:b/>
      <w:bCs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284"/>
        <w:tab w:val="right" w:leader="dot" w:pos="9345"/>
      </w:tabs>
      <w:spacing w:after="100"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spacing w:before="120" w:after="120" w:line="240" w:lineRule="auto"/>
      <w:jc w:val="center"/>
    </w:pPr>
    <w:rPr>
      <w:rFonts w:ascii="Times New Roman" w:eastAsiaTheme="minorEastAsia" w:hAnsi="Times New Roman"/>
      <w:i/>
      <w:sz w:val="24"/>
    </w:rPr>
  </w:style>
  <w:style w:type="character" w:customStyle="1" w:styleId="ad">
    <w:name w:val="Подзаголовок Знак"/>
    <w:basedOn w:val="a0"/>
    <w:link w:val="ac"/>
    <w:uiPriority w:val="11"/>
    <w:rPr>
      <w:rFonts w:ascii="Times New Roman" w:eastAsiaTheme="minorEastAsia" w:hAnsi="Times New Roman"/>
      <w:i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120" w:after="120" w:line="240" w:lineRule="auto"/>
      <w:jc w:val="center"/>
    </w:pPr>
    <w:rPr>
      <w:rFonts w:ascii="Times New Roman" w:eastAsiaTheme="majorEastAsia" w:hAnsi="Times New Roman" w:cstheme="majorBidi"/>
      <w:i/>
      <w:spacing w:val="-10"/>
      <w:kern w:val="28"/>
      <w:sz w:val="26"/>
      <w:szCs w:val="56"/>
    </w:rPr>
  </w:style>
  <w:style w:type="character" w:customStyle="1" w:styleId="af">
    <w:name w:val="Заголовок Знак"/>
    <w:basedOn w:val="a0"/>
    <w:link w:val="ae"/>
    <w:uiPriority w:val="10"/>
    <w:rPr>
      <w:rFonts w:ascii="Times New Roman" w:eastAsiaTheme="majorEastAsia" w:hAnsi="Times New Roman" w:cstheme="majorBidi"/>
      <w:i/>
      <w:spacing w:val="-10"/>
      <w:kern w:val="28"/>
      <w:sz w:val="26"/>
      <w:szCs w:val="5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6D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0">
    <w:name w:val="footnote text"/>
    <w:basedOn w:val="a"/>
    <w:link w:val="af1"/>
    <w:uiPriority w:val="99"/>
    <w:semiHidden/>
    <w:unhideWhenUsed/>
    <w:rsid w:val="00CA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CA12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CA1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o.ksp@sakhalin.gov.ru" TargetMode="External"/><Relationship Id="rId13" Type="http://schemas.openxmlformats.org/officeDocument/2006/relationships/hyperlink" Target="consultantplus://offline/ref=CB9E28DA21AAD48EF39B6CF50FF12A85F10411B95D92A7A578176BCAFCFB36109A25E1CBC7EE6DEF7EE37B677B60119C225439937F6Dr4PA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9E28DA21AAD48EF39B6CF50FF12A85F10411B95D92A7A578176BCAFCFB36109A25E1CBC7EE6DEF7EE37B677B60119C225439937F6Dr4PAW" TargetMode="External"/><Relationship Id="rId17" Type="http://schemas.openxmlformats.org/officeDocument/2006/relationships/hyperlink" Target="consultantplus://offline/ref=CB9E28DA21AAD48EF39B6CF50FF12A85F10411B95D92A7A578176BCAFCFB36109A25E1CDCEE66DE62EB96B633234198327482793616D49FCr5P9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9E28DA21AAD48EF39B6CF50FF12A85F10411B95D92A7A578176BCAFCFB36109A25E1CBC7EE6DEF7EE37B677B60119C225439937F6Dr4PA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9E28DA21AAD48EF39B6CF50FF12A85F10411B95D92A7A578176BCAFCFB36109A25E1CBC7EE6DEF7EE37B677B60119C225439937F6Dr4PAW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9E28DA21AAD48EF39B6CF50FF12A85F10411B95D92A7A578176BCAFCFB36109A25E1CDCEE66DE62EB96B633234198327482793616D49FCr5P9W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2F64278-8C8A-4ABE-A84F-AB431D04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8344</Words>
  <Characters>47562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А. Елена</dc:creator>
  <cp:keywords/>
  <dc:description/>
  <cp:lastModifiedBy>Кулик А. Елена</cp:lastModifiedBy>
  <cp:revision>4</cp:revision>
  <cp:lastPrinted>2023-04-19T05:17:00Z</cp:lastPrinted>
  <dcterms:created xsi:type="dcterms:W3CDTF">2023-12-11T23:17:00Z</dcterms:created>
  <dcterms:modified xsi:type="dcterms:W3CDTF">2023-12-11T23:23:00Z</dcterms:modified>
</cp:coreProperties>
</file>