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0A3B5029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ED06FF" w14:paraId="153F4C2A" w14:textId="77777777" w:rsidTr="00ED06FF">
        <w:trPr>
          <w:trHeight w:val="989"/>
        </w:trPr>
        <w:tc>
          <w:tcPr>
            <w:tcW w:w="5245" w:type="dxa"/>
          </w:tcPr>
          <w:p w14:paraId="31E658C1" w14:textId="6B6D41C4" w:rsidR="004B7609" w:rsidRPr="00ED06FF" w:rsidRDefault="00ED06FF" w:rsidP="00ED06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6F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E1E32" w:rsidRPr="00ED06F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08.04.2024 № 231</w:t>
            </w:r>
            <w:r w:rsidR="00F75ACB" w:rsidRPr="00ED06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A6D1159" w14:textId="3661C9B4" w:rsidR="00500FE8" w:rsidRPr="00ED06FF" w:rsidRDefault="00780206" w:rsidP="00ED06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6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</w:tc>
      </w:tr>
      <w:tr w:rsidR="00ED06FF" w:rsidRPr="00ED06FF" w14:paraId="63C24B3D" w14:textId="77777777" w:rsidTr="00ED06FF">
        <w:trPr>
          <w:trHeight w:val="1342"/>
        </w:trPr>
        <w:tc>
          <w:tcPr>
            <w:tcW w:w="5245" w:type="dxa"/>
          </w:tcPr>
          <w:p w14:paraId="3859B004" w14:textId="3CB5ADCF" w:rsidR="00ED06FF" w:rsidRPr="00ED06FF" w:rsidRDefault="00ED06FF" w:rsidP="00ED06F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 w:rsidRPr="00ED06FF">
              <w:rPr>
                <w:rFonts w:ascii="Times New Roman" w:hAnsi="Times New Roman" w:cs="Times New Roman"/>
                <w:b/>
                <w:sz w:val="26"/>
                <w:szCs w:val="26"/>
              </w:rPr>
              <w:t>Об определении части территории городского округа "Александровск-Сахалинский район", на которой могут реализовываться инициативные проекты</w:t>
            </w:r>
            <w:bookmarkEnd w:id="0"/>
          </w:p>
        </w:tc>
      </w:tr>
    </w:tbl>
    <w:p w14:paraId="5D47882C" w14:textId="1084BAA1" w:rsidR="00262A74" w:rsidRPr="00ED06FF" w:rsidRDefault="00500FE8" w:rsidP="00ED06FF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ED06F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ED06F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ED06FF" w:rsidRDefault="00262A74" w:rsidP="00ED06F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ED06FF" w:rsidRDefault="00E1396E" w:rsidP="00ED06FF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ED06FF" w:rsidRDefault="00E1396E" w:rsidP="00ED06F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EE210B" w14:textId="77777777" w:rsidR="00E1396E" w:rsidRPr="00ED06FF" w:rsidRDefault="00E1396E" w:rsidP="00ED06F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340224" w14:textId="7E51D65E" w:rsidR="00237DD7" w:rsidRPr="00ED06FF" w:rsidRDefault="00237DD7" w:rsidP="00ED06F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0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 131-ФЗ «Об принципах организации местного самоуправления в Российской Федерации», Положением о реализации инициативных проектов на территории городского округа «Александровск-Сахалинский район», утвержденного решением Собрания городского округа «Александровск-Сахалинский район» от 30 июня 2021 г. N 112 и на основании заявления об определении части территории городского округа «Александровск-Сахалинский район», на которой могут реализовываться инициативные проекты Мгачинской сельской администрации городского округа «Александровск-Сахалинский район», администрация городского округа «Александровск-Сахалинский район» </w:t>
      </w:r>
      <w:r w:rsidRPr="00ED06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14:paraId="1142EBBC" w14:textId="7D2E992B" w:rsidR="00237DD7" w:rsidRPr="00ED06FF" w:rsidRDefault="00237DD7" w:rsidP="00ED06F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357" w:right="-1" w:firstLine="35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06FF">
        <w:rPr>
          <w:rFonts w:ascii="Times New Roman" w:hAnsi="Times New Roman" w:cs="Times New Roman"/>
          <w:sz w:val="26"/>
          <w:szCs w:val="26"/>
          <w:lang w:eastAsia="ru-RU"/>
        </w:rPr>
        <w:t>Определить часть территории городского округа «Александровск-Сахалинский район» для реализации инициативного проекта «Ремонт дорожного полотна от дома № 16 ул. Первомайская до береговой зоны отдыха в с. Мгачи»:</w:t>
      </w:r>
    </w:p>
    <w:p w14:paraId="531BAFA1" w14:textId="11B95543" w:rsidR="00237DD7" w:rsidRPr="00ED06FF" w:rsidRDefault="00237DD7" w:rsidP="00ED06FF">
      <w:pPr>
        <w:pStyle w:val="a3"/>
        <w:widowControl w:val="0"/>
        <w:autoSpaceDE w:val="0"/>
        <w:autoSpaceDN w:val="0"/>
        <w:adjustRightInd w:val="0"/>
        <w:spacing w:after="480" w:line="240" w:lineRule="auto"/>
        <w:ind w:left="714" w:right="-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06FF">
        <w:rPr>
          <w:rFonts w:ascii="Times New Roman" w:hAnsi="Times New Roman" w:cs="Times New Roman"/>
          <w:sz w:val="26"/>
          <w:szCs w:val="26"/>
          <w:lang w:eastAsia="ru-RU"/>
        </w:rPr>
        <w:t>- с. Мгачи, от дома № 16 ул. Первомайская до береговой зоны отдыха.</w:t>
      </w:r>
    </w:p>
    <w:p w14:paraId="3674029C" w14:textId="77777777" w:rsidR="00237DD7" w:rsidRPr="00ED06FF" w:rsidRDefault="00237DD7" w:rsidP="00ED06FF">
      <w:pPr>
        <w:pStyle w:val="a3"/>
        <w:numPr>
          <w:ilvl w:val="0"/>
          <w:numId w:val="4"/>
        </w:numPr>
        <w:spacing w:line="240" w:lineRule="auto"/>
        <w:ind w:left="357" w:firstLine="35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06FF">
        <w:rPr>
          <w:rFonts w:ascii="Times New Roman" w:hAnsi="Times New Roman" w:cs="Times New Roman"/>
          <w:sz w:val="26"/>
          <w:szCs w:val="26"/>
          <w:lang w:eastAsia="ru-RU"/>
        </w:rPr>
        <w:t>Разместить настоящее постановление в газете «Красное знамя» и опубликовать на официальном сайте городского округа «Александровск-Сахалинский район».</w:t>
      </w:r>
    </w:p>
    <w:p w14:paraId="3D6F2C03" w14:textId="77777777" w:rsidR="00237DD7" w:rsidRPr="00ED06FF" w:rsidRDefault="00237DD7" w:rsidP="00ED06F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357" w:right="-1" w:firstLine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6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направить в Собрание городского округа «Александровск-Сахалинский район».</w:t>
      </w:r>
    </w:p>
    <w:p w14:paraId="0A049BCE" w14:textId="77777777" w:rsidR="00237DD7" w:rsidRPr="00ED06FF" w:rsidRDefault="00237DD7" w:rsidP="00ED06F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357" w:right="-1" w:firstLine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6F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постановления возложить на первого вице-мэра городского округа «Александровск-Сахалинский район».</w:t>
      </w: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ED06FF" w14:paraId="68257D5D" w14:textId="77777777" w:rsidTr="00461308">
        <w:tc>
          <w:tcPr>
            <w:tcW w:w="5213" w:type="dxa"/>
            <w:shd w:val="clear" w:color="auto" w:fill="auto"/>
          </w:tcPr>
          <w:p w14:paraId="0FFE9721" w14:textId="3A040D18" w:rsidR="00272276" w:rsidRPr="00ED06FF" w:rsidRDefault="001D07D9" w:rsidP="00ED06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06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И.о. м</w:t>
            </w:r>
            <w:r w:rsidR="00272276" w:rsidRPr="00ED06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эр</w:t>
            </w:r>
            <w:r w:rsidRPr="00ED06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</w:t>
            </w:r>
            <w:r w:rsidR="00272276" w:rsidRPr="00ED06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ED06FF" w:rsidRDefault="00272276" w:rsidP="00ED06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06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ED06FF" w:rsidRDefault="00272276" w:rsidP="00ED0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8257D5C" w14:textId="40B7DADC" w:rsidR="00272276" w:rsidRPr="00ED06FF" w:rsidRDefault="00272276" w:rsidP="00ED0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06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</w:t>
            </w:r>
            <w:r w:rsidR="00B157C6" w:rsidRPr="00ED06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Е.В. Демидов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DAA7B" w14:textId="77777777" w:rsidR="00524286" w:rsidRDefault="00524286" w:rsidP="00E654EF">
      <w:pPr>
        <w:spacing w:after="0" w:line="240" w:lineRule="auto"/>
      </w:pPr>
      <w:r>
        <w:separator/>
      </w:r>
    </w:p>
  </w:endnote>
  <w:endnote w:type="continuationSeparator" w:id="0">
    <w:p w14:paraId="59BEB1D9" w14:textId="77777777" w:rsidR="00524286" w:rsidRDefault="0052428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2ACB6" w14:textId="77777777" w:rsidR="00524286" w:rsidRDefault="00524286" w:rsidP="00E654EF">
      <w:pPr>
        <w:spacing w:after="0" w:line="240" w:lineRule="auto"/>
      </w:pPr>
      <w:r>
        <w:separator/>
      </w:r>
    </w:p>
  </w:footnote>
  <w:footnote w:type="continuationSeparator" w:id="0">
    <w:p w14:paraId="4B58AF36" w14:textId="77777777" w:rsidR="00524286" w:rsidRDefault="0052428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67599"/>
    <w:multiLevelType w:val="hybridMultilevel"/>
    <w:tmpl w:val="15F6BC70"/>
    <w:lvl w:ilvl="0" w:tplc="B0CAA9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07D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37DD7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D7889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24286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81E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57C6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06FF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purl.org/dc/terms/"/>
    <ds:schemaRef ds:uri="http://schemas.microsoft.com/office/infopath/2007/PartnerControls"/>
    <ds:schemaRef ds:uri="00ae519a-a787-4cb6-a9f3-e0d2ce624f96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D7192FFF-C2B2-4F10-B7A4-C791C93B1729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F82ED0-2960-4B27-BDA3-448CE9D7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5</cp:revision>
  <cp:lastPrinted>2024-04-08T00:38:00Z</cp:lastPrinted>
  <dcterms:created xsi:type="dcterms:W3CDTF">2024-04-05T07:03:00Z</dcterms:created>
  <dcterms:modified xsi:type="dcterms:W3CDTF">2024-04-08T00:38:00Z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