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76C9B" w14:textId="6C4810A6" w:rsidR="0008464A" w:rsidRPr="00CF5A09" w:rsidRDefault="0008464A" w:rsidP="0008464A">
      <w:pPr>
        <w:spacing w:after="0" w:line="240" w:lineRule="auto"/>
        <w:jc w:val="center"/>
        <w:rPr>
          <w:rFonts w:ascii="Times New Roman" w:hAnsi="Times New Roman"/>
          <w:sz w:val="24"/>
          <w:szCs w:val="24"/>
          <w:lang w:eastAsia="ru-RU"/>
        </w:rPr>
      </w:pPr>
      <w:r w:rsidRPr="00896302">
        <w:rPr>
          <w:rFonts w:ascii="Times New Roman" w:hAnsi="Times New Roman"/>
          <w:b/>
          <w:noProof/>
          <w:sz w:val="24"/>
          <w:szCs w:val="24"/>
          <w:lang w:eastAsia="ru-RU"/>
        </w:rPr>
        <w:drawing>
          <wp:inline distT="0" distB="0" distL="0" distR="0" wp14:anchorId="0E3C4D00" wp14:editId="2D7557C2">
            <wp:extent cx="876300" cy="1143000"/>
            <wp:effectExtent l="0" t="0" r="0" b="0"/>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_SAK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1143000"/>
                    </a:xfrm>
                    <a:prstGeom prst="rect">
                      <a:avLst/>
                    </a:prstGeom>
                    <a:noFill/>
                    <a:ln>
                      <a:noFill/>
                    </a:ln>
                  </pic:spPr>
                </pic:pic>
              </a:graphicData>
            </a:graphic>
          </wp:inline>
        </w:drawing>
      </w:r>
    </w:p>
    <w:p w14:paraId="6FAE67AC" w14:textId="77777777" w:rsidR="0008464A" w:rsidRPr="00CF5A09" w:rsidRDefault="0008464A" w:rsidP="0008464A">
      <w:pPr>
        <w:spacing w:after="0" w:line="240" w:lineRule="auto"/>
        <w:jc w:val="center"/>
        <w:rPr>
          <w:rFonts w:ascii="Times New Roman" w:hAnsi="Times New Roman"/>
          <w:b/>
          <w:sz w:val="28"/>
          <w:szCs w:val="28"/>
          <w:lang w:eastAsia="ru-RU"/>
        </w:rPr>
      </w:pPr>
      <w:r w:rsidRPr="00CF5A09">
        <w:rPr>
          <w:rFonts w:ascii="Times New Roman" w:hAnsi="Times New Roman"/>
          <w:b/>
          <w:sz w:val="28"/>
          <w:szCs w:val="28"/>
          <w:lang w:eastAsia="ru-RU"/>
        </w:rPr>
        <w:t>АДМИНИСТРАЦИЯ</w:t>
      </w:r>
    </w:p>
    <w:p w14:paraId="49CFF2D4" w14:textId="77777777" w:rsidR="00DF1CB5" w:rsidRDefault="0008464A" w:rsidP="0008464A">
      <w:pPr>
        <w:spacing w:after="0" w:line="240" w:lineRule="auto"/>
        <w:jc w:val="center"/>
        <w:rPr>
          <w:rFonts w:ascii="Times New Roman" w:hAnsi="Times New Roman"/>
          <w:b/>
          <w:sz w:val="28"/>
          <w:szCs w:val="28"/>
          <w:lang w:eastAsia="ru-RU"/>
        </w:rPr>
      </w:pPr>
      <w:r w:rsidRPr="00CF5A09">
        <w:rPr>
          <w:rFonts w:ascii="Times New Roman" w:hAnsi="Times New Roman"/>
          <w:b/>
          <w:sz w:val="28"/>
          <w:szCs w:val="28"/>
          <w:lang w:eastAsia="ru-RU"/>
        </w:rPr>
        <w:t>АЛЕКСАНДРОВСК-САХАЛИНСК</w:t>
      </w:r>
      <w:r w:rsidR="00DF1CB5">
        <w:rPr>
          <w:rFonts w:ascii="Times New Roman" w:hAnsi="Times New Roman"/>
          <w:b/>
          <w:sz w:val="28"/>
          <w:szCs w:val="28"/>
          <w:lang w:eastAsia="ru-RU"/>
        </w:rPr>
        <w:t xml:space="preserve">ОГО </w:t>
      </w:r>
    </w:p>
    <w:p w14:paraId="046825C7" w14:textId="49A37992" w:rsidR="0008464A" w:rsidRDefault="00DF1CB5" w:rsidP="0008464A">
      <w:pPr>
        <w:spacing w:after="0" w:line="240" w:lineRule="auto"/>
        <w:jc w:val="center"/>
        <w:rPr>
          <w:rFonts w:ascii="Times New Roman" w:hAnsi="Times New Roman"/>
          <w:b/>
          <w:sz w:val="16"/>
          <w:szCs w:val="16"/>
          <w:lang w:eastAsia="ru-RU"/>
        </w:rPr>
      </w:pPr>
      <w:r>
        <w:rPr>
          <w:rFonts w:ascii="Times New Roman" w:hAnsi="Times New Roman"/>
          <w:b/>
          <w:sz w:val="28"/>
          <w:szCs w:val="28"/>
          <w:lang w:eastAsia="ru-RU"/>
        </w:rPr>
        <w:t xml:space="preserve">МУНИЦИПАЛЬНОГО ОКРУГА </w:t>
      </w:r>
      <w:r w:rsidR="0008464A">
        <w:rPr>
          <w:rFonts w:ascii="Times New Roman" w:hAnsi="Times New Roman"/>
          <w:b/>
          <w:sz w:val="28"/>
          <w:szCs w:val="28"/>
          <w:lang w:eastAsia="ru-RU"/>
        </w:rPr>
        <w:t xml:space="preserve">САХАЛИНСКОЙ ОБЛАСТИ </w:t>
      </w:r>
    </w:p>
    <w:p w14:paraId="3BC74861" w14:textId="77777777" w:rsidR="0008464A" w:rsidRDefault="0008464A" w:rsidP="0008464A">
      <w:pPr>
        <w:spacing w:after="0" w:line="240" w:lineRule="auto"/>
        <w:ind w:left="360" w:hanging="360"/>
        <w:jc w:val="center"/>
        <w:rPr>
          <w:rFonts w:ascii="Times New Roman" w:hAnsi="Times New Roman"/>
          <w:b/>
          <w:sz w:val="28"/>
          <w:szCs w:val="28"/>
          <w:lang w:eastAsia="ru-RU"/>
        </w:rPr>
      </w:pPr>
      <w:r w:rsidRPr="00CF5A09">
        <w:rPr>
          <w:rFonts w:ascii="Times New Roman" w:hAnsi="Times New Roman"/>
          <w:b/>
          <w:sz w:val="28"/>
          <w:szCs w:val="28"/>
          <w:lang w:eastAsia="ru-RU"/>
        </w:rPr>
        <w:t>ПОСТАНОВЛЕНИЕ</w:t>
      </w:r>
    </w:p>
    <w:p w14:paraId="673086BB" w14:textId="5D79D7C0" w:rsidR="0008464A" w:rsidRPr="00CF5A09" w:rsidRDefault="0008464A" w:rsidP="0008464A">
      <w:pPr>
        <w:spacing w:after="0" w:line="240" w:lineRule="auto"/>
        <w:ind w:left="360" w:hanging="360"/>
        <w:jc w:val="center"/>
        <w:rPr>
          <w:rFonts w:ascii="Times New Roman" w:hAnsi="Times New Roman"/>
          <w:lang w:eastAsia="ru-RU"/>
        </w:rPr>
      </w:pPr>
      <w:r w:rsidRPr="00896302">
        <w:rPr>
          <w:rFonts w:ascii="Times New Roman" w:hAnsi="Times New Roman"/>
          <w:noProof/>
          <w:sz w:val="24"/>
          <w:szCs w:val="24"/>
          <w:lang w:eastAsia="ru-RU"/>
        </w:rPr>
        <w:drawing>
          <wp:inline distT="0" distB="0" distL="0" distR="0" wp14:anchorId="3A62C474" wp14:editId="246F50C2">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tbl>
      <w:tblPr>
        <w:tblpPr w:leftFromText="180" w:rightFromText="180" w:vertAnchor="text" w:horzAnchor="margin" w:tblpY="438"/>
        <w:tblW w:w="0" w:type="auto"/>
        <w:tblLook w:val="04A0" w:firstRow="1" w:lastRow="0" w:firstColumn="1" w:lastColumn="0" w:noHBand="0" w:noVBand="1"/>
      </w:tblPr>
      <w:tblGrid>
        <w:gridCol w:w="5443"/>
      </w:tblGrid>
      <w:tr w:rsidR="0008464A" w:rsidRPr="005475A7" w14:paraId="18F9673C" w14:textId="77777777" w:rsidTr="00F779DD">
        <w:trPr>
          <w:trHeight w:val="996"/>
        </w:trPr>
        <w:tc>
          <w:tcPr>
            <w:tcW w:w="5443" w:type="dxa"/>
            <w:shd w:val="clear" w:color="auto" w:fill="auto"/>
          </w:tcPr>
          <w:p w14:paraId="00C573BA" w14:textId="77777777" w:rsidR="009D5154" w:rsidRDefault="0008464A" w:rsidP="00DF1CB5">
            <w:pPr>
              <w:tabs>
                <w:tab w:val="left" w:pos="2897"/>
              </w:tabs>
              <w:spacing w:after="0" w:line="360" w:lineRule="auto"/>
              <w:rPr>
                <w:rFonts w:ascii="Times New Roman" w:hAnsi="Times New Roman"/>
                <w:sz w:val="28"/>
                <w:szCs w:val="28"/>
              </w:rPr>
            </w:pPr>
            <w:r w:rsidRPr="00BD4D16">
              <w:rPr>
                <w:rFonts w:ascii="Times New Roman" w:hAnsi="Times New Roman"/>
                <w:sz w:val="28"/>
                <w:szCs w:val="28"/>
              </w:rPr>
              <w:t xml:space="preserve">от </w:t>
            </w:r>
            <w:r w:rsidR="00DF1CB5">
              <w:rPr>
                <w:rFonts w:ascii="Times New Roman" w:hAnsi="Times New Roman"/>
                <w:sz w:val="28"/>
                <w:szCs w:val="28"/>
              </w:rPr>
              <w:t xml:space="preserve">                     </w:t>
            </w:r>
            <w:r w:rsidRPr="00BD4D16">
              <w:rPr>
                <w:rFonts w:ascii="Times New Roman" w:hAnsi="Times New Roman"/>
                <w:sz w:val="28"/>
                <w:szCs w:val="28"/>
              </w:rPr>
              <w:t xml:space="preserve">№  </w:t>
            </w:r>
          </w:p>
          <w:p w14:paraId="5D9785EB" w14:textId="71C07E98" w:rsidR="0008464A" w:rsidRPr="00BD4D16" w:rsidRDefault="0008464A" w:rsidP="00DF1CB5">
            <w:pPr>
              <w:tabs>
                <w:tab w:val="left" w:pos="2897"/>
              </w:tabs>
              <w:spacing w:after="0" w:line="360" w:lineRule="auto"/>
              <w:rPr>
                <w:rFonts w:ascii="Times New Roman" w:hAnsi="Times New Roman"/>
                <w:sz w:val="28"/>
                <w:szCs w:val="28"/>
                <w:lang w:eastAsia="ru-RU"/>
              </w:rPr>
            </w:pPr>
            <w:r w:rsidRPr="00BD4D16">
              <w:rPr>
                <w:rFonts w:ascii="Times New Roman" w:hAnsi="Times New Roman"/>
                <w:sz w:val="28"/>
                <w:szCs w:val="28"/>
                <w:lang w:eastAsia="ru-RU"/>
              </w:rPr>
              <w:t>г. Александровск-Сахалинский</w:t>
            </w:r>
          </w:p>
        </w:tc>
      </w:tr>
      <w:tr w:rsidR="0008464A" w:rsidRPr="005475A7" w14:paraId="3FDC3DF2" w14:textId="77777777" w:rsidTr="00F779DD">
        <w:trPr>
          <w:trHeight w:val="332"/>
        </w:trPr>
        <w:tc>
          <w:tcPr>
            <w:tcW w:w="5443" w:type="dxa"/>
            <w:shd w:val="clear" w:color="auto" w:fill="auto"/>
          </w:tcPr>
          <w:p w14:paraId="32FA1AA0" w14:textId="7646520C" w:rsidR="0008464A" w:rsidRPr="00154D4A" w:rsidRDefault="009D5154" w:rsidP="009D5154">
            <w:pPr>
              <w:spacing w:after="0"/>
              <w:jc w:val="both"/>
              <w:rPr>
                <w:rFonts w:ascii="Times New Roman" w:hAnsi="Times New Roman"/>
                <w:sz w:val="28"/>
                <w:szCs w:val="28"/>
                <w:lang w:eastAsia="ru-RU"/>
              </w:rPr>
            </w:pPr>
            <w:r w:rsidRPr="00154D4A">
              <w:rPr>
                <w:rFonts w:ascii="Times New Roman" w:eastAsia="Times New Roman" w:hAnsi="Times New Roman" w:cs="Times New Roman"/>
                <w:sz w:val="28"/>
                <w:szCs w:val="28"/>
                <w:lang w:eastAsia="ru-RU"/>
              </w:rPr>
              <w:t>О внесении изменений</w:t>
            </w:r>
            <w:r w:rsidR="00DA3EF3">
              <w:rPr>
                <w:rFonts w:ascii="Times New Roman" w:eastAsia="Times New Roman" w:hAnsi="Times New Roman" w:cs="Times New Roman"/>
                <w:sz w:val="28"/>
                <w:szCs w:val="28"/>
                <w:lang w:eastAsia="ru-RU"/>
              </w:rPr>
              <w:t xml:space="preserve"> и дополнений</w:t>
            </w:r>
            <w:r w:rsidRPr="00154D4A">
              <w:rPr>
                <w:rFonts w:ascii="Times New Roman" w:eastAsia="Times New Roman" w:hAnsi="Times New Roman" w:cs="Times New Roman"/>
                <w:sz w:val="28"/>
                <w:szCs w:val="28"/>
                <w:lang w:eastAsia="ru-RU"/>
              </w:rPr>
              <w:t xml:space="preserve"> в административный регламент предоставления муниципальной услуги </w:t>
            </w:r>
            <w:r w:rsidRPr="00154D4A">
              <w:rPr>
                <w:rFonts w:ascii="Times New Roman" w:eastAsia="Calibri" w:hAnsi="Times New Roman" w:cs="Times New Roman"/>
                <w:sz w:val="28"/>
                <w:szCs w:val="28"/>
              </w:rPr>
              <w:t>«Перевод жилого помещения в нежилое помещение или нежилого помещения в жилое помещение»</w:t>
            </w:r>
            <w:r w:rsidRPr="00154D4A">
              <w:rPr>
                <w:rFonts w:ascii="Times New Roman" w:eastAsia="Times New Roman" w:hAnsi="Times New Roman" w:cs="Times New Roman"/>
                <w:sz w:val="28"/>
                <w:szCs w:val="28"/>
                <w:lang w:eastAsia="ru-RU"/>
              </w:rPr>
              <w:t xml:space="preserve"> утвержденный постановлением администрации городского округа «Александровск-Сахалинский район» Сахалинской области Российской Федерации от 17.03.2021 № 120</w:t>
            </w:r>
          </w:p>
        </w:tc>
      </w:tr>
    </w:tbl>
    <w:p w14:paraId="007B899D" w14:textId="6CF8F003" w:rsidR="0008464A" w:rsidRDefault="0008464A" w:rsidP="0008464A">
      <w:pPr>
        <w:widowControl w:val="0"/>
        <w:autoSpaceDE w:val="0"/>
        <w:autoSpaceDN w:val="0"/>
        <w:adjustRightInd w:val="0"/>
        <w:spacing w:after="480" w:line="240" w:lineRule="auto"/>
        <w:ind w:right="-1" w:firstLine="709"/>
        <w:jc w:val="both"/>
        <w:rPr>
          <w:rFonts w:ascii="Times New Roman" w:hAnsi="Times New Roman"/>
          <w:sz w:val="24"/>
          <w:szCs w:val="24"/>
          <w:lang w:eastAsia="ru-RU"/>
        </w:rPr>
      </w:pPr>
    </w:p>
    <w:p w14:paraId="251C8C71" w14:textId="53448D83" w:rsidR="00A44011" w:rsidRDefault="00A44011" w:rsidP="0008464A">
      <w:pPr>
        <w:widowControl w:val="0"/>
        <w:autoSpaceDE w:val="0"/>
        <w:autoSpaceDN w:val="0"/>
        <w:adjustRightInd w:val="0"/>
        <w:spacing w:after="480" w:line="240" w:lineRule="auto"/>
        <w:ind w:right="-1" w:firstLine="709"/>
        <w:jc w:val="both"/>
        <w:rPr>
          <w:rFonts w:ascii="Times New Roman" w:hAnsi="Times New Roman"/>
          <w:sz w:val="24"/>
          <w:szCs w:val="24"/>
          <w:lang w:eastAsia="ru-RU"/>
        </w:rPr>
      </w:pPr>
    </w:p>
    <w:p w14:paraId="07F5B8DA" w14:textId="78C14A00" w:rsidR="00A44011" w:rsidRDefault="00A44011" w:rsidP="0008464A">
      <w:pPr>
        <w:widowControl w:val="0"/>
        <w:autoSpaceDE w:val="0"/>
        <w:autoSpaceDN w:val="0"/>
        <w:adjustRightInd w:val="0"/>
        <w:spacing w:after="480" w:line="240" w:lineRule="auto"/>
        <w:ind w:right="-1" w:firstLine="709"/>
        <w:jc w:val="both"/>
        <w:rPr>
          <w:rFonts w:ascii="Times New Roman" w:hAnsi="Times New Roman"/>
          <w:sz w:val="24"/>
          <w:szCs w:val="24"/>
          <w:lang w:eastAsia="ru-RU"/>
        </w:rPr>
      </w:pPr>
    </w:p>
    <w:p w14:paraId="2A40D4CB" w14:textId="77777777" w:rsidR="00A44011" w:rsidRPr="005475A7" w:rsidRDefault="00A44011" w:rsidP="0008464A">
      <w:pPr>
        <w:widowControl w:val="0"/>
        <w:autoSpaceDE w:val="0"/>
        <w:autoSpaceDN w:val="0"/>
        <w:adjustRightInd w:val="0"/>
        <w:spacing w:after="480" w:line="240" w:lineRule="auto"/>
        <w:ind w:right="-1" w:firstLine="709"/>
        <w:jc w:val="both"/>
        <w:rPr>
          <w:rFonts w:ascii="Times New Roman" w:hAnsi="Times New Roman"/>
          <w:sz w:val="24"/>
          <w:szCs w:val="24"/>
          <w:lang w:eastAsia="ru-RU"/>
        </w:rPr>
      </w:pPr>
    </w:p>
    <w:p w14:paraId="6C6B7CF8" w14:textId="77777777" w:rsidR="00431C9C" w:rsidRDefault="00431C9C" w:rsidP="0008464A">
      <w:pPr>
        <w:widowControl w:val="0"/>
        <w:autoSpaceDE w:val="0"/>
        <w:autoSpaceDN w:val="0"/>
        <w:adjustRightInd w:val="0"/>
        <w:spacing w:after="0" w:line="240" w:lineRule="auto"/>
        <w:ind w:firstLine="900"/>
        <w:jc w:val="both"/>
        <w:rPr>
          <w:rFonts w:ascii="Times New Roman" w:hAnsi="Times New Roman"/>
          <w:sz w:val="28"/>
          <w:szCs w:val="28"/>
          <w:lang w:eastAsia="ru-RU"/>
        </w:rPr>
      </w:pPr>
    </w:p>
    <w:p w14:paraId="043EC3AF" w14:textId="77777777" w:rsidR="009D5154" w:rsidRDefault="009D5154" w:rsidP="009D5154">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21081B49" w14:textId="6A487765" w:rsidR="009D5154" w:rsidRDefault="009D5154" w:rsidP="009D5154">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791953ED" w14:textId="77777777" w:rsidR="00FC56D1" w:rsidRDefault="00FC56D1" w:rsidP="009D5154">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10B807D9" w14:textId="7F11D104" w:rsidR="009D5154" w:rsidRDefault="009D5154" w:rsidP="009D5154">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698C87B4" w14:textId="4F3EEAF8" w:rsidR="009D5154" w:rsidRDefault="009D5154" w:rsidP="009D5154">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08017CB0" w14:textId="77777777" w:rsidR="009D5154" w:rsidRDefault="009D5154" w:rsidP="009D515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14:paraId="7BD6F8D1" w14:textId="40272785" w:rsidR="009D5154" w:rsidRPr="002F66FD" w:rsidRDefault="009D5154" w:rsidP="009D5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66FD">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и </w:t>
      </w:r>
      <w:r w:rsidRPr="002F66FD">
        <w:rPr>
          <w:rFonts w:ascii="Times New Roman" w:hAnsi="Times New Roman" w:cs="Times New Roman"/>
          <w:sz w:val="28"/>
          <w:szCs w:val="28"/>
        </w:rPr>
        <w:t>письм</w:t>
      </w:r>
      <w:r w:rsidR="002F66FD">
        <w:rPr>
          <w:rFonts w:ascii="Times New Roman" w:hAnsi="Times New Roman" w:cs="Times New Roman"/>
          <w:sz w:val="28"/>
          <w:szCs w:val="28"/>
        </w:rPr>
        <w:t>а</w:t>
      </w:r>
      <w:r w:rsidRPr="002F66FD">
        <w:rPr>
          <w:rFonts w:ascii="Times New Roman" w:hAnsi="Times New Roman" w:cs="Times New Roman"/>
          <w:sz w:val="28"/>
          <w:szCs w:val="28"/>
        </w:rPr>
        <w:t xml:space="preserve"> Министерства цифрового развития, связи и массовых коммуникаций Российской Федерации от 26.02.2025 года № П23-18254,</w:t>
      </w:r>
      <w:r w:rsidRPr="002F66FD">
        <w:rPr>
          <w:rFonts w:ascii="Times New Roman" w:eastAsia="Times New Roman" w:hAnsi="Times New Roman" w:cs="Times New Roman"/>
          <w:sz w:val="28"/>
          <w:szCs w:val="28"/>
          <w:lang w:eastAsia="ru-RU"/>
        </w:rPr>
        <w:t xml:space="preserve"> администрация Александровск-Сахалинск</w:t>
      </w:r>
      <w:r w:rsidR="002F66FD" w:rsidRPr="002F66FD">
        <w:rPr>
          <w:rFonts w:ascii="Times New Roman" w:eastAsia="Times New Roman" w:hAnsi="Times New Roman" w:cs="Times New Roman"/>
          <w:sz w:val="28"/>
          <w:szCs w:val="28"/>
          <w:lang w:eastAsia="ru-RU"/>
        </w:rPr>
        <w:t>ого муниципального округа Сахалинской области</w:t>
      </w:r>
      <w:r w:rsidRPr="002F66FD">
        <w:rPr>
          <w:rFonts w:ascii="Times New Roman" w:eastAsia="Times New Roman" w:hAnsi="Times New Roman" w:cs="Times New Roman"/>
          <w:sz w:val="28"/>
          <w:szCs w:val="28"/>
          <w:lang w:eastAsia="ru-RU"/>
        </w:rPr>
        <w:t xml:space="preserve"> постановляет:</w:t>
      </w:r>
    </w:p>
    <w:p w14:paraId="501CCC50" w14:textId="77777777" w:rsidR="009D5154" w:rsidRPr="002F66FD" w:rsidRDefault="009D5154" w:rsidP="009D515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14:paraId="29A6D4E4" w14:textId="6060C366" w:rsidR="005D6AE1" w:rsidRDefault="002F66FD" w:rsidP="006E6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623">
        <w:rPr>
          <w:rFonts w:ascii="Times New Roman" w:eastAsia="Times New Roman" w:hAnsi="Times New Roman" w:cs="Times New Roman"/>
          <w:sz w:val="28"/>
          <w:szCs w:val="28"/>
          <w:lang w:eastAsia="ru-RU"/>
        </w:rPr>
        <w:t xml:space="preserve">1. Внести в административный регламент предоставления муниципальной услуги </w:t>
      </w:r>
      <w:r w:rsidRPr="00714199">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w:t>
      </w:r>
      <w:r w:rsidRPr="00AF2623">
        <w:rPr>
          <w:rFonts w:ascii="Times New Roman" w:eastAsia="Times New Roman" w:hAnsi="Times New Roman" w:cs="Times New Roman"/>
          <w:sz w:val="28"/>
          <w:szCs w:val="28"/>
          <w:lang w:eastAsia="ru-RU"/>
        </w:rPr>
        <w:t>, утвержденный постановлением администрации городского округа «</w:t>
      </w:r>
      <w:r w:rsidRPr="002F66FD">
        <w:rPr>
          <w:rFonts w:ascii="Times New Roman" w:eastAsia="Times New Roman" w:hAnsi="Times New Roman" w:cs="Times New Roman"/>
          <w:sz w:val="28"/>
          <w:szCs w:val="28"/>
          <w:lang w:eastAsia="ru-RU"/>
        </w:rPr>
        <w:t>Александровск-Сахалинский район» Сахалинской области Российской Федерации от 17.03.2021 № 120</w:t>
      </w:r>
      <w:r w:rsidR="006E6911">
        <w:rPr>
          <w:rFonts w:ascii="Times New Roman" w:eastAsia="Times New Roman" w:hAnsi="Times New Roman" w:cs="Times New Roman"/>
          <w:sz w:val="28"/>
          <w:szCs w:val="28"/>
          <w:lang w:eastAsia="ru-RU"/>
        </w:rPr>
        <w:t xml:space="preserve"> </w:t>
      </w:r>
      <w:r w:rsidR="006E6911" w:rsidRPr="00AF2623">
        <w:rPr>
          <w:rFonts w:ascii="Times New Roman" w:eastAsia="Times New Roman" w:hAnsi="Times New Roman" w:cs="Times New Roman"/>
          <w:sz w:val="28"/>
          <w:szCs w:val="28"/>
          <w:lang w:eastAsia="ru-RU"/>
        </w:rPr>
        <w:t>следующие изменения</w:t>
      </w:r>
      <w:r w:rsidR="006E6911">
        <w:rPr>
          <w:rFonts w:ascii="Times New Roman" w:eastAsia="Times New Roman" w:hAnsi="Times New Roman" w:cs="Times New Roman"/>
          <w:sz w:val="28"/>
          <w:szCs w:val="28"/>
          <w:lang w:eastAsia="ru-RU"/>
        </w:rPr>
        <w:t>:</w:t>
      </w:r>
    </w:p>
    <w:p w14:paraId="4BB70DB5" w14:textId="26C87380" w:rsidR="006E6911" w:rsidRPr="00CA7266" w:rsidRDefault="006E6911" w:rsidP="006E6911">
      <w:pPr>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CA7266">
        <w:rPr>
          <w:rFonts w:ascii="Times New Roman" w:eastAsia="Times New Roman" w:hAnsi="Times New Roman" w:cs="Times New Roman"/>
          <w:sz w:val="28"/>
          <w:szCs w:val="28"/>
          <w:lang w:eastAsia="ru-RU"/>
        </w:rPr>
        <w:t>По всему тексту Регламента слова:</w:t>
      </w:r>
    </w:p>
    <w:p w14:paraId="4895B7FD" w14:textId="41C80477" w:rsidR="006E6911" w:rsidRPr="00CA7266" w:rsidRDefault="006E6911" w:rsidP="006E6911">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2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A7266">
        <w:rPr>
          <w:rFonts w:ascii="Times New Roman" w:eastAsia="Times New Roman" w:hAnsi="Times New Roman" w:cs="Times New Roman"/>
          <w:sz w:val="28"/>
          <w:szCs w:val="28"/>
          <w:lang w:eastAsia="ru-RU"/>
        </w:rPr>
        <w:t>«городского округа «Александровск-Сахалинский район» Сахалинской области» в соответствующих падежах заменить на слова «Александровск-Сахалинский муниципальный округ Сахалинской области» в соответствующих падежах</w:t>
      </w:r>
      <w:r>
        <w:rPr>
          <w:rFonts w:ascii="Times New Roman" w:eastAsia="Times New Roman" w:hAnsi="Times New Roman" w:cs="Times New Roman"/>
          <w:sz w:val="28"/>
          <w:szCs w:val="28"/>
          <w:lang w:eastAsia="ru-RU"/>
        </w:rPr>
        <w:t>;</w:t>
      </w:r>
    </w:p>
    <w:p w14:paraId="32C03995" w14:textId="6897DB1D" w:rsidR="006E6911" w:rsidRDefault="006E6911" w:rsidP="006E6911">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266">
        <w:rPr>
          <w:rFonts w:ascii="Times New Roman" w:eastAsia="Times New Roman" w:hAnsi="Times New Roman" w:cs="Times New Roman"/>
          <w:sz w:val="28"/>
          <w:szCs w:val="28"/>
          <w:lang w:eastAsia="ru-RU"/>
        </w:rPr>
        <w:lastRenderedPageBreak/>
        <w:t xml:space="preserve"> - «городской округ «Александровск-Сахалинский район» в соответствующих падежах заменить на слова «Александровск-Сахалинский муниципальный округ</w:t>
      </w:r>
      <w:r w:rsidR="00F70C98">
        <w:rPr>
          <w:rFonts w:ascii="Times New Roman" w:eastAsia="Times New Roman" w:hAnsi="Times New Roman" w:cs="Times New Roman"/>
          <w:sz w:val="28"/>
          <w:szCs w:val="28"/>
          <w:lang w:eastAsia="ru-RU"/>
        </w:rPr>
        <w:t xml:space="preserve"> Сахалинской области</w:t>
      </w:r>
      <w:r w:rsidRPr="00CA7266">
        <w:rPr>
          <w:rFonts w:ascii="Times New Roman" w:eastAsia="Times New Roman" w:hAnsi="Times New Roman" w:cs="Times New Roman"/>
          <w:sz w:val="28"/>
          <w:szCs w:val="28"/>
          <w:lang w:eastAsia="ru-RU"/>
        </w:rPr>
        <w:t>» в соответствующих падежах</w:t>
      </w:r>
      <w:r>
        <w:rPr>
          <w:rFonts w:ascii="Times New Roman" w:eastAsia="Times New Roman" w:hAnsi="Times New Roman" w:cs="Times New Roman"/>
          <w:sz w:val="28"/>
          <w:szCs w:val="28"/>
          <w:lang w:eastAsia="ru-RU"/>
        </w:rPr>
        <w:t>.</w:t>
      </w:r>
    </w:p>
    <w:p w14:paraId="136DC659" w14:textId="1881D149" w:rsidR="006E6911" w:rsidRDefault="006E6911" w:rsidP="006E6911">
      <w:pPr>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1.2. Изложить в новой редакции </w:t>
      </w:r>
      <w:r w:rsidR="004C13F8">
        <w:rPr>
          <w:rFonts w:ascii="Times New Roman" w:eastAsia="Times New Roman" w:hAnsi="Times New Roman" w:cs="Times New Roman"/>
          <w:sz w:val="28"/>
          <w:szCs w:val="28"/>
          <w:lang w:eastAsia="ru-RU"/>
        </w:rPr>
        <w:t xml:space="preserve">абзац первый </w:t>
      </w:r>
      <w:r>
        <w:rPr>
          <w:rFonts w:ascii="Times New Roman" w:eastAsia="Times New Roman" w:hAnsi="Times New Roman" w:cs="Times New Roman"/>
          <w:sz w:val="28"/>
          <w:szCs w:val="28"/>
          <w:lang w:eastAsia="ru-RU"/>
        </w:rPr>
        <w:t>пункт</w:t>
      </w:r>
      <w:r w:rsidR="004C13F8">
        <w:rPr>
          <w:rFonts w:ascii="Times New Roman" w:eastAsia="Times New Roman" w:hAnsi="Times New Roman" w:cs="Times New Roman"/>
          <w:sz w:val="28"/>
          <w:szCs w:val="28"/>
          <w:lang w:eastAsia="ru-RU"/>
        </w:rPr>
        <w:t xml:space="preserve">а </w:t>
      </w:r>
      <w:r w:rsidR="004C13F8">
        <w:rPr>
          <w:rFonts w:ascii="Times New Roman" w:eastAsia="Times New Roman" w:hAnsi="Times New Roman" w:cs="Times New Roman"/>
          <w:bCs/>
          <w:sz w:val="28"/>
          <w:szCs w:val="28"/>
          <w:lang w:eastAsia="ru-RU"/>
        </w:rPr>
        <w:t xml:space="preserve">2.2. </w:t>
      </w:r>
      <w:r>
        <w:rPr>
          <w:rFonts w:ascii="Times New Roman" w:eastAsia="Times New Roman" w:hAnsi="Times New Roman" w:cs="Times New Roman"/>
          <w:bCs/>
          <w:sz w:val="28"/>
          <w:szCs w:val="28"/>
          <w:lang w:eastAsia="ru-RU"/>
        </w:rPr>
        <w:t>Регламента:</w:t>
      </w:r>
    </w:p>
    <w:p w14:paraId="534528A5" w14:textId="101CA5BF" w:rsidR="002F66FD" w:rsidRDefault="004C13F8" w:rsidP="0045762C">
      <w:pPr>
        <w:widowControl w:val="0"/>
        <w:tabs>
          <w:tab w:val="left" w:pos="567"/>
        </w:tabs>
        <w:autoSpaceDE w:val="0"/>
        <w:autoSpaceDN w:val="0"/>
        <w:spacing w:after="0"/>
        <w:ind w:firstLine="540"/>
        <w:jc w:val="both"/>
        <w:rPr>
          <w:rFonts w:ascii="Times New Roman" w:hAnsi="Times New Roman"/>
          <w:sz w:val="28"/>
          <w:szCs w:val="28"/>
        </w:rPr>
      </w:pPr>
      <w:r>
        <w:rPr>
          <w:rFonts w:ascii="Times New Roman" w:eastAsia="Times New Roman" w:hAnsi="Times New Roman" w:cs="Times New Roman"/>
          <w:sz w:val="28"/>
          <w:szCs w:val="28"/>
          <w:lang w:eastAsia="ru-RU"/>
        </w:rPr>
        <w:t>«</w:t>
      </w:r>
      <w:r w:rsidRPr="004C13F8">
        <w:rPr>
          <w:rFonts w:ascii="Times New Roman" w:eastAsia="Times New Roman" w:hAnsi="Times New Roman" w:cs="Times New Roman"/>
          <w:sz w:val="28"/>
          <w:szCs w:val="28"/>
          <w:lang w:eastAsia="ru-RU"/>
        </w:rPr>
        <w:t>Предоставление муниципальной услуги осуществляется администрацией Александровск-Сахалинского муниципального округа Сахалинской области (далее - Администрация) через структурное подразделение – отдел архитектуры и градостроительства администрации Александровск-Сахалинского муниципального округа Сахалинской области (далее - Отдел).</w:t>
      </w:r>
      <w:r>
        <w:rPr>
          <w:rFonts w:ascii="Times New Roman" w:eastAsia="Times New Roman" w:hAnsi="Times New Roman" w:cs="Times New Roman"/>
          <w:sz w:val="28"/>
          <w:szCs w:val="28"/>
          <w:lang w:eastAsia="ru-RU"/>
        </w:rPr>
        <w:t>».</w:t>
      </w:r>
    </w:p>
    <w:p w14:paraId="28216B61" w14:textId="2889AE31" w:rsidR="005E4243" w:rsidRDefault="009F2C85" w:rsidP="005E4243">
      <w:pPr>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sz w:val="28"/>
          <w:szCs w:val="28"/>
        </w:rPr>
        <w:t xml:space="preserve">1.3. </w:t>
      </w:r>
      <w:r w:rsidR="005E4243">
        <w:rPr>
          <w:rFonts w:ascii="Times New Roman" w:eastAsia="Times New Roman" w:hAnsi="Times New Roman" w:cs="Times New Roman"/>
          <w:sz w:val="28"/>
          <w:szCs w:val="28"/>
          <w:lang w:eastAsia="ru-RU"/>
        </w:rPr>
        <w:t xml:space="preserve">Изложить в новой редакции пункт </w:t>
      </w:r>
      <w:r w:rsidR="00D92F38">
        <w:rPr>
          <w:rFonts w:ascii="Times New Roman" w:eastAsia="Times New Roman" w:hAnsi="Times New Roman" w:cs="Times New Roman"/>
          <w:bCs/>
          <w:sz w:val="28"/>
          <w:szCs w:val="28"/>
          <w:lang w:eastAsia="ru-RU"/>
        </w:rPr>
        <w:t>2.4</w:t>
      </w:r>
      <w:r w:rsidR="005E4243">
        <w:rPr>
          <w:rFonts w:ascii="Times New Roman" w:eastAsia="Times New Roman" w:hAnsi="Times New Roman" w:cs="Times New Roman"/>
          <w:bCs/>
          <w:sz w:val="28"/>
          <w:szCs w:val="28"/>
          <w:lang w:eastAsia="ru-RU"/>
        </w:rPr>
        <w:t xml:space="preserve"> Регламента:</w:t>
      </w:r>
    </w:p>
    <w:p w14:paraId="03B15A2A" w14:textId="7328B726" w:rsidR="005E4243" w:rsidRDefault="005E4243" w:rsidP="005E424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5E4243">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w:t>
      </w:r>
      <w:r w:rsidRPr="005E4243">
        <w:rPr>
          <w:rFonts w:ascii="Times New Roman" w:hAnsi="Times New Roman" w:cs="Times New Roman"/>
          <w:sz w:val="28"/>
          <w:szCs w:val="28"/>
        </w:rPr>
        <w:t xml:space="preserve"> </w:t>
      </w:r>
      <w:r>
        <w:rPr>
          <w:rFonts w:ascii="Times New Roman" w:hAnsi="Times New Roman" w:cs="Times New Roman"/>
          <w:sz w:val="28"/>
          <w:szCs w:val="28"/>
        </w:rPr>
        <w:t>до 13 рабочих дней</w:t>
      </w:r>
      <w:r w:rsidRPr="005E4243">
        <w:rPr>
          <w:rFonts w:ascii="Times New Roman" w:hAnsi="Times New Roman" w:cs="Times New Roman"/>
          <w:sz w:val="28"/>
          <w:szCs w:val="28"/>
        </w:rPr>
        <w:t xml:space="preserve"> со дня представления заявления и документов.</w:t>
      </w:r>
      <w:r>
        <w:rPr>
          <w:rFonts w:ascii="Times New Roman" w:hAnsi="Times New Roman" w:cs="Times New Roman"/>
          <w:sz w:val="28"/>
          <w:szCs w:val="28"/>
        </w:rPr>
        <w:t>».</w:t>
      </w:r>
    </w:p>
    <w:p w14:paraId="00339EB9" w14:textId="77777777" w:rsidR="00291A69" w:rsidRDefault="00D92F38" w:rsidP="00291A69">
      <w:pPr>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1.4. </w:t>
      </w:r>
      <w:r>
        <w:rPr>
          <w:rFonts w:ascii="Times New Roman" w:eastAsia="Times New Roman" w:hAnsi="Times New Roman" w:cs="Times New Roman"/>
          <w:sz w:val="28"/>
          <w:szCs w:val="28"/>
          <w:lang w:eastAsia="ru-RU"/>
        </w:rPr>
        <w:t xml:space="preserve">Изложить в новой редакции пункт </w:t>
      </w:r>
      <w:r>
        <w:rPr>
          <w:rFonts w:ascii="Times New Roman" w:eastAsia="Times New Roman" w:hAnsi="Times New Roman" w:cs="Times New Roman"/>
          <w:bCs/>
          <w:sz w:val="28"/>
          <w:szCs w:val="28"/>
          <w:lang w:eastAsia="ru-RU"/>
        </w:rPr>
        <w:t>2.6.5. Регламента:</w:t>
      </w:r>
    </w:p>
    <w:p w14:paraId="0DA023B8" w14:textId="090E2F27" w:rsidR="00D92F38" w:rsidRPr="00291A69" w:rsidRDefault="00291A69" w:rsidP="00291A69">
      <w:pPr>
        <w:autoSpaceDE w:val="0"/>
        <w:autoSpaceDN w:val="0"/>
        <w:spacing w:after="0" w:line="240" w:lineRule="auto"/>
        <w:ind w:firstLine="708"/>
        <w:jc w:val="both"/>
        <w:rPr>
          <w:rFonts w:ascii="Times New Roman" w:hAnsi="Times New Roman"/>
          <w:sz w:val="28"/>
          <w:szCs w:val="28"/>
        </w:rPr>
      </w:pPr>
      <w:r w:rsidRPr="00291A69">
        <w:rPr>
          <w:rFonts w:ascii="Times New Roman" w:hAnsi="Times New Roman"/>
          <w:sz w:val="28"/>
          <w:szCs w:val="28"/>
        </w:rPr>
        <w:t>«</w:t>
      </w:r>
      <w:r w:rsidR="00D92F38" w:rsidRPr="00291A6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EB94D0D" w14:textId="1D0C6041" w:rsidR="00D92F38" w:rsidRPr="00291A69" w:rsidRDefault="00D92F38" w:rsidP="00A04818">
      <w:pPr>
        <w:autoSpaceDE w:val="0"/>
        <w:autoSpaceDN w:val="0"/>
        <w:adjustRightInd w:val="0"/>
        <w:spacing w:after="0" w:line="240" w:lineRule="auto"/>
        <w:ind w:firstLine="709"/>
        <w:jc w:val="both"/>
        <w:rPr>
          <w:rFonts w:ascii="Times New Roman" w:hAnsi="Times New Roman"/>
          <w:sz w:val="28"/>
          <w:szCs w:val="28"/>
        </w:rPr>
      </w:pPr>
      <w:r w:rsidRPr="00291A69">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291A69">
          <w:rPr>
            <w:rFonts w:ascii="Times New Roman" w:hAnsi="Times New Roman"/>
            <w:sz w:val="28"/>
            <w:szCs w:val="28"/>
          </w:rPr>
          <w:t>частью 1 статьи 1</w:t>
        </w:r>
      </w:hyperlink>
      <w:r w:rsidRPr="00291A69">
        <w:rPr>
          <w:rFonts w:ascii="Times New Roman" w:hAnsi="Times New Roman"/>
          <w:sz w:val="28"/>
          <w:szCs w:val="28"/>
        </w:rPr>
        <w:t xml:space="preserve"> настоящего Федерального закона государственных и муниципальных услуг, в соответствии с нормативными правовыми </w:t>
      </w:r>
      <w:hyperlink r:id="rId9" w:history="1">
        <w:r w:rsidRPr="00291A69">
          <w:rPr>
            <w:rFonts w:ascii="Times New Roman" w:hAnsi="Times New Roman"/>
            <w:sz w:val="28"/>
            <w:szCs w:val="28"/>
          </w:rPr>
          <w:t>актами</w:t>
        </w:r>
      </w:hyperlink>
      <w:r w:rsidRPr="00291A69">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291A69">
          <w:rPr>
            <w:rFonts w:ascii="Times New Roman" w:hAnsi="Times New Roman"/>
            <w:sz w:val="28"/>
            <w:szCs w:val="28"/>
          </w:rPr>
          <w:t>частью 6</w:t>
        </w:r>
      </w:hyperlink>
      <w:r w:rsidRPr="00291A69">
        <w:rPr>
          <w:rFonts w:ascii="Times New Roman" w:hAnsi="Times New Roman"/>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5CDDA78" w14:textId="77777777" w:rsidR="00D92F38" w:rsidRPr="00291A69" w:rsidRDefault="00D92F38" w:rsidP="00A04818">
      <w:pPr>
        <w:autoSpaceDE w:val="0"/>
        <w:autoSpaceDN w:val="0"/>
        <w:adjustRightInd w:val="0"/>
        <w:spacing w:after="0" w:line="240" w:lineRule="auto"/>
        <w:ind w:firstLine="709"/>
        <w:jc w:val="both"/>
        <w:rPr>
          <w:rFonts w:ascii="Times New Roman" w:hAnsi="Times New Roman"/>
          <w:sz w:val="28"/>
          <w:szCs w:val="28"/>
        </w:rPr>
      </w:pPr>
      <w:r w:rsidRPr="00291A69">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91A69">
          <w:rPr>
            <w:rFonts w:ascii="Times New Roman" w:hAnsi="Times New Roman"/>
            <w:sz w:val="28"/>
            <w:szCs w:val="28"/>
          </w:rPr>
          <w:t>части 1 статьи 9</w:t>
        </w:r>
      </w:hyperlink>
      <w:r w:rsidRPr="00291A69">
        <w:rPr>
          <w:rFonts w:ascii="Times New Roman" w:hAnsi="Times New Roman"/>
          <w:sz w:val="28"/>
          <w:szCs w:val="28"/>
        </w:rPr>
        <w:t xml:space="preserve"> настоящего Федерального закона;</w:t>
      </w:r>
    </w:p>
    <w:p w14:paraId="6542F30D" w14:textId="77777777" w:rsidR="00D92F38" w:rsidRPr="00291A69" w:rsidRDefault="00D92F38" w:rsidP="00A04818">
      <w:pPr>
        <w:autoSpaceDE w:val="0"/>
        <w:autoSpaceDN w:val="0"/>
        <w:adjustRightInd w:val="0"/>
        <w:spacing w:after="0" w:line="240" w:lineRule="auto"/>
        <w:ind w:firstLine="709"/>
        <w:jc w:val="both"/>
        <w:rPr>
          <w:rFonts w:ascii="Times New Roman" w:hAnsi="Times New Roman"/>
          <w:sz w:val="28"/>
          <w:szCs w:val="28"/>
        </w:rPr>
      </w:pPr>
      <w:r w:rsidRPr="00291A69">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473222C" w14:textId="77777777" w:rsidR="00D92F38" w:rsidRPr="00291A69" w:rsidRDefault="00D92F38" w:rsidP="00A04818">
      <w:pPr>
        <w:autoSpaceDE w:val="0"/>
        <w:autoSpaceDN w:val="0"/>
        <w:adjustRightInd w:val="0"/>
        <w:spacing w:after="0" w:line="240" w:lineRule="auto"/>
        <w:ind w:firstLine="709"/>
        <w:jc w:val="both"/>
        <w:rPr>
          <w:rFonts w:ascii="Times New Roman" w:hAnsi="Times New Roman"/>
          <w:sz w:val="28"/>
          <w:szCs w:val="28"/>
        </w:rPr>
      </w:pPr>
      <w:r w:rsidRPr="00291A69">
        <w:rPr>
          <w:rFonts w:ascii="Times New Roman" w:hAnsi="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291A69">
        <w:rPr>
          <w:rFonts w:ascii="Times New Roman" w:hAnsi="Times New Roman"/>
          <w:sz w:val="28"/>
          <w:szCs w:val="28"/>
        </w:rPr>
        <w:lastRenderedPageBreak/>
        <w:t>первоначальной подачи заявления о предоставлении государственной или муниципальной услуги;</w:t>
      </w:r>
    </w:p>
    <w:p w14:paraId="5FF2D3C4" w14:textId="77777777" w:rsidR="00D92F38" w:rsidRPr="00291A69" w:rsidRDefault="00D92F38" w:rsidP="00A04818">
      <w:pPr>
        <w:autoSpaceDE w:val="0"/>
        <w:autoSpaceDN w:val="0"/>
        <w:adjustRightInd w:val="0"/>
        <w:spacing w:after="0" w:line="240" w:lineRule="auto"/>
        <w:ind w:firstLine="709"/>
        <w:jc w:val="both"/>
        <w:rPr>
          <w:rFonts w:ascii="Times New Roman" w:hAnsi="Times New Roman"/>
          <w:sz w:val="28"/>
          <w:szCs w:val="28"/>
        </w:rPr>
      </w:pPr>
      <w:r w:rsidRPr="00291A69">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1B2E19F" w14:textId="77777777" w:rsidR="00D92F38" w:rsidRPr="00291A69" w:rsidRDefault="00D92F38" w:rsidP="00A04818">
      <w:pPr>
        <w:autoSpaceDE w:val="0"/>
        <w:autoSpaceDN w:val="0"/>
        <w:adjustRightInd w:val="0"/>
        <w:spacing w:after="0" w:line="240" w:lineRule="auto"/>
        <w:ind w:firstLine="709"/>
        <w:jc w:val="both"/>
        <w:rPr>
          <w:rFonts w:ascii="Times New Roman" w:hAnsi="Times New Roman"/>
          <w:sz w:val="28"/>
          <w:szCs w:val="28"/>
        </w:rPr>
      </w:pPr>
      <w:r w:rsidRPr="00291A6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68634F4" w14:textId="77777777" w:rsidR="00D92F38" w:rsidRPr="00291A69" w:rsidRDefault="00D92F38" w:rsidP="00A04818">
      <w:pPr>
        <w:autoSpaceDE w:val="0"/>
        <w:autoSpaceDN w:val="0"/>
        <w:adjustRightInd w:val="0"/>
        <w:spacing w:after="0" w:line="240" w:lineRule="auto"/>
        <w:ind w:firstLine="709"/>
        <w:jc w:val="both"/>
        <w:rPr>
          <w:rFonts w:ascii="Times New Roman" w:hAnsi="Times New Roman"/>
          <w:sz w:val="28"/>
          <w:szCs w:val="28"/>
        </w:rPr>
      </w:pPr>
      <w:r w:rsidRPr="00291A6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291A69">
          <w:rPr>
            <w:rFonts w:ascii="Times New Roman" w:hAnsi="Times New Roman"/>
            <w:sz w:val="28"/>
            <w:szCs w:val="28"/>
          </w:rPr>
          <w:t>частью 1.1 статьи 16</w:t>
        </w:r>
      </w:hyperlink>
      <w:r w:rsidRPr="00291A69">
        <w:rPr>
          <w:rFonts w:ascii="Times New Roman" w:hAnsi="Times New Roman"/>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291A69">
          <w:rPr>
            <w:rFonts w:ascii="Times New Roman" w:hAnsi="Times New Roman"/>
            <w:sz w:val="28"/>
            <w:szCs w:val="28"/>
          </w:rPr>
          <w:t>частью 1.1 статьи 16</w:t>
        </w:r>
      </w:hyperlink>
      <w:r w:rsidRPr="00291A69">
        <w:rPr>
          <w:rFonts w:ascii="Times New Roman" w:hAnsi="Times New Roman"/>
          <w:sz w:val="28"/>
          <w:szCs w:val="28"/>
        </w:rPr>
        <w:t xml:space="preserve"> настоящего Федерального закона, уведомляется заявитель, а также приносятся извинения за доставленные неудобства;</w:t>
      </w:r>
    </w:p>
    <w:p w14:paraId="25AA4438" w14:textId="77777777" w:rsidR="00D92F38" w:rsidRPr="00291A69" w:rsidRDefault="00D92F38" w:rsidP="00A04818">
      <w:pPr>
        <w:autoSpaceDE w:val="0"/>
        <w:autoSpaceDN w:val="0"/>
        <w:adjustRightInd w:val="0"/>
        <w:spacing w:after="0" w:line="240" w:lineRule="auto"/>
        <w:ind w:firstLine="709"/>
        <w:jc w:val="both"/>
        <w:rPr>
          <w:rFonts w:ascii="Times New Roman" w:hAnsi="Times New Roman"/>
          <w:sz w:val="28"/>
          <w:szCs w:val="28"/>
        </w:rPr>
      </w:pPr>
      <w:r w:rsidRPr="00291A69">
        <w:rPr>
          <w:rFonts w:ascii="Times New Roman" w:hAnsi="Times New Roman"/>
          <w:sz w:val="28"/>
          <w:szCs w:val="28"/>
        </w:rPr>
        <w:t xml:space="preserve">(п. 4 введен Федеральным </w:t>
      </w:r>
      <w:hyperlink r:id="rId14" w:history="1">
        <w:r w:rsidRPr="00291A69">
          <w:rPr>
            <w:rFonts w:ascii="Times New Roman" w:hAnsi="Times New Roman"/>
            <w:sz w:val="28"/>
            <w:szCs w:val="28"/>
          </w:rPr>
          <w:t>законом</w:t>
        </w:r>
      </w:hyperlink>
      <w:r w:rsidRPr="00291A69">
        <w:rPr>
          <w:rFonts w:ascii="Times New Roman" w:hAnsi="Times New Roman"/>
          <w:sz w:val="28"/>
          <w:szCs w:val="28"/>
        </w:rPr>
        <w:t xml:space="preserve"> от 19.07.2018 N 204-ФЗ)</w:t>
      </w:r>
    </w:p>
    <w:p w14:paraId="17A69936" w14:textId="77777777" w:rsidR="00DA3EF3" w:rsidRDefault="00D92F38" w:rsidP="00A04818">
      <w:pPr>
        <w:autoSpaceDE w:val="0"/>
        <w:autoSpaceDN w:val="0"/>
        <w:adjustRightInd w:val="0"/>
        <w:spacing w:after="0" w:line="240" w:lineRule="auto"/>
        <w:ind w:firstLine="709"/>
        <w:jc w:val="both"/>
        <w:rPr>
          <w:rFonts w:ascii="Times New Roman" w:hAnsi="Times New Roman"/>
          <w:sz w:val="28"/>
          <w:szCs w:val="28"/>
        </w:rPr>
      </w:pPr>
      <w:r w:rsidRPr="00291A69">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91A69">
          <w:rPr>
            <w:rFonts w:ascii="Times New Roman" w:hAnsi="Times New Roman"/>
            <w:sz w:val="28"/>
            <w:szCs w:val="28"/>
          </w:rPr>
          <w:t>пунктом 7.2 части 1 статьи 16</w:t>
        </w:r>
      </w:hyperlink>
      <w:r w:rsidRPr="00291A69">
        <w:rPr>
          <w:rFonts w:ascii="Times New Roman" w:hAnsi="Times New Roman"/>
          <w:sz w:val="28"/>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DA3EF3">
        <w:rPr>
          <w:rFonts w:ascii="Times New Roman" w:hAnsi="Times New Roman"/>
          <w:sz w:val="28"/>
          <w:szCs w:val="28"/>
        </w:rPr>
        <w:t>»</w:t>
      </w:r>
    </w:p>
    <w:p w14:paraId="4EB7D1B2" w14:textId="123F0B71" w:rsidR="00DA3EF3" w:rsidRDefault="00DA3EF3" w:rsidP="00A0481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 Дополнить в Регламент раздел 6.</w:t>
      </w:r>
      <w:r w:rsidRPr="00DC2604">
        <w:rPr>
          <w:rFonts w:ascii="Times New Roman" w:hAnsi="Times New Roman"/>
          <w:sz w:val="28"/>
          <w:szCs w:val="28"/>
        </w:rPr>
        <w:t xml:space="preserve"> ОСОБЕННОСТИ ВЫПОЛНЕНИЯ АДМИНИСТРАТИВНЫХ ПРОЦЕДУР (ДЕЙСТВИЙ) В МФЦ </w:t>
      </w:r>
      <w:r>
        <w:rPr>
          <w:rFonts w:ascii="Times New Roman" w:hAnsi="Times New Roman"/>
          <w:sz w:val="28"/>
          <w:szCs w:val="28"/>
        </w:rPr>
        <w:t>следующего содержания:</w:t>
      </w:r>
    </w:p>
    <w:p w14:paraId="69342F4B" w14:textId="77777777" w:rsidR="00DC2604" w:rsidRPr="00DC2604" w:rsidRDefault="00DA3EF3"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w:t>
      </w:r>
      <w:r w:rsidR="00DC2604" w:rsidRPr="00DC2604">
        <w:rPr>
          <w:rFonts w:ascii="Times New Roman" w:eastAsiaTheme="minorHAnsi" w:hAnsi="Times New Roman" w:cstheme="minorBidi"/>
          <w:sz w:val="28"/>
          <w:szCs w:val="28"/>
          <w:lang w:eastAsia="en-US"/>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F3AE8D6"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3FF193CC"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 xml:space="preserve">6.3. Информирование заявителей о порядке предоставления муниципальной </w:t>
      </w:r>
      <w:r w:rsidRPr="00DC2604">
        <w:rPr>
          <w:rFonts w:ascii="Times New Roman" w:eastAsiaTheme="minorHAnsi" w:hAnsi="Times New Roman" w:cstheme="minorBidi"/>
          <w:sz w:val="28"/>
          <w:szCs w:val="28"/>
          <w:lang w:eastAsia="en-US"/>
        </w:rPr>
        <w:lastRenderedPageBreak/>
        <w:t>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2BBFD64"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6.4. Прием заявлений о предоставлении муниципальной услуги и иных документов, необходимых для предоставления муниципальной услуги.</w:t>
      </w:r>
    </w:p>
    <w:p w14:paraId="5B028B29"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При личном обращении заявителя в МФЦ сотрудник, ответственный за прием документов:</w:t>
      </w:r>
    </w:p>
    <w:p w14:paraId="3009652F"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509A3110"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 проверяет представленное заявление и документы на предмет:</w:t>
      </w:r>
    </w:p>
    <w:p w14:paraId="16D3CCBE"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1) текст в заявлении поддается прочтению;</w:t>
      </w:r>
    </w:p>
    <w:p w14:paraId="51706902"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2) в заявлении указаны фамилия, имя, отчество (последнее - при наличии) физического лица либо наименование юридического лица;</w:t>
      </w:r>
    </w:p>
    <w:p w14:paraId="4E7F9125"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3) заявление подписано уполномоченным лицом;</w:t>
      </w:r>
    </w:p>
    <w:p w14:paraId="4B7F2451"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4) приложены документы, необходимые для предоставления муниципальной услуги;</w:t>
      </w:r>
    </w:p>
    <w:p w14:paraId="3B19D2C0"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5) соответствие данных документа, удостоверяющего личность, данным, указанным в заявлении и необходимых документах;</w:t>
      </w:r>
    </w:p>
    <w:p w14:paraId="178EE3CF"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 заполняет сведения о заявителе и представленных документах в автоматизированной информационной системе (АИС МФЦ);</w:t>
      </w:r>
    </w:p>
    <w:p w14:paraId="6DE4A58A"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 выдает расписку в получении документов на предоставление услуги, сформированную в АИС МФЦ;</w:t>
      </w:r>
    </w:p>
    <w:p w14:paraId="4E290C6C"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62F3CE0E"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 уведомляет заявителя о том, что невостребованные документы хранятся в МФЦ в течение 30 дней, после чего передаются в уполномоченный орган.</w:t>
      </w:r>
    </w:p>
    <w:p w14:paraId="77FF4A3D"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469A1B00"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w:t>
      </w:r>
      <w:r w:rsidRPr="00DC2604">
        <w:rPr>
          <w:rFonts w:ascii="Times New Roman" w:eastAsiaTheme="minorHAnsi" w:hAnsi="Times New Roman" w:cstheme="minorBidi"/>
          <w:sz w:val="28"/>
          <w:szCs w:val="28"/>
          <w:lang w:eastAsia="en-US"/>
        </w:rPr>
        <w:lastRenderedPageBreak/>
        <w:t>предоставляющих муниципальные услуги.</w:t>
      </w:r>
    </w:p>
    <w:p w14:paraId="1C353377"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1895F3DA"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6.6.1. Ответственность за выдачу результата предоставления муниципальной услуги несет сотрудник МФЦ, уполномоченный руководителем МФЦ.</w:t>
      </w:r>
    </w:p>
    <w:p w14:paraId="0973B42D"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77D48DC0"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9ADC237"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715E8FC5" w14:textId="022B7ED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 xml:space="preserve"> Невостребованные документы хранятся в МФЦ в течение 30 дней, после чего передаются в уполномоченный орган.</w:t>
      </w:r>
    </w:p>
    <w:p w14:paraId="02BD20FA" w14:textId="77777777" w:rsidR="00DC2604" w:rsidRDefault="00DC2604" w:rsidP="00A04818">
      <w:pPr>
        <w:pStyle w:val="ConsPlusNormal"/>
        <w:ind w:firstLine="709"/>
        <w:jc w:val="both"/>
        <w:rPr>
          <w:rFonts w:ascii="Times New Roman" w:eastAsiaTheme="minorHAnsi" w:hAnsi="Times New Roman" w:cstheme="minorBidi"/>
          <w:sz w:val="28"/>
          <w:szCs w:val="28"/>
          <w:lang w:eastAsia="en-US"/>
        </w:rPr>
      </w:pPr>
      <w:r w:rsidRPr="00DC2604">
        <w:rPr>
          <w:rFonts w:ascii="Times New Roman" w:eastAsiaTheme="minorHAnsi" w:hAnsi="Times New Roman" w:cstheme="minorBidi"/>
          <w:sz w:val="28"/>
          <w:szCs w:val="28"/>
          <w:lang w:eastAsia="en-US"/>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1C8857D3" w14:textId="2CA6BC70" w:rsidR="00DA3EF3" w:rsidRPr="00291A69" w:rsidRDefault="00DC2604" w:rsidP="00A04818">
      <w:pPr>
        <w:pStyle w:val="ConsPlusNormal"/>
        <w:ind w:firstLine="709"/>
        <w:jc w:val="both"/>
        <w:rPr>
          <w:rFonts w:ascii="Times New Roman" w:hAnsi="Times New Roman"/>
          <w:sz w:val="28"/>
          <w:szCs w:val="28"/>
        </w:rPr>
      </w:pPr>
      <w:r w:rsidRPr="00DC2604">
        <w:rPr>
          <w:rFonts w:ascii="Times New Roman" w:eastAsiaTheme="minorHAnsi" w:hAnsi="Times New Roman" w:cstheme="minorBidi"/>
          <w:sz w:val="28"/>
          <w:szCs w:val="28"/>
          <w:lang w:eastAsia="en-US"/>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r w:rsidR="00DA3EF3">
        <w:rPr>
          <w:rFonts w:ascii="Times New Roman" w:hAnsi="Times New Roman"/>
          <w:sz w:val="28"/>
          <w:szCs w:val="28"/>
        </w:rPr>
        <w:t>»</w:t>
      </w:r>
    </w:p>
    <w:p w14:paraId="495F7D3C" w14:textId="77777777" w:rsidR="00685382" w:rsidRPr="00873F06" w:rsidRDefault="00685382" w:rsidP="006B373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73F06">
        <w:rPr>
          <w:rFonts w:ascii="Times New Roman" w:eastAsia="Times New Roman" w:hAnsi="Times New Roman" w:cs="Times New Roman"/>
          <w:sz w:val="28"/>
          <w:szCs w:val="28"/>
          <w:lang w:eastAsia="ru-RU"/>
        </w:rPr>
        <w:t xml:space="preserve">. Опубликовать настоящее постановление в газете «Красное </w:t>
      </w:r>
      <w:r>
        <w:rPr>
          <w:rFonts w:ascii="Times New Roman" w:eastAsia="Times New Roman" w:hAnsi="Times New Roman" w:cs="Times New Roman"/>
          <w:sz w:val="28"/>
          <w:szCs w:val="28"/>
          <w:lang w:eastAsia="ru-RU"/>
        </w:rPr>
        <w:t>з</w:t>
      </w:r>
      <w:r w:rsidRPr="00873F06">
        <w:rPr>
          <w:rFonts w:ascii="Times New Roman" w:eastAsia="Times New Roman" w:hAnsi="Times New Roman" w:cs="Times New Roman"/>
          <w:sz w:val="28"/>
          <w:szCs w:val="28"/>
          <w:lang w:eastAsia="ru-RU"/>
        </w:rPr>
        <w:t>намя» и разместить на официальном сайте Александровск-Сахалинск</w:t>
      </w:r>
      <w:r>
        <w:rPr>
          <w:rFonts w:ascii="Times New Roman" w:eastAsia="Times New Roman" w:hAnsi="Times New Roman" w:cs="Times New Roman"/>
          <w:sz w:val="28"/>
          <w:szCs w:val="28"/>
          <w:lang w:eastAsia="ru-RU"/>
        </w:rPr>
        <w:t>ого муниципального округа Сахалинской области.</w:t>
      </w:r>
      <w:bookmarkStart w:id="0" w:name="_GoBack"/>
      <w:bookmarkEnd w:id="0"/>
    </w:p>
    <w:p w14:paraId="6F543099" w14:textId="77777777" w:rsidR="00685382" w:rsidRPr="00873F06" w:rsidRDefault="00685382" w:rsidP="006B3735">
      <w:pPr>
        <w:pStyle w:val="a7"/>
        <w:spacing w:after="0" w:line="240" w:lineRule="auto"/>
        <w:ind w:right="1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873F06">
        <w:rPr>
          <w:rFonts w:ascii="Times New Roman" w:eastAsia="Times New Roman" w:hAnsi="Times New Roman"/>
          <w:sz w:val="28"/>
          <w:szCs w:val="28"/>
          <w:lang w:eastAsia="ru-RU"/>
        </w:rPr>
        <w:t>. Контроль за исполнением настоящего постановления возложить на вице-мэра городского округа «Александровск-Сахалинский район»</w:t>
      </w:r>
      <w:r>
        <w:rPr>
          <w:rFonts w:ascii="Times New Roman" w:eastAsia="Times New Roman" w:hAnsi="Times New Roman"/>
          <w:sz w:val="28"/>
          <w:szCs w:val="28"/>
          <w:lang w:eastAsia="ru-RU"/>
        </w:rPr>
        <w:t xml:space="preserve"> </w:t>
      </w:r>
      <w:bookmarkStart w:id="1" w:name="_Hlk109401535"/>
      <w:r>
        <w:rPr>
          <w:rFonts w:ascii="Times New Roman" w:eastAsia="Times New Roman" w:hAnsi="Times New Roman"/>
          <w:sz w:val="28"/>
          <w:szCs w:val="28"/>
          <w:lang w:eastAsia="ru-RU"/>
        </w:rPr>
        <w:t>(</w:t>
      </w:r>
      <w:r w:rsidRPr="00F351A6">
        <w:rPr>
          <w:rFonts w:ascii="Times New Roman" w:hAnsi="Times New Roman"/>
          <w:sz w:val="28"/>
          <w:szCs w:val="28"/>
        </w:rPr>
        <w:t>по вопросам архитектуры и строительства)</w:t>
      </w:r>
      <w:r w:rsidRPr="00873F06">
        <w:rPr>
          <w:rFonts w:ascii="Times New Roman" w:eastAsia="Times New Roman" w:hAnsi="Times New Roman"/>
          <w:sz w:val="28"/>
          <w:szCs w:val="28"/>
          <w:lang w:eastAsia="ru-RU"/>
        </w:rPr>
        <w:t>.</w:t>
      </w:r>
    </w:p>
    <w:bookmarkEnd w:id="1"/>
    <w:p w14:paraId="04CBD201" w14:textId="77777777" w:rsidR="00A75074" w:rsidRPr="00A75074" w:rsidRDefault="00A75074" w:rsidP="00E502A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9998" w:type="dxa"/>
        <w:tblLook w:val="01E0" w:firstRow="1" w:lastRow="1" w:firstColumn="1" w:lastColumn="1" w:noHBand="0" w:noVBand="0"/>
      </w:tblPr>
      <w:tblGrid>
        <w:gridCol w:w="5213"/>
        <w:gridCol w:w="4785"/>
      </w:tblGrid>
      <w:tr w:rsidR="00190357" w:rsidRPr="00B20EBB" w14:paraId="6B2BD995" w14:textId="77777777" w:rsidTr="00F779DD">
        <w:tc>
          <w:tcPr>
            <w:tcW w:w="5213" w:type="dxa"/>
            <w:shd w:val="clear" w:color="auto" w:fill="auto"/>
          </w:tcPr>
          <w:p w14:paraId="509D5A2B" w14:textId="332B2C59" w:rsidR="00DE0D8A" w:rsidRDefault="00DF6462" w:rsidP="00DE0D8A">
            <w:pPr>
              <w:autoSpaceDE w:val="0"/>
              <w:autoSpaceDN w:val="0"/>
              <w:adjustRightInd w:val="0"/>
              <w:spacing w:after="0" w:line="240" w:lineRule="auto"/>
              <w:ind w:left="-105"/>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w:t>
            </w:r>
            <w:r w:rsidR="004D3FC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w:t>
            </w:r>
            <w:r w:rsidR="00DE0D8A" w:rsidRPr="00714199">
              <w:rPr>
                <w:rFonts w:ascii="Times New Roman" w:eastAsia="Times New Roman" w:hAnsi="Times New Roman" w:cs="Times New Roman"/>
                <w:b/>
                <w:sz w:val="28"/>
                <w:szCs w:val="28"/>
                <w:lang w:eastAsia="ru-RU"/>
              </w:rPr>
              <w:t>эр</w:t>
            </w:r>
            <w:r>
              <w:rPr>
                <w:rFonts w:ascii="Times New Roman" w:eastAsia="Times New Roman" w:hAnsi="Times New Roman" w:cs="Times New Roman"/>
                <w:b/>
                <w:sz w:val="28"/>
                <w:szCs w:val="28"/>
                <w:lang w:eastAsia="ru-RU"/>
              </w:rPr>
              <w:t>а</w:t>
            </w:r>
            <w:r w:rsidR="00DE0D8A" w:rsidRPr="00714199">
              <w:rPr>
                <w:rFonts w:ascii="Times New Roman" w:eastAsia="Times New Roman" w:hAnsi="Times New Roman" w:cs="Times New Roman"/>
                <w:b/>
                <w:sz w:val="28"/>
                <w:szCs w:val="28"/>
                <w:lang w:eastAsia="ru-RU"/>
              </w:rPr>
              <w:t xml:space="preserve"> Александровск-Сахалинск</w:t>
            </w:r>
            <w:r w:rsidR="00DE0D8A">
              <w:rPr>
                <w:rFonts w:ascii="Times New Roman" w:eastAsia="Times New Roman" w:hAnsi="Times New Roman" w:cs="Times New Roman"/>
                <w:b/>
                <w:sz w:val="28"/>
                <w:szCs w:val="28"/>
                <w:lang w:eastAsia="ru-RU"/>
              </w:rPr>
              <w:t>ого</w:t>
            </w:r>
          </w:p>
          <w:p w14:paraId="640A8173" w14:textId="3F9900AF" w:rsidR="00190357" w:rsidRPr="00B20EBB" w:rsidRDefault="00DE0D8A" w:rsidP="00DE0D8A">
            <w:pPr>
              <w:spacing w:after="0" w:line="240" w:lineRule="auto"/>
              <w:ind w:left="-108"/>
              <w:rPr>
                <w:rFonts w:ascii="Times New Roman" w:hAnsi="Times New Roman"/>
                <w:b/>
                <w:sz w:val="28"/>
                <w:szCs w:val="28"/>
                <w:lang w:eastAsia="ru-RU"/>
              </w:rPr>
            </w:pPr>
            <w:r>
              <w:rPr>
                <w:rFonts w:ascii="Times New Roman" w:eastAsia="Times New Roman" w:hAnsi="Times New Roman" w:cs="Times New Roman"/>
                <w:b/>
                <w:sz w:val="28"/>
                <w:szCs w:val="28"/>
                <w:lang w:eastAsia="ru-RU"/>
              </w:rPr>
              <w:t>муниципального округа</w:t>
            </w:r>
          </w:p>
        </w:tc>
        <w:tc>
          <w:tcPr>
            <w:tcW w:w="4785" w:type="dxa"/>
            <w:shd w:val="clear" w:color="auto" w:fill="auto"/>
          </w:tcPr>
          <w:p w14:paraId="7D828038" w14:textId="77777777" w:rsidR="00190357" w:rsidRDefault="00190357" w:rsidP="00F779DD">
            <w:pPr>
              <w:spacing w:after="0" w:line="240" w:lineRule="auto"/>
              <w:jc w:val="right"/>
              <w:rPr>
                <w:rFonts w:ascii="Times New Roman" w:hAnsi="Times New Roman"/>
                <w:b/>
                <w:sz w:val="28"/>
                <w:szCs w:val="28"/>
                <w:lang w:eastAsia="ru-RU"/>
              </w:rPr>
            </w:pPr>
          </w:p>
          <w:p w14:paraId="7C19219F" w14:textId="5A840F39" w:rsidR="00DE0D8A" w:rsidRPr="00B20EBB" w:rsidRDefault="00DF6462" w:rsidP="00F779D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Е.В. Демидов</w:t>
            </w:r>
          </w:p>
        </w:tc>
      </w:tr>
    </w:tbl>
    <w:p w14:paraId="697503AC" w14:textId="77777777" w:rsidR="00A44011" w:rsidRDefault="00A44011" w:rsidP="00431C9C">
      <w:pPr>
        <w:jc w:val="right"/>
        <w:rPr>
          <w:rFonts w:ascii="Times New Roman" w:hAnsi="Times New Roman" w:cs="Times New Roman"/>
          <w:sz w:val="24"/>
          <w:szCs w:val="24"/>
        </w:rPr>
      </w:pPr>
    </w:p>
    <w:sectPr w:rsidR="00A44011" w:rsidSect="009D5154">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42382"/>
    <w:multiLevelType w:val="hybridMultilevel"/>
    <w:tmpl w:val="639489F6"/>
    <w:lvl w:ilvl="0" w:tplc="01C8B45A">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B706970"/>
    <w:multiLevelType w:val="hybridMultilevel"/>
    <w:tmpl w:val="21E81D2E"/>
    <w:lvl w:ilvl="0" w:tplc="92CACD14">
      <w:start w:val="1"/>
      <w:numFmt w:val="decimal"/>
      <w:lvlText w:val="%1."/>
      <w:lvlJc w:val="left"/>
      <w:pPr>
        <w:ind w:left="1263" w:hanging="55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089018C"/>
    <w:multiLevelType w:val="hybridMultilevel"/>
    <w:tmpl w:val="FC749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185740"/>
    <w:multiLevelType w:val="hybridMultilevel"/>
    <w:tmpl w:val="93189C56"/>
    <w:lvl w:ilvl="0" w:tplc="B2108EE0">
      <w:start w:val="1"/>
      <w:numFmt w:val="decimal"/>
      <w:lvlText w:val="%1."/>
      <w:lvlJc w:val="left"/>
      <w:pPr>
        <w:ind w:left="1425" w:hanging="525"/>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04"/>
    <w:rsid w:val="0000101A"/>
    <w:rsid w:val="00013506"/>
    <w:rsid w:val="00015561"/>
    <w:rsid w:val="00035A88"/>
    <w:rsid w:val="00035DD1"/>
    <w:rsid w:val="00042C55"/>
    <w:rsid w:val="000441C0"/>
    <w:rsid w:val="000609BE"/>
    <w:rsid w:val="00063C76"/>
    <w:rsid w:val="00064903"/>
    <w:rsid w:val="00071D71"/>
    <w:rsid w:val="0008464A"/>
    <w:rsid w:val="000C13ED"/>
    <w:rsid w:val="000C313C"/>
    <w:rsid w:val="00112E62"/>
    <w:rsid w:val="00114C0B"/>
    <w:rsid w:val="00143200"/>
    <w:rsid w:val="00143A00"/>
    <w:rsid w:val="00153EFE"/>
    <w:rsid w:val="00154997"/>
    <w:rsid w:val="00154D4A"/>
    <w:rsid w:val="001579D8"/>
    <w:rsid w:val="00180B7F"/>
    <w:rsid w:val="00182380"/>
    <w:rsid w:val="00190357"/>
    <w:rsid w:val="00192318"/>
    <w:rsid w:val="001A73D0"/>
    <w:rsid w:val="001D7E10"/>
    <w:rsid w:val="001E65DB"/>
    <w:rsid w:val="0022626B"/>
    <w:rsid w:val="00226B91"/>
    <w:rsid w:val="002410D9"/>
    <w:rsid w:val="002702AE"/>
    <w:rsid w:val="002851E5"/>
    <w:rsid w:val="002911F4"/>
    <w:rsid w:val="00291A69"/>
    <w:rsid w:val="002C5D2B"/>
    <w:rsid w:val="002F6447"/>
    <w:rsid w:val="002F66FD"/>
    <w:rsid w:val="0031052F"/>
    <w:rsid w:val="00320913"/>
    <w:rsid w:val="00346088"/>
    <w:rsid w:val="00381F2F"/>
    <w:rsid w:val="003A1F6E"/>
    <w:rsid w:val="003C3883"/>
    <w:rsid w:val="003D1F05"/>
    <w:rsid w:val="003E651F"/>
    <w:rsid w:val="003F2EE8"/>
    <w:rsid w:val="00407EEB"/>
    <w:rsid w:val="00420705"/>
    <w:rsid w:val="00421CB4"/>
    <w:rsid w:val="00431C9C"/>
    <w:rsid w:val="00447ABC"/>
    <w:rsid w:val="0045762C"/>
    <w:rsid w:val="00466108"/>
    <w:rsid w:val="004B41F3"/>
    <w:rsid w:val="004C13F8"/>
    <w:rsid w:val="004C5E0B"/>
    <w:rsid w:val="004D3FC2"/>
    <w:rsid w:val="004F3BAC"/>
    <w:rsid w:val="00507F19"/>
    <w:rsid w:val="00511DB6"/>
    <w:rsid w:val="00512CCF"/>
    <w:rsid w:val="00520E5B"/>
    <w:rsid w:val="00522D4A"/>
    <w:rsid w:val="0053110A"/>
    <w:rsid w:val="00534235"/>
    <w:rsid w:val="00535AE6"/>
    <w:rsid w:val="005430B5"/>
    <w:rsid w:val="00561AEF"/>
    <w:rsid w:val="00564A9A"/>
    <w:rsid w:val="00584EE2"/>
    <w:rsid w:val="005A0230"/>
    <w:rsid w:val="005B3630"/>
    <w:rsid w:val="005B53B2"/>
    <w:rsid w:val="005C2219"/>
    <w:rsid w:val="005C4090"/>
    <w:rsid w:val="005D0AC3"/>
    <w:rsid w:val="005D6AE1"/>
    <w:rsid w:val="005E4243"/>
    <w:rsid w:val="00607F60"/>
    <w:rsid w:val="00612687"/>
    <w:rsid w:val="00612CBE"/>
    <w:rsid w:val="0065513F"/>
    <w:rsid w:val="00656880"/>
    <w:rsid w:val="0066032F"/>
    <w:rsid w:val="0066602A"/>
    <w:rsid w:val="006828A1"/>
    <w:rsid w:val="00685382"/>
    <w:rsid w:val="00687294"/>
    <w:rsid w:val="006936EC"/>
    <w:rsid w:val="006A3398"/>
    <w:rsid w:val="006B0D21"/>
    <w:rsid w:val="006B3735"/>
    <w:rsid w:val="006B7B6D"/>
    <w:rsid w:val="006C1181"/>
    <w:rsid w:val="006C2256"/>
    <w:rsid w:val="006C6D64"/>
    <w:rsid w:val="006E6911"/>
    <w:rsid w:val="006F3AFA"/>
    <w:rsid w:val="00704B9B"/>
    <w:rsid w:val="00726414"/>
    <w:rsid w:val="007567D1"/>
    <w:rsid w:val="0078116B"/>
    <w:rsid w:val="00786967"/>
    <w:rsid w:val="007902E9"/>
    <w:rsid w:val="007A3803"/>
    <w:rsid w:val="007A514C"/>
    <w:rsid w:val="007C6662"/>
    <w:rsid w:val="007E34BF"/>
    <w:rsid w:val="007F520A"/>
    <w:rsid w:val="007F6D87"/>
    <w:rsid w:val="0080335D"/>
    <w:rsid w:val="008230C8"/>
    <w:rsid w:val="00823509"/>
    <w:rsid w:val="00846529"/>
    <w:rsid w:val="0087471B"/>
    <w:rsid w:val="008815C2"/>
    <w:rsid w:val="00886FC4"/>
    <w:rsid w:val="00887235"/>
    <w:rsid w:val="008A6AB1"/>
    <w:rsid w:val="008A7D92"/>
    <w:rsid w:val="008B3E04"/>
    <w:rsid w:val="00930A42"/>
    <w:rsid w:val="00932EA4"/>
    <w:rsid w:val="0095729A"/>
    <w:rsid w:val="00975C5F"/>
    <w:rsid w:val="009927AC"/>
    <w:rsid w:val="009A36DC"/>
    <w:rsid w:val="009C3075"/>
    <w:rsid w:val="009D5154"/>
    <w:rsid w:val="009D54E4"/>
    <w:rsid w:val="009F2C85"/>
    <w:rsid w:val="00A0451A"/>
    <w:rsid w:val="00A04818"/>
    <w:rsid w:val="00A07100"/>
    <w:rsid w:val="00A30D35"/>
    <w:rsid w:val="00A361C8"/>
    <w:rsid w:val="00A44011"/>
    <w:rsid w:val="00A500B4"/>
    <w:rsid w:val="00A50382"/>
    <w:rsid w:val="00A72F65"/>
    <w:rsid w:val="00A75074"/>
    <w:rsid w:val="00A7634B"/>
    <w:rsid w:val="00A775EC"/>
    <w:rsid w:val="00A806A7"/>
    <w:rsid w:val="00A85574"/>
    <w:rsid w:val="00AB3D71"/>
    <w:rsid w:val="00AB7983"/>
    <w:rsid w:val="00AC5780"/>
    <w:rsid w:val="00B0251D"/>
    <w:rsid w:val="00B10A96"/>
    <w:rsid w:val="00B26879"/>
    <w:rsid w:val="00B41628"/>
    <w:rsid w:val="00B56CE2"/>
    <w:rsid w:val="00B56E2E"/>
    <w:rsid w:val="00B62AD3"/>
    <w:rsid w:val="00B90275"/>
    <w:rsid w:val="00BB46B8"/>
    <w:rsid w:val="00BD0686"/>
    <w:rsid w:val="00BF491B"/>
    <w:rsid w:val="00C260F3"/>
    <w:rsid w:val="00C34B58"/>
    <w:rsid w:val="00C55BF5"/>
    <w:rsid w:val="00C64E09"/>
    <w:rsid w:val="00CB6365"/>
    <w:rsid w:val="00CD4CB2"/>
    <w:rsid w:val="00CD57B6"/>
    <w:rsid w:val="00CE533F"/>
    <w:rsid w:val="00CF4EAE"/>
    <w:rsid w:val="00D0326F"/>
    <w:rsid w:val="00D23304"/>
    <w:rsid w:val="00D530E1"/>
    <w:rsid w:val="00D64BF9"/>
    <w:rsid w:val="00D66E50"/>
    <w:rsid w:val="00D70CEC"/>
    <w:rsid w:val="00D92F38"/>
    <w:rsid w:val="00DA1A4A"/>
    <w:rsid w:val="00DA3EF3"/>
    <w:rsid w:val="00DB3FBC"/>
    <w:rsid w:val="00DC2604"/>
    <w:rsid w:val="00DD4202"/>
    <w:rsid w:val="00DE0D8A"/>
    <w:rsid w:val="00DE1F8E"/>
    <w:rsid w:val="00DF0CA9"/>
    <w:rsid w:val="00DF1CB5"/>
    <w:rsid w:val="00DF6462"/>
    <w:rsid w:val="00E1549B"/>
    <w:rsid w:val="00E16827"/>
    <w:rsid w:val="00E226AE"/>
    <w:rsid w:val="00E24638"/>
    <w:rsid w:val="00E31C13"/>
    <w:rsid w:val="00E42D20"/>
    <w:rsid w:val="00E436CA"/>
    <w:rsid w:val="00E502A0"/>
    <w:rsid w:val="00E51E0A"/>
    <w:rsid w:val="00E60F28"/>
    <w:rsid w:val="00E63994"/>
    <w:rsid w:val="00E64447"/>
    <w:rsid w:val="00E735AF"/>
    <w:rsid w:val="00E9242B"/>
    <w:rsid w:val="00EA17B8"/>
    <w:rsid w:val="00ED4440"/>
    <w:rsid w:val="00EF511B"/>
    <w:rsid w:val="00EF6385"/>
    <w:rsid w:val="00F70C98"/>
    <w:rsid w:val="00F7620F"/>
    <w:rsid w:val="00F779DD"/>
    <w:rsid w:val="00F839E7"/>
    <w:rsid w:val="00FA2390"/>
    <w:rsid w:val="00FA5334"/>
    <w:rsid w:val="00FB35B8"/>
    <w:rsid w:val="00FC18B6"/>
    <w:rsid w:val="00FC56D1"/>
    <w:rsid w:val="00FD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F555"/>
  <w15:chartTrackingRefBased/>
  <w15:docId w15:val="{514F8A24-A645-41FD-A49E-75B99A0F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4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2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0230"/>
    <w:rPr>
      <w:rFonts w:ascii="Segoe UI" w:hAnsi="Segoe UI" w:cs="Segoe UI"/>
      <w:sz w:val="18"/>
      <w:szCs w:val="18"/>
    </w:rPr>
  </w:style>
  <w:style w:type="paragraph" w:customStyle="1" w:styleId="voice">
    <w:name w:val="voice"/>
    <w:basedOn w:val="a"/>
    <w:rsid w:val="00584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92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8464A"/>
    <w:pPr>
      <w:ind w:left="720"/>
      <w:contextualSpacing/>
    </w:pPr>
  </w:style>
  <w:style w:type="paragraph" w:styleId="a7">
    <w:name w:val="Body Text"/>
    <w:basedOn w:val="a"/>
    <w:link w:val="a8"/>
    <w:uiPriority w:val="99"/>
    <w:unhideWhenUsed/>
    <w:rsid w:val="0008464A"/>
    <w:pPr>
      <w:spacing w:after="120" w:line="276" w:lineRule="auto"/>
    </w:pPr>
    <w:rPr>
      <w:rFonts w:ascii="Calibri" w:eastAsia="Calibri" w:hAnsi="Calibri" w:cs="Times New Roman"/>
    </w:rPr>
  </w:style>
  <w:style w:type="character" w:customStyle="1" w:styleId="a8">
    <w:name w:val="Основной текст Знак"/>
    <w:basedOn w:val="a0"/>
    <w:link w:val="a7"/>
    <w:uiPriority w:val="99"/>
    <w:rsid w:val="0008464A"/>
    <w:rPr>
      <w:rFonts w:ascii="Calibri" w:eastAsia="Calibri" w:hAnsi="Calibri" w:cs="Times New Roman"/>
    </w:rPr>
  </w:style>
  <w:style w:type="paragraph" w:customStyle="1" w:styleId="ConsNormal">
    <w:name w:val="ConsNormal"/>
    <w:rsid w:val="00084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114C0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14C0B"/>
    <w:rPr>
      <w:rFonts w:ascii="Calibri" w:eastAsia="Times New Roman" w:hAnsi="Calibri" w:cs="Calibri"/>
      <w:szCs w:val="20"/>
      <w:lang w:eastAsia="ru-RU"/>
    </w:rPr>
  </w:style>
  <w:style w:type="character" w:customStyle="1" w:styleId="fontstyle01">
    <w:name w:val="fontstyle01"/>
    <w:basedOn w:val="a0"/>
    <w:rsid w:val="009D515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100010" TargetMode="External"/><Relationship Id="rId13" Type="http://schemas.openxmlformats.org/officeDocument/2006/relationships/hyperlink" Target="https://login.consultant.ru/link/?req=doc&amp;base=LAW&amp;n=465798&amp;dst=100352"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login.consultant.ru/link/?req=doc&amp;base=LAW&amp;n=465798&amp;dst=10035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65798&amp;dst=10005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98&amp;dst=359" TargetMode="External"/><Relationship Id="rId10" Type="http://schemas.openxmlformats.org/officeDocument/2006/relationships/hyperlink" Target="https://login.consultant.ru/link/?req=doc&amp;base=LAW&amp;n=465798&amp;dst=43" TargetMode="External"/><Relationship Id="rId4" Type="http://schemas.openxmlformats.org/officeDocument/2006/relationships/settings" Target="settings.xml"/><Relationship Id="rId9" Type="http://schemas.openxmlformats.org/officeDocument/2006/relationships/hyperlink" Target="https://login.consultant.ru/link/?req=doc&amp;base=LAW&amp;n=126420" TargetMode="External"/><Relationship Id="rId14" Type="http://schemas.openxmlformats.org/officeDocument/2006/relationships/hyperlink" Target="https://login.consultant.ru/link/?req=doc&amp;base=LAW&amp;n=30283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A27A-9599-4E22-B943-F781699C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Луценко Татьяна П.</cp:lastModifiedBy>
  <cp:revision>81</cp:revision>
  <cp:lastPrinted>2024-10-21T03:28:00Z</cp:lastPrinted>
  <dcterms:created xsi:type="dcterms:W3CDTF">2024-10-21T03:26:00Z</dcterms:created>
  <dcterms:modified xsi:type="dcterms:W3CDTF">2025-03-30T23:21:00Z</dcterms:modified>
</cp:coreProperties>
</file>