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062" w:rsidRDefault="00315062" w:rsidP="00315062"/>
    <w:p w:rsidR="00315062" w:rsidRPr="00315062" w:rsidRDefault="00315062" w:rsidP="0031506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5062">
        <w:rPr>
          <w:rFonts w:ascii="Times New Roman" w:hAnsi="Times New Roman" w:cs="Times New Roman"/>
          <w:sz w:val="28"/>
          <w:szCs w:val="28"/>
        </w:rPr>
        <w:t>Уважаемые предприниматели!</w:t>
      </w:r>
    </w:p>
    <w:p w:rsidR="00315062" w:rsidRPr="00315062" w:rsidRDefault="00315062" w:rsidP="00315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062">
        <w:rPr>
          <w:rFonts w:ascii="Times New Roman" w:hAnsi="Times New Roman" w:cs="Times New Roman"/>
          <w:sz w:val="28"/>
          <w:szCs w:val="28"/>
        </w:rPr>
        <w:t xml:space="preserve">По информации </w:t>
      </w:r>
      <w:proofErr w:type="spellStart"/>
      <w:r w:rsidRPr="00315062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315062">
        <w:rPr>
          <w:rFonts w:ascii="Times New Roman" w:hAnsi="Times New Roman" w:cs="Times New Roman"/>
          <w:sz w:val="28"/>
          <w:szCs w:val="28"/>
        </w:rPr>
        <w:t xml:space="preserve"> России по состоянию на 15 марта 2024 года все ключевые поставщики технических решений разработали программные продукты, необходимые для выполнения представителями розничного звена с 1 апреля 2024 года требований, установленных Постановлением № 1944. </w:t>
      </w:r>
    </w:p>
    <w:p w:rsidR="00315062" w:rsidRPr="00315062" w:rsidRDefault="00315062" w:rsidP="00315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062">
        <w:rPr>
          <w:rFonts w:ascii="Times New Roman" w:hAnsi="Times New Roman" w:cs="Times New Roman"/>
          <w:sz w:val="28"/>
          <w:szCs w:val="28"/>
        </w:rPr>
        <w:t>По данным ООО «Оператор-ЦРПТ» (далее-Оператор) и поставщиков программных решений, в настоящее время доля участников оборота товаров, которые обновили свои учетные системы для обеспечения своевременной готовности к исполнению вводимых требований, составляет порядка 50% от общего числа участников оборота товаров.</w:t>
      </w:r>
    </w:p>
    <w:p w:rsidR="00315062" w:rsidRPr="00315062" w:rsidRDefault="00315062" w:rsidP="00315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15062">
        <w:rPr>
          <w:rFonts w:ascii="Times New Roman" w:hAnsi="Times New Roman" w:cs="Times New Roman"/>
          <w:sz w:val="28"/>
          <w:szCs w:val="28"/>
        </w:rPr>
        <w:t>частникам оборота товаров, осуществляющим розничную продажу маркированных товаров, необходимо:</w:t>
      </w:r>
    </w:p>
    <w:p w:rsidR="00315062" w:rsidRPr="00315062" w:rsidRDefault="00315062" w:rsidP="00315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62">
        <w:rPr>
          <w:rFonts w:ascii="Times New Roman" w:hAnsi="Times New Roman" w:cs="Times New Roman"/>
          <w:sz w:val="28"/>
          <w:szCs w:val="28"/>
        </w:rPr>
        <w:t>1. Получить в личном кабинете информационной системы маркировки ключ доступа для осуществления проверок товаров с маркировкой на кассе перед продажей;</w:t>
      </w:r>
    </w:p>
    <w:p w:rsidR="00315062" w:rsidRPr="00315062" w:rsidRDefault="00315062" w:rsidP="00315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62">
        <w:rPr>
          <w:rFonts w:ascii="Times New Roman" w:hAnsi="Times New Roman" w:cs="Times New Roman"/>
          <w:sz w:val="28"/>
          <w:szCs w:val="28"/>
        </w:rPr>
        <w:t>2. Обеспечить наличие кассового программного обеспечения, совместимого с режимом запрета продажи на кассе. Обновление кассового программного обеспечения выполняется представителями розничной торговли самостоятельно или с привлечением поставщиков и (или) специализированных организаций;</w:t>
      </w:r>
    </w:p>
    <w:p w:rsidR="00315062" w:rsidRPr="00315062" w:rsidRDefault="00315062" w:rsidP="00315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62">
        <w:rPr>
          <w:rFonts w:ascii="Times New Roman" w:hAnsi="Times New Roman" w:cs="Times New Roman"/>
          <w:sz w:val="28"/>
          <w:szCs w:val="28"/>
        </w:rPr>
        <w:t>3. Провести обучение кассиров по</w:t>
      </w:r>
      <w:r>
        <w:rPr>
          <w:rFonts w:ascii="Times New Roman" w:hAnsi="Times New Roman" w:cs="Times New Roman"/>
          <w:sz w:val="28"/>
          <w:szCs w:val="28"/>
        </w:rPr>
        <w:t xml:space="preserve"> работе с режимом запрета прода</w:t>
      </w:r>
      <w:r w:rsidRPr="00315062">
        <w:rPr>
          <w:rFonts w:ascii="Times New Roman" w:hAnsi="Times New Roman" w:cs="Times New Roman"/>
          <w:sz w:val="28"/>
          <w:szCs w:val="28"/>
        </w:rPr>
        <w:t>жи на кассе.</w:t>
      </w:r>
    </w:p>
    <w:p w:rsidR="00315062" w:rsidRDefault="00315062" w:rsidP="00315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DCA" w:rsidRPr="00315062" w:rsidRDefault="00315062" w:rsidP="00315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062">
        <w:rPr>
          <w:rFonts w:ascii="Times New Roman" w:hAnsi="Times New Roman" w:cs="Times New Roman"/>
          <w:sz w:val="28"/>
          <w:szCs w:val="28"/>
        </w:rPr>
        <w:t>Кроме того, что на сайте Оператора размещены справочные материалы для розничной торговли по вопросу введения запрета продажи товаров, подлежащих обязательной маркировке средствами идентификации:</w:t>
      </w:r>
    </w:p>
    <w:p w:rsidR="00315062" w:rsidRPr="00315062" w:rsidRDefault="00315062" w:rsidP="00315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62">
        <w:rPr>
          <w:rFonts w:ascii="Times New Roman" w:hAnsi="Times New Roman" w:cs="Times New Roman"/>
          <w:sz w:val="28"/>
          <w:szCs w:val="28"/>
        </w:rPr>
        <w:t xml:space="preserve">1. Запись прошедшего </w:t>
      </w:r>
      <w:proofErr w:type="spellStart"/>
      <w:r w:rsidRPr="00315062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315062">
        <w:rPr>
          <w:rFonts w:ascii="Times New Roman" w:hAnsi="Times New Roman" w:cs="Times New Roman"/>
          <w:sz w:val="28"/>
          <w:szCs w:val="28"/>
        </w:rPr>
        <w:t xml:space="preserve"> при участии с </w:t>
      </w:r>
      <w:proofErr w:type="spellStart"/>
      <w:r w:rsidRPr="00315062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315062">
        <w:rPr>
          <w:rFonts w:ascii="Times New Roman" w:hAnsi="Times New Roman" w:cs="Times New Roman"/>
          <w:sz w:val="28"/>
          <w:szCs w:val="28"/>
        </w:rPr>
        <w:t xml:space="preserve"> России: «https://честныйзнак.рф/lectures/videarhiv/?ELEMENT_ID=431959&amp;STREAM=1».</w:t>
      </w:r>
    </w:p>
    <w:p w:rsidR="00315062" w:rsidRPr="00315062" w:rsidRDefault="00315062" w:rsidP="00315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62">
        <w:rPr>
          <w:rFonts w:ascii="Times New Roman" w:hAnsi="Times New Roman" w:cs="Times New Roman"/>
          <w:sz w:val="28"/>
          <w:szCs w:val="28"/>
        </w:rPr>
        <w:t xml:space="preserve">2. Информационные материалы и записи прошедших </w:t>
      </w:r>
      <w:proofErr w:type="spellStart"/>
      <w:r w:rsidRPr="00315062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315062">
        <w:rPr>
          <w:rFonts w:ascii="Times New Roman" w:hAnsi="Times New Roman" w:cs="Times New Roman"/>
          <w:sz w:val="28"/>
          <w:szCs w:val="28"/>
        </w:rPr>
        <w:t>: «https://markirovka.ru/community/rezhim-proverok-na-kassakh/rezhim-proverok-nakassakh».</w:t>
      </w:r>
    </w:p>
    <w:p w:rsidR="00315062" w:rsidRPr="00315062" w:rsidRDefault="00315062" w:rsidP="00315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15062" w:rsidRPr="0031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10"/>
    <w:rsid w:val="002E6DCA"/>
    <w:rsid w:val="00315062"/>
    <w:rsid w:val="00E4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F85CE-76B3-4508-A872-F2E388E5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255</Words>
  <Characters>1454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Татьяна В.</dc:creator>
  <cp:keywords/>
  <dc:description/>
  <cp:lastModifiedBy>Насырова Татьяна В.</cp:lastModifiedBy>
  <cp:revision>2</cp:revision>
  <dcterms:created xsi:type="dcterms:W3CDTF">2024-03-21T01:58:00Z</dcterms:created>
  <dcterms:modified xsi:type="dcterms:W3CDTF">2024-03-21T03:59:00Z</dcterms:modified>
</cp:coreProperties>
</file>