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BF0B85">
        <w:rPr>
          <w:rFonts w:ascii="Times New Roman" w:hAnsi="Times New Roman" w:cs="Times New Roman"/>
          <w:bCs/>
          <w:sz w:val="24"/>
          <w:szCs w:val="24"/>
        </w:rPr>
        <w:t>4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D7B88">
        <w:rPr>
          <w:rFonts w:ascii="Times New Roman" w:hAnsi="Times New Roman" w:cs="Times New Roman"/>
          <w:b/>
          <w:bCs/>
          <w:sz w:val="24"/>
          <w:szCs w:val="24"/>
        </w:rPr>
        <w:t>ЛУЧШАЯ КОРП</w:t>
      </w:r>
      <w:r w:rsidR="00BF0B85" w:rsidRPr="00BF0B85">
        <w:rPr>
          <w:rFonts w:ascii="Times New Roman" w:hAnsi="Times New Roman" w:cs="Times New Roman"/>
          <w:b/>
          <w:bCs/>
          <w:sz w:val="24"/>
          <w:szCs w:val="24"/>
        </w:rPr>
        <w:t>ОРАТИВНАЯ КУЛЬТУРА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597C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(указать полное наименование участника конкурса: </w:t>
      </w:r>
      <w:r w:rsidR="00597C5E">
        <w:rPr>
          <w:rFonts w:ascii="Times New Roman" w:hAnsi="Times New Roman" w:cs="Times New Roman"/>
          <w:sz w:val="24"/>
          <w:szCs w:val="24"/>
        </w:rPr>
        <w:t>субъект предпринимательства,</w:t>
      </w:r>
      <w:r w:rsidRPr="00AF43F9">
        <w:rPr>
          <w:rFonts w:ascii="Times New Roman" w:hAnsi="Times New Roman" w:cs="Times New Roman"/>
          <w:sz w:val="24"/>
          <w:szCs w:val="24"/>
        </w:rPr>
        <w:t xml:space="preserve">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19175F" w:rsidRPr="00AF43F9" w:rsidRDefault="0019175F" w:rsidP="0019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19175F" w:rsidRPr="00AF43F9" w:rsidRDefault="000A0556" w:rsidP="0019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175F">
        <w:rPr>
          <w:rFonts w:ascii="Times New Roman" w:hAnsi="Times New Roman" w:cs="Times New Roman"/>
          <w:sz w:val="24"/>
          <w:szCs w:val="24"/>
        </w:rPr>
        <w:t xml:space="preserve"> </w:t>
      </w:r>
      <w:r w:rsidR="00382166">
        <w:rPr>
          <w:rFonts w:ascii="Times New Roman" w:hAnsi="Times New Roman" w:cs="Times New Roman"/>
          <w:sz w:val="24"/>
          <w:szCs w:val="24"/>
        </w:rPr>
        <w:t xml:space="preserve">критериях и </w:t>
      </w:r>
      <w:r w:rsidR="0019175F">
        <w:rPr>
          <w:rFonts w:ascii="Times New Roman" w:hAnsi="Times New Roman" w:cs="Times New Roman"/>
          <w:sz w:val="24"/>
          <w:szCs w:val="24"/>
        </w:rPr>
        <w:t>показателях</w:t>
      </w:r>
      <w:r w:rsidR="0019175F"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="0019175F">
        <w:rPr>
          <w:rFonts w:ascii="Times New Roman" w:hAnsi="Times New Roman" w:cs="Times New Roman"/>
          <w:sz w:val="24"/>
          <w:szCs w:val="24"/>
        </w:rPr>
        <w:t>отбора</w:t>
      </w:r>
      <w:r w:rsidR="0019175F" w:rsidRPr="00AF43F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571" w:type="dxa"/>
        <w:tblInd w:w="-113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0493F" w:rsidRPr="0060493F" w:rsidTr="00BD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F" w:rsidRPr="0060493F" w:rsidRDefault="0060493F" w:rsidP="00604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F" w:rsidRPr="0060493F" w:rsidRDefault="0060493F" w:rsidP="00604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Критерии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F" w:rsidRPr="0060493F" w:rsidRDefault="0060493F" w:rsidP="00604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Показатель за последний отчетный период</w:t>
            </w:r>
          </w:p>
        </w:tc>
      </w:tr>
      <w:tr w:rsidR="00382166" w:rsidRPr="0060493F" w:rsidTr="00BD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Pr="0060493F" w:rsidRDefault="00382166" w:rsidP="00604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Pr="0060493F" w:rsidRDefault="00382166" w:rsidP="0060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166">
              <w:rPr>
                <w:sz w:val="24"/>
                <w:szCs w:val="24"/>
              </w:rPr>
              <w:t>Среднесписочная численность сотрудников,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66" w:rsidRPr="0060493F" w:rsidRDefault="00382166" w:rsidP="0060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93F" w:rsidRPr="0060493F" w:rsidTr="00BD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F" w:rsidRPr="0060493F" w:rsidRDefault="00382166" w:rsidP="00604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93F" w:rsidRPr="0060493F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F" w:rsidRPr="0060493F" w:rsidRDefault="0060493F" w:rsidP="0060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Количество вовлечённых сотрудников в программу корпоративной культуры, ед.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F" w:rsidRPr="0060493F" w:rsidRDefault="0060493F" w:rsidP="0060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93F" w:rsidRPr="0060493F" w:rsidTr="00BD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F" w:rsidRPr="0060493F" w:rsidRDefault="00382166" w:rsidP="00604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493F" w:rsidRPr="0060493F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F" w:rsidRPr="008D7BFF" w:rsidRDefault="0060493F" w:rsidP="0060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Количество направлений корпоративной культуры, ед.</w:t>
            </w:r>
            <w:r w:rsidR="008D7BFF">
              <w:rPr>
                <w:sz w:val="24"/>
                <w:szCs w:val="24"/>
              </w:rPr>
              <w:t xml:space="preserve"> </w:t>
            </w:r>
            <w:r w:rsidR="008D7BFF" w:rsidRPr="008D7BFF">
              <w:rPr>
                <w:sz w:val="24"/>
                <w:szCs w:val="24"/>
              </w:rPr>
              <w:t xml:space="preserve">(поддержка материнства, здоровья, обучение и повышение квалификации, </w:t>
            </w:r>
            <w:r w:rsidR="008D7BFF">
              <w:rPr>
                <w:sz w:val="24"/>
                <w:szCs w:val="24"/>
              </w:rPr>
              <w:t>поощрение наставничества и др.)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F" w:rsidRPr="0060493F" w:rsidRDefault="0060493F" w:rsidP="0060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93F" w:rsidRPr="0060493F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60493F" w:rsidRPr="0060493F" w:rsidRDefault="0060493F" w:rsidP="0060493F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Содействие в совмещении профессиональных и семейных обязанностей</w:t>
            </w: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При наличии за каждый вид по 2 балла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Максимально 14 баллов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93F" w:rsidRPr="0060493F">
              <w:rPr>
                <w:sz w:val="24"/>
                <w:szCs w:val="24"/>
              </w:rPr>
              <w:t>.1.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созданы условия для работы в режиме неполного рабочего времени, по гибкому графику, в режиме дистанционной работы беременным женщинам и многодетным работникам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93F" w:rsidRPr="0060493F">
              <w:rPr>
                <w:sz w:val="24"/>
                <w:szCs w:val="24"/>
              </w:rPr>
              <w:t>.2.</w:t>
            </w:r>
          </w:p>
        </w:tc>
        <w:tc>
          <w:tcPr>
            <w:tcW w:w="5563" w:type="dxa"/>
          </w:tcPr>
          <w:p w:rsidR="0060493F" w:rsidRPr="0060493F" w:rsidRDefault="00382166" w:rsidP="002D33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0493F" w:rsidRPr="0060493F">
              <w:rPr>
                <w:sz w:val="24"/>
                <w:szCs w:val="24"/>
              </w:rPr>
              <w:t>озданы условия для обучения и повышения квалификации после перерыва в связи с рождением и уходом за ребенком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60493F" w:rsidRPr="0060493F">
              <w:rPr>
                <w:sz w:val="24"/>
                <w:szCs w:val="24"/>
              </w:rPr>
              <w:t>.3.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созданы условий для работы в режиме неполного рабочего времени, по гибкому графику, в режиме дистанционной работы при досрочном выходе работников из отпуска по уходу за ребенком до достижения им возраста трех лет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93F" w:rsidRPr="0060493F">
              <w:rPr>
                <w:sz w:val="24"/>
                <w:szCs w:val="24"/>
              </w:rPr>
              <w:t>.4.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созданы условий для работы по гибкому графику, в режиме дистанционной работы до завершения ребенком обучения в начальной школе для одного из родителей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93F" w:rsidRPr="0060493F">
              <w:rPr>
                <w:sz w:val="24"/>
                <w:szCs w:val="24"/>
              </w:rPr>
              <w:t>.5.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предоставляется очередной отпуск в удобное для работника с детьми время (например, во время школьных каникул)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93F" w:rsidRPr="0060493F">
              <w:rPr>
                <w:sz w:val="24"/>
                <w:szCs w:val="24"/>
              </w:rPr>
              <w:t>.6.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предоставляется компенсация (полная/частичная) стоимости услуг кратковременного присмотра за ребенком в рабочие дни работника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93F" w:rsidRPr="0060493F">
              <w:rPr>
                <w:sz w:val="24"/>
                <w:szCs w:val="24"/>
              </w:rPr>
              <w:t>.7.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создана детская комната на предприятии с целью возможности женщине ходить на работу с детьми и оставлять малышей в специально оборудованных комнатах прямо в здании организации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93F" w:rsidRPr="0060493F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Обеспечение социальной поддержки работников с семейными обязанностями, семьи, материнства, отцовства и детства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При наличии за каждый вид по 2 балла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Максимально 16 баллов</w:t>
            </w: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93F" w:rsidRPr="0060493F">
              <w:rPr>
                <w:sz w:val="24"/>
                <w:szCs w:val="24"/>
              </w:rPr>
              <w:t>.1.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предоставляется выплата материальной помощи по случаю рождения ребенка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93F" w:rsidRPr="0060493F">
              <w:rPr>
                <w:sz w:val="24"/>
                <w:szCs w:val="24"/>
              </w:rPr>
              <w:t>.2.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предоставляется выплата материальной помощи по случаю значимых семейных событий (официальная регистрации первого брака, юбилей семейной жизни и др.</w:t>
            </w:r>
            <w:r w:rsidR="00382166">
              <w:rPr>
                <w:sz w:val="24"/>
                <w:szCs w:val="24"/>
              </w:rPr>
              <w:t>)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93F" w:rsidRPr="0060493F">
              <w:rPr>
                <w:sz w:val="24"/>
                <w:szCs w:val="24"/>
              </w:rPr>
              <w:t>.3.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предоставляется регулярная (ежемесячная) выплата материальной помощи на обеспечение ухода за ребенком в возрасте до трех лет, приобретение товаров первой необходимости, включая питание и лекарства, в первые три года жизни с момента рождения ребенка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93F" w:rsidRPr="0060493F">
              <w:rPr>
                <w:sz w:val="24"/>
                <w:szCs w:val="24"/>
              </w:rPr>
              <w:t>.4.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предоставляется материальная помощь работнику в случае возникновения в его семье трудной жизненной ситуации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93F" w:rsidRPr="0060493F">
              <w:rPr>
                <w:sz w:val="24"/>
                <w:szCs w:val="24"/>
              </w:rPr>
              <w:t>.5.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 xml:space="preserve">предоставляется регулярная материальная помощь семьям работников с детьми, в которых работник погиб в результате несчастного случая на рабочем месте / погиб (либо получил ранение, контузию, увечье) в период его мобилизации для участия в боевых действиях, специальной военной операции </w:t>
            </w:r>
            <w:r w:rsidRPr="0060493F">
              <w:rPr>
                <w:sz w:val="24"/>
                <w:szCs w:val="24"/>
              </w:rPr>
              <w:lastRenderedPageBreak/>
              <w:t>(предоставляется до исполнения ребенку 18 лет или до момента окончания обучения в профессиональной образовательной организации или образовательной организации высшего образования, но не старше 23 лет)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60493F" w:rsidRPr="0060493F">
              <w:rPr>
                <w:sz w:val="24"/>
                <w:szCs w:val="24"/>
              </w:rPr>
              <w:t>.6.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к 1 сентября предоставляется единовременная материальная помощь работнику с детьми школьного возраста на приобретение школьной формы и канцелярских принадлежностей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93F" w:rsidRPr="0060493F">
              <w:rPr>
                <w:sz w:val="24"/>
                <w:szCs w:val="24"/>
              </w:rPr>
              <w:t>.7.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содействие в организации летнего отдыха детей сотрудников (например, частичная оплата путевок в организации отдыха детей и их оздоровления)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93F" w:rsidRPr="0060493F">
              <w:rPr>
                <w:sz w:val="24"/>
                <w:szCs w:val="24"/>
              </w:rPr>
              <w:t>.8.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наличие жилищных программ (например, материальная помощь на оплату первоначального взноса по ипотеке; предоставление арендного жилья; предоставления общежития и т.д.)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93F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60493F" w:rsidRPr="00F259E9" w:rsidRDefault="0060493F" w:rsidP="00382166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60493F">
              <w:rPr>
                <w:sz w:val="24"/>
                <w:szCs w:val="24"/>
              </w:rPr>
              <w:t>Укрепление и популяризация семейных ценностей</w:t>
            </w: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При наличии за каждый вид по 2 балла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Максимально 10 баллов</w:t>
            </w: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93F" w:rsidRPr="0060493F">
              <w:rPr>
                <w:sz w:val="24"/>
                <w:szCs w:val="24"/>
              </w:rPr>
              <w:t>.1.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обеспечивается содействие в организации и развитии семейных клубов и иных сообществ для молодых или многодетных родителей, в том числе посредством привлечения партнеров организации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93F" w:rsidRPr="0060493F">
              <w:rPr>
                <w:sz w:val="24"/>
                <w:szCs w:val="24"/>
              </w:rPr>
              <w:t>.2.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организованы поздравления и чествования (во взаимодействии с коллективом, посредством размещения поздравлений на корпоративных информационных ресурсах организации) работников со значимыми семейными событиями (юбилеи семейной жизни, рождение ребенка, вступление в брак), в том числе с возможным премированием работников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93F" w:rsidRPr="0060493F">
              <w:rPr>
                <w:sz w:val="24"/>
                <w:szCs w:val="24"/>
              </w:rPr>
              <w:t>.3.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проводятся конкурсы семейной тематики среди работников или их детей (выявление талантливых и выдающихся семей по различным номинациям, конкурсы изобразительного и литературного творчества, посвященных семье, изучению родословных, семейных историй и традиций, популяризации семейных трудовых династий, многодетных и многопоколенных семей)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0493F" w:rsidRPr="0060493F"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работники информируются о реализуемых мероприятиях для семей с детьми, в том числе с использованием корпоративных порталов и специальных информационных рассылок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60493F"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93F" w:rsidRPr="0060493F">
              <w:rPr>
                <w:sz w:val="24"/>
                <w:szCs w:val="24"/>
              </w:rPr>
              <w:t>.5.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 xml:space="preserve">обеспечивается содействие в получении работниками консультаций психолога, юриста, и </w:t>
            </w:r>
            <w:r w:rsidRPr="0060493F">
              <w:rPr>
                <w:sz w:val="24"/>
                <w:szCs w:val="24"/>
              </w:rPr>
              <w:lastRenderedPageBreak/>
              <w:t>других специалистов по вопросам подготовки к семейной жизни, развития взаимоотношений в семье, воспитания, обучения и здоровья детей, профилактики и преодоления кризисных ситуаций и др.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0493F" w:rsidRPr="0060493F" w:rsidTr="00382166">
        <w:trPr>
          <w:trHeight w:val="1126"/>
        </w:trPr>
        <w:tc>
          <w:tcPr>
            <w:tcW w:w="817" w:type="dxa"/>
          </w:tcPr>
          <w:p w:rsidR="0060493F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563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Наличие коллективного договора, регулирующего в том числе меры по поддержке сотрудников с семейными обязанностями, поддержке материнства и детства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При наличии по 5 баллов</w:t>
            </w: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</w:p>
          <w:p w:rsidR="0060493F" w:rsidRPr="0060493F" w:rsidRDefault="0060493F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Максимально 5 баллов</w:t>
            </w:r>
          </w:p>
        </w:tc>
      </w:tr>
      <w:tr w:rsidR="00382166" w:rsidRPr="0060493F" w:rsidTr="00657E9C">
        <w:tc>
          <w:tcPr>
            <w:tcW w:w="817" w:type="dxa"/>
          </w:tcPr>
          <w:p w:rsidR="00382166" w:rsidRPr="0060493F" w:rsidRDefault="00382166" w:rsidP="0060493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754" w:type="dxa"/>
            <w:gridSpan w:val="2"/>
          </w:tcPr>
          <w:p w:rsidR="00382166" w:rsidRPr="0060493F" w:rsidRDefault="00382166" w:rsidP="002D3347">
            <w:pPr>
              <w:suppressAutoHyphens/>
              <w:jc w:val="both"/>
              <w:rPr>
                <w:sz w:val="24"/>
                <w:szCs w:val="24"/>
              </w:rPr>
            </w:pPr>
            <w:r w:rsidRPr="0060493F">
              <w:rPr>
                <w:sz w:val="24"/>
                <w:szCs w:val="24"/>
              </w:rPr>
              <w:t>Информационная справка с описанием программы корпоративной культуры по всем направлениям</w:t>
            </w:r>
          </w:p>
        </w:tc>
      </w:tr>
    </w:tbl>
    <w:p w:rsidR="00172592" w:rsidRDefault="00172592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F9" w:rsidRDefault="00172592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43F9">
        <w:rPr>
          <w:rFonts w:ascii="Times New Roman" w:hAnsi="Times New Roman" w:cs="Times New Roman"/>
          <w:sz w:val="24"/>
          <w:szCs w:val="24"/>
        </w:rPr>
        <w:t>остоверность    информации,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597C5E" w:rsidRPr="00AF43F9" w:rsidRDefault="00597C5E" w:rsidP="00597C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11741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C5E" w:rsidRPr="00AF43F9" w:rsidRDefault="00597C5E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172592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</w:t>
      </w:r>
      <w:bookmarkStart w:id="0" w:name="_GoBack"/>
      <w:bookmarkEnd w:id="0"/>
      <w:r w:rsidRPr="00AF43F9">
        <w:rPr>
          <w:rFonts w:ascii="Times New Roman" w:hAnsi="Times New Roman" w:cs="Times New Roman"/>
          <w:sz w:val="24"/>
          <w:szCs w:val="24"/>
        </w:rPr>
        <w:t>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 w:rsidTr="00130A23">
        <w:tc>
          <w:tcPr>
            <w:tcW w:w="510" w:type="dxa"/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F43F9" w:rsidRPr="00AF43F9" w:rsidRDefault="00130A23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    л. в       </w:t>
            </w:r>
            <w:r w:rsidRPr="00130A23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AF43F9" w:rsidRPr="00AF43F9" w:rsidTr="00130A23">
        <w:tc>
          <w:tcPr>
            <w:tcW w:w="510" w:type="dxa"/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F43F9" w:rsidRPr="00AF43F9" w:rsidRDefault="00130A23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на_</w:t>
            </w:r>
            <w:r w:rsidR="00AF43F9" w:rsidRPr="00AF43F9">
              <w:rPr>
                <w:rFonts w:ascii="Times New Roman" w:hAnsi="Times New Roman" w:cs="Times New Roman"/>
                <w:sz w:val="24"/>
                <w:szCs w:val="24"/>
              </w:rPr>
              <w:t>__ л. в ___ экз.</w:t>
            </w:r>
          </w:p>
        </w:tc>
      </w:tr>
      <w:tr w:rsidR="00AF43F9" w:rsidRPr="00AF43F9" w:rsidTr="00130A23">
        <w:tc>
          <w:tcPr>
            <w:tcW w:w="510" w:type="dxa"/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 w:rsidSect="00E763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01FEB"/>
    <w:rsid w:val="000569E1"/>
    <w:rsid w:val="000A0556"/>
    <w:rsid w:val="000F50E5"/>
    <w:rsid w:val="00122214"/>
    <w:rsid w:val="00130A23"/>
    <w:rsid w:val="00172592"/>
    <w:rsid w:val="0019175F"/>
    <w:rsid w:val="001E73B1"/>
    <w:rsid w:val="001F51DD"/>
    <w:rsid w:val="00277B91"/>
    <w:rsid w:val="002D1D2E"/>
    <w:rsid w:val="003567D1"/>
    <w:rsid w:val="00364A32"/>
    <w:rsid w:val="00382166"/>
    <w:rsid w:val="0043727E"/>
    <w:rsid w:val="00446721"/>
    <w:rsid w:val="004D09E4"/>
    <w:rsid w:val="00597C5E"/>
    <w:rsid w:val="005A7D88"/>
    <w:rsid w:val="0060493F"/>
    <w:rsid w:val="00681BB9"/>
    <w:rsid w:val="006D06F0"/>
    <w:rsid w:val="007957E0"/>
    <w:rsid w:val="00840500"/>
    <w:rsid w:val="008A6846"/>
    <w:rsid w:val="008D7BFF"/>
    <w:rsid w:val="00945F44"/>
    <w:rsid w:val="009A386B"/>
    <w:rsid w:val="009A4157"/>
    <w:rsid w:val="00A14EF6"/>
    <w:rsid w:val="00A170A6"/>
    <w:rsid w:val="00A23779"/>
    <w:rsid w:val="00AD7B88"/>
    <w:rsid w:val="00AF43F9"/>
    <w:rsid w:val="00B4749F"/>
    <w:rsid w:val="00B725FD"/>
    <w:rsid w:val="00BF0B85"/>
    <w:rsid w:val="00C23752"/>
    <w:rsid w:val="00D06EBA"/>
    <w:rsid w:val="00D262C0"/>
    <w:rsid w:val="00D35F01"/>
    <w:rsid w:val="00DE5A27"/>
    <w:rsid w:val="00DF311C"/>
    <w:rsid w:val="00E136FF"/>
    <w:rsid w:val="00E763A9"/>
    <w:rsid w:val="00EE47DC"/>
    <w:rsid w:val="00F132FA"/>
    <w:rsid w:val="00F13715"/>
    <w:rsid w:val="00F259E9"/>
    <w:rsid w:val="00F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C270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4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Белова Ольга Витальевна</cp:lastModifiedBy>
  <cp:revision>9</cp:revision>
  <dcterms:created xsi:type="dcterms:W3CDTF">2025-04-13T22:50:00Z</dcterms:created>
  <dcterms:modified xsi:type="dcterms:W3CDTF">2025-04-14T01:35:00Z</dcterms:modified>
</cp:coreProperties>
</file>