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CD0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D243751" wp14:editId="316AEFF3">
            <wp:extent cx="800100" cy="1057275"/>
            <wp:effectExtent l="0" t="0" r="0" b="9525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83E0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AF9D3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АЛЕКСАНДРОВСК-САХАЛИНСКОГО </w:t>
      </w:r>
    </w:p>
    <w:p w14:paraId="377ED823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1836914E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007127F8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694420, Сахалинская область, г. Александровск-Сахалинский, ул. Советская, 7,</w:t>
      </w:r>
    </w:p>
    <w:p w14:paraId="10170547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E322067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408BA" wp14:editId="5A4FC466">
            <wp:extent cx="5743575" cy="10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E9D2" w14:textId="0479916E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7E43E9B6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E69F5D0" w14:textId="761E041D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93882732"/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</w:p>
    <w:p w14:paraId="1207E86F" w14:textId="0BE3AB9D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марта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года</w:t>
      </w:r>
    </w:p>
    <w:p w14:paraId="546CA2D2" w14:textId="0540766D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</w:t>
      </w:r>
      <w:r w:rsid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bookmarkEnd w:id="0"/>
    <w:p w14:paraId="66AF2A7A" w14:textId="77777777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1B577" w14:textId="77777777" w:rsid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3716725"/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</w:t>
      </w:r>
    </w:p>
    <w:p w14:paraId="79EB62CE" w14:textId="77777777" w:rsidR="003929E6" w:rsidRP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денежной выплаты на территории</w:t>
      </w:r>
    </w:p>
    <w:p w14:paraId="563A6B1A" w14:textId="77777777" w:rsid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Александровск-Сахалинского муниципального округа </w:t>
      </w:r>
    </w:p>
    <w:p w14:paraId="1A2B9E70" w14:textId="77777777" w:rsidR="003929E6" w:rsidRP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олучателям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гибелью (смертью) военно-</w:t>
      </w:r>
    </w:p>
    <w:p w14:paraId="1669E7F0" w14:textId="77777777" w:rsidR="003929E6" w:rsidRP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служащих, участвовавших в специальной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военной операции</w:t>
      </w:r>
    </w:p>
    <w:bookmarkEnd w:id="1"/>
    <w:p w14:paraId="1621E655" w14:textId="77777777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D8E113D" w14:textId="26295063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5 </w:t>
      </w:r>
      <w:hyperlink r:id="rId13">
        <w:r w:rsidRPr="003929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20</w:t>
        </w:r>
      </w:hyperlink>
      <w:r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статьей </w:t>
      </w:r>
      <w:hyperlink r:id="rId14">
        <w:r w:rsidRPr="003929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</w:t>
        </w:r>
      </w:hyperlink>
      <w:r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Александровск-Сахалинского муниципального округа</w:t>
      </w:r>
      <w:r w:rsidR="0047277F"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Сахалинской области</w:t>
      </w:r>
      <w:r w:rsidR="001931FA"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E381A24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FADC6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АЛЕКСАНДРОВСК-САХАЛИНСКОГО МУНИЦИПАЛЬНОГО ОКРУГА РЕШИЛО:</w:t>
      </w:r>
    </w:p>
    <w:p w14:paraId="50CA3E79" w14:textId="77777777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B94F9" w14:textId="222CF57B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</w:t>
      </w:r>
      <w:r w:rsidR="0047277F"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предоставления единовременной денежной выплаты на территории Александровск-Сахалинского муниципального округа получателям в связи с гибелью (смертью) военнослужащих, участвовавших в специальной военной операции (прилагается).</w:t>
      </w:r>
    </w:p>
    <w:p w14:paraId="121F1FAD" w14:textId="77777777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решение Собрания городского округа «Александровск-Сахалинский район»  Сахалинской области от 26 июня 2024 года № 45 «Об утверждении Порядка предоставления единовременной денежной выплаты на территории  городского округа «Александровск-Сахалинский район» членам семей военнослужащих, погибших (умерших) в ходе специальной военной операции».</w:t>
      </w:r>
    </w:p>
    <w:p w14:paraId="4F0EF634" w14:textId="77777777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 мэру Александровск-Сахалинского муниципального округа для подписания и обнародования.</w:t>
      </w:r>
    </w:p>
    <w:p w14:paraId="0C08183D" w14:textId="77777777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газете «Красное знамя» и разместить на официальном сайте Александровск-Сахалинского муниципального округа Сахалинской области в сети «Интернет».</w:t>
      </w:r>
    </w:p>
    <w:p w14:paraId="2D968C7E" w14:textId="64E4375E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</w:t>
      </w:r>
      <w:r w:rsidR="0047277F"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законную силу с момента опубликования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987753" w14:textId="77777777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решения возложить на председателя Собрания Александровск-Сахалинского муниципального округа.</w:t>
      </w:r>
    </w:p>
    <w:p w14:paraId="0B264B73" w14:textId="77777777" w:rsidR="0046375E" w:rsidRPr="003929E6" w:rsidRDefault="0046375E" w:rsidP="0046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93944" w14:textId="77777777" w:rsidR="0046375E" w:rsidRPr="003929E6" w:rsidRDefault="0046375E" w:rsidP="0046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4AAA5" w14:textId="77777777" w:rsidR="003929E6" w:rsidRDefault="0046375E" w:rsidP="0046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</w:t>
      </w:r>
      <w:r w:rsid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</w:t>
      </w:r>
    </w:p>
    <w:p w14:paraId="4682F8AD" w14:textId="43DB4B60" w:rsidR="0046375E" w:rsidRPr="003929E6" w:rsidRDefault="0046375E" w:rsidP="0046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Сахалинского</w:t>
      </w:r>
      <w:r w:rsid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В.В. Добродомов</w:t>
      </w:r>
    </w:p>
    <w:p w14:paraId="298AE402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59EE6D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56FAAB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12E6E92" wp14:editId="2D54B7FF">
            <wp:extent cx="800100" cy="1057275"/>
            <wp:effectExtent l="0" t="0" r="0" b="9525"/>
            <wp:docPr id="7" name="Рисунок 7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2526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CF107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АЛЕКСАНДРОВСК-САХАЛИНСКОГО </w:t>
      </w:r>
    </w:p>
    <w:p w14:paraId="4D278BA9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01259E73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– 2028 гг. </w:t>
      </w:r>
    </w:p>
    <w:p w14:paraId="1B3C6344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694420, Сахалинская область, г. Александровск-Сахалинский, ул. Советская, 7,</w:t>
      </w:r>
    </w:p>
    <w:p w14:paraId="76B8F819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92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3112DEF7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38D20" wp14:editId="3CE9D626">
            <wp:extent cx="5743575" cy="104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7FF9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14:paraId="7A3A4FEA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48F1031" w14:textId="77777777" w:rsidR="003929E6" w:rsidRPr="003929E6" w:rsidRDefault="003929E6" w:rsidP="0039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</w:p>
    <w:p w14:paraId="5F6D151F" w14:textId="77777777" w:rsidR="003929E6" w:rsidRP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марта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года</w:t>
      </w:r>
    </w:p>
    <w:p w14:paraId="76D0209F" w14:textId="77777777" w:rsidR="003929E6" w:rsidRPr="003929E6" w:rsidRDefault="003929E6" w:rsidP="0039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14:paraId="1508CA5F" w14:textId="77777777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54765" w14:textId="77777777" w:rsidR="003929E6" w:rsidRDefault="003338D9" w:rsidP="0033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93716782"/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  <w:r w:rsid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</w:t>
      </w:r>
    </w:p>
    <w:p w14:paraId="63E1B45C" w14:textId="4C65824E" w:rsidR="003338D9" w:rsidRPr="003929E6" w:rsidRDefault="003929E6" w:rsidP="0033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338D9"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8D9"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денежной выплаты на территории</w:t>
      </w:r>
    </w:p>
    <w:p w14:paraId="08BB109F" w14:textId="77777777" w:rsidR="003929E6" w:rsidRDefault="003338D9" w:rsidP="0033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Александровск-Сахалинского муниципального округа </w:t>
      </w:r>
    </w:p>
    <w:p w14:paraId="0BF56155" w14:textId="3C627389" w:rsidR="003338D9" w:rsidRPr="003929E6" w:rsidRDefault="003929E6" w:rsidP="0033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338D9"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олучателям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8D9"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гибелью (смертью) военно-</w:t>
      </w:r>
    </w:p>
    <w:p w14:paraId="2712D8A7" w14:textId="69FCB8C0" w:rsidR="003338D9" w:rsidRPr="003929E6" w:rsidRDefault="003338D9" w:rsidP="0033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служащих, участвовавших в специальной</w:t>
      </w:r>
      <w:r w:rsid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военной операции</w:t>
      </w:r>
    </w:p>
    <w:bookmarkEnd w:id="2"/>
    <w:p w14:paraId="1664B85C" w14:textId="77777777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9F381B7" w14:textId="3306C7BC" w:rsidR="001931FA" w:rsidRPr="003929E6" w:rsidRDefault="0046375E" w:rsidP="00193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5 </w:t>
      </w:r>
      <w:hyperlink r:id="rId15">
        <w:r w:rsidRPr="003929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20</w:t>
        </w:r>
      </w:hyperlink>
      <w:r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               </w:t>
      </w:r>
      <w:r w:rsidR="001931FA"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</w:t>
      </w:r>
      <w:hyperlink r:id="rId16">
        <w:r w:rsidRPr="003929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</w:t>
        </w:r>
      </w:hyperlink>
      <w:r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r w:rsidR="001931FA" w:rsidRPr="00392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Александровск-Сахалинского муниципального округа Сахалинской области,</w:t>
      </w:r>
    </w:p>
    <w:p w14:paraId="1D89F18E" w14:textId="06C26042" w:rsidR="0046375E" w:rsidRPr="003929E6" w:rsidRDefault="0046375E" w:rsidP="00193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48810" w14:textId="77777777" w:rsidR="0046375E" w:rsidRPr="003929E6" w:rsidRDefault="0046375E" w:rsidP="0046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АЛЕКСАНДРОВСК-САХАЛИНСКОГО МУНИЦИПАЛЬНОГО ОКРУГА РЕШИЛО:</w:t>
      </w:r>
    </w:p>
    <w:p w14:paraId="58E49F7C" w14:textId="77777777" w:rsidR="0046375E" w:rsidRPr="003929E6" w:rsidRDefault="0046375E" w:rsidP="0046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316F" w14:textId="7940E10B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</w:t>
      </w:r>
      <w:r w:rsidR="001931FA"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единовременной денежной выплаты на территории Александровск-Саха</w:t>
      </w:r>
      <w:r w:rsidR="00082212"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 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 в связи с гибелью (смертью) военнослужащих, участвовавших в специальной военной операции (прилагается).</w:t>
      </w:r>
    </w:p>
    <w:p w14:paraId="55C063E9" w14:textId="1DFD4453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решение Собрания городского округа «Александровск-Сахалинский район» Сахалинской области от 26 июня 2024 года № 45 «Об утверждении Порядка предоставления единовременной денежной выплаты на территории городского округа «Александровск-Сахалинский район» членам семей военнослужащих, погибших (умерших) в ходе специальной военной операции».</w:t>
      </w:r>
    </w:p>
    <w:p w14:paraId="50C5D3C2" w14:textId="77777777" w:rsidR="0046375E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«Красное знамя» и разместить на официальном сайте Александровск-Сахалинского муниципального округа Сахалинской области в сети «Интернет».</w:t>
      </w:r>
    </w:p>
    <w:p w14:paraId="5133C1D9" w14:textId="6DBBBC15" w:rsidR="00082212" w:rsidRPr="003929E6" w:rsidRDefault="0046375E" w:rsidP="00463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212"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законную силу с момента опубликования. </w:t>
      </w:r>
    </w:p>
    <w:p w14:paraId="5141D67C" w14:textId="77777777" w:rsidR="0046375E" w:rsidRPr="003929E6" w:rsidRDefault="0046375E" w:rsidP="0046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E447C" w14:textId="5F22DCAD" w:rsidR="0046375E" w:rsidRPr="003929E6" w:rsidRDefault="0046375E" w:rsidP="0046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0F4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FD0F4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FD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</w:t>
      </w:r>
    </w:p>
    <w:p w14:paraId="35264966" w14:textId="4069867B" w:rsidR="0046375E" w:rsidRPr="003929E6" w:rsidRDefault="0046375E" w:rsidP="004637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                                        </w:t>
      </w:r>
      <w:r w:rsidR="00FD0F4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Демидов</w:t>
      </w:r>
    </w:p>
    <w:p w14:paraId="21D82946" w14:textId="77777777" w:rsidR="003929E6" w:rsidRDefault="003929E6" w:rsidP="0046375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200442" w14:textId="2D89EA27" w:rsidR="003929E6" w:rsidRDefault="007E19F4" w:rsidP="007E19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марта 2025 года</w:t>
      </w:r>
    </w:p>
    <w:p w14:paraId="71E7785B" w14:textId="562B7580" w:rsidR="003929E6" w:rsidRDefault="003929E6" w:rsidP="0046375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47A3B6" w14:textId="436072C1" w:rsidR="003929E6" w:rsidRDefault="003929E6" w:rsidP="0046375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1F36B2" w14:textId="77777777" w:rsidR="003929E6" w:rsidRDefault="003929E6" w:rsidP="0046375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88D42B" w14:textId="6F502D51" w:rsidR="0046375E" w:rsidRPr="003929E6" w:rsidRDefault="0046375E" w:rsidP="0046375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E6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14:paraId="244030E4" w14:textId="77777777" w:rsidR="0046375E" w:rsidRPr="003929E6" w:rsidRDefault="0046375E" w:rsidP="0046375E">
      <w:pPr>
        <w:shd w:val="clear" w:color="auto" w:fill="FFFFFF"/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E6">
        <w:rPr>
          <w:rFonts w:ascii="Times New Roman" w:eastAsia="Calibri" w:hAnsi="Times New Roman" w:cs="Times New Roman"/>
          <w:sz w:val="24"/>
          <w:szCs w:val="24"/>
        </w:rPr>
        <w:t>решением Собрания</w:t>
      </w:r>
    </w:p>
    <w:p w14:paraId="4DA0684E" w14:textId="77777777" w:rsidR="0046375E" w:rsidRPr="003929E6" w:rsidRDefault="0046375E" w:rsidP="0046375E">
      <w:pPr>
        <w:shd w:val="clear" w:color="auto" w:fill="FFFFFF"/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E6">
        <w:rPr>
          <w:rFonts w:ascii="Times New Roman" w:eastAsia="Calibri" w:hAnsi="Times New Roman" w:cs="Times New Roman"/>
          <w:sz w:val="24"/>
          <w:szCs w:val="24"/>
        </w:rPr>
        <w:t>Александровск-Сахалинского</w:t>
      </w:r>
    </w:p>
    <w:p w14:paraId="1DCE4B22" w14:textId="77777777" w:rsidR="0046375E" w:rsidRPr="003929E6" w:rsidRDefault="0046375E" w:rsidP="0046375E">
      <w:pPr>
        <w:shd w:val="clear" w:color="auto" w:fill="FFFFFF"/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E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p w14:paraId="4236697C" w14:textId="48D564C3" w:rsidR="0046375E" w:rsidRPr="003929E6" w:rsidRDefault="0046375E" w:rsidP="0046375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29E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929E6">
        <w:rPr>
          <w:rFonts w:ascii="Times New Roman" w:eastAsia="Calibri" w:hAnsi="Times New Roman" w:cs="Times New Roman"/>
          <w:sz w:val="24"/>
          <w:szCs w:val="24"/>
        </w:rPr>
        <w:t xml:space="preserve">26 марта </w:t>
      </w:r>
      <w:r w:rsidRPr="003929E6">
        <w:rPr>
          <w:rFonts w:ascii="Times New Roman" w:eastAsia="Calibri" w:hAnsi="Times New Roman" w:cs="Times New Roman"/>
          <w:sz w:val="24"/>
          <w:szCs w:val="24"/>
        </w:rPr>
        <w:t xml:space="preserve">2025 года № </w:t>
      </w:r>
      <w:r w:rsidR="003929E6">
        <w:rPr>
          <w:rFonts w:ascii="Times New Roman" w:eastAsia="Calibri" w:hAnsi="Times New Roman" w:cs="Times New Roman"/>
          <w:sz w:val="24"/>
          <w:szCs w:val="24"/>
        </w:rPr>
        <w:t>99</w:t>
      </w:r>
    </w:p>
    <w:p w14:paraId="3C798B6B" w14:textId="77777777" w:rsidR="0046375E" w:rsidRPr="003929E6" w:rsidRDefault="0046375E" w:rsidP="0046375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987B57" w14:textId="77777777" w:rsidR="00542862" w:rsidRPr="00542862" w:rsidRDefault="00542862" w:rsidP="00542862">
      <w:pPr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</w:p>
    <w:p w14:paraId="2DC07047" w14:textId="77777777" w:rsidR="00542862" w:rsidRPr="00542862" w:rsidRDefault="00542862" w:rsidP="00542862">
      <w:pPr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42862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ЕДИНОВРЕМЕННОЙ ДЕНЕЖНОЙ ВЫПЛАТЫ НА ТЕРРИТОРИИ АЛЕКСАНДРОВСК-САХАЛИНСКОГО МУНИЦИПАЛЬНОГО ОКРУГА САХАЛИНСКОЙ ОБЛАСТИ ПОЛУЧАТЕЛЯМ В СВЯЗИ С ГИБЕЛЬЮ (СМЕРТИ) ВОЕННОСЛУЖАЩИХ, УЧАСТВОВАВШИХ В СПЕЦИАЛЬНОЙ ВОЕННОЙ ОПЕРАЦИИ</w:t>
      </w:r>
    </w:p>
    <w:p w14:paraId="7DC7143C" w14:textId="77777777" w:rsidR="00542862" w:rsidRPr="00542862" w:rsidRDefault="00542862" w:rsidP="00542862">
      <w:pPr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604B5D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14:paraId="5E381B81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841335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механизм предоставления единовременной денежной выплаты (далее – ЕДВ) на территории Александровск-Сахалинского муниципального округа Сахалинской области в случае гибели (смерти) военнослужащего, участвующего в ходе специальной военной операции.</w:t>
      </w:r>
    </w:p>
    <w:p w14:paraId="4AE1AEF2" w14:textId="77777777" w:rsidR="00542862" w:rsidRPr="00542862" w:rsidRDefault="00542862" w:rsidP="0054286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2. Единовременная денежная выплата, установленная настоящим Порядком, является расходным обязательством Александровск-Сахалинского муниципального округа Сахалинской области и финансируется за счёт средств местного бюджета. </w:t>
      </w:r>
    </w:p>
    <w:p w14:paraId="4F0159D2" w14:textId="77777777" w:rsidR="00542862" w:rsidRPr="00542862" w:rsidRDefault="00542862" w:rsidP="0054286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3. Предоставление ЕДВ осуществляется в рамках реализации мероприятий муниципальной программы «Совершенствование муниципального управления в Александровск-Сахалинском муниципальном округе Сахалинской области».</w:t>
      </w:r>
    </w:p>
    <w:p w14:paraId="01DFBA50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4. Реализацию мероприятия по предоставлению ЕДВ осуществляет администрация Александровск-Сахалинского муниципального округа Сахалинской области.</w:t>
      </w:r>
    </w:p>
    <w:p w14:paraId="7EFB4D8D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5. Финансирование осуществляется в пределах средств, предусмотренных в бюджете Александровск-Сахалинского муниципального округа Сахалинской области на очередной финансовый год для реализации мероприятий муниципальной программы «Совершенствование муниципального управления в городском округе «Александровск-Сахалинский район».</w:t>
      </w:r>
    </w:p>
    <w:p w14:paraId="09DB06CD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09228" w14:textId="77777777" w:rsidR="00542862" w:rsidRPr="00542862" w:rsidRDefault="00542862" w:rsidP="005428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862">
        <w:rPr>
          <w:rFonts w:ascii="Times New Roman" w:eastAsia="Calibri" w:hAnsi="Times New Roman" w:cs="Times New Roman"/>
          <w:b/>
          <w:sz w:val="24"/>
          <w:szCs w:val="24"/>
        </w:rPr>
        <w:t>2. Условия и порядок предоставления единовременной денежной выплаты</w:t>
      </w:r>
    </w:p>
    <w:p w14:paraId="5513DE66" w14:textId="77777777" w:rsidR="00542862" w:rsidRPr="00542862" w:rsidRDefault="00542862" w:rsidP="005428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7CF09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</w:rPr>
        <w:t>1</w:t>
      </w:r>
      <w:r w:rsidRPr="00542862">
        <w:rPr>
          <w:rFonts w:ascii="Times New Roman" w:eastAsia="Calibri" w:hAnsi="Times New Roman" w:cs="Times New Roman"/>
          <w:sz w:val="24"/>
          <w:szCs w:val="24"/>
        </w:rPr>
        <w:t>. Получателем ЕДВ является один из членов семьи, родственник погибшего (умершего) военнослужащего, который был зарегистрирован на дату гибели (смерти) по месту пребывания или жительства на территории Александровск-Сахалинского муниципального округа, либо фактически проживавший на территории Александровск-Сахалинского муниципального округа непосредственно перед призывом на военную службу Военным комиссариатом Тымовского и Александровск-Сахалинского районов, города Александровск-Сахалинский в Александровск-Сахалинском муниципальном округе:</w:t>
      </w:r>
    </w:p>
    <w:p w14:paraId="3BDE8042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- дети;</w:t>
      </w:r>
    </w:p>
    <w:p w14:paraId="61EB44B5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- супруг (а); </w:t>
      </w:r>
    </w:p>
    <w:p w14:paraId="19B7C0B4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- родитель;</w:t>
      </w:r>
    </w:p>
    <w:p w14:paraId="396870EA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- усыновитель, усыновленный;</w:t>
      </w:r>
    </w:p>
    <w:p w14:paraId="76C08B55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- внук, внучка, дедушка, бабушка, полнородный (неполнородный) брат или сестра. </w:t>
      </w:r>
    </w:p>
    <w:p w14:paraId="53AE4346" w14:textId="77777777" w:rsidR="00542862" w:rsidRPr="00542862" w:rsidRDefault="00542862" w:rsidP="0054286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При отсутствии у военнослужащего членов семьи, родственников, ЕДВ может предоставляться иному лицу (далее - иной заявитель), взявшему на себя обязанность по осуществлению погребения военнослужащего и оказанию связанных с ним иных ритуальных услуг, по ходатайству (представлению или иному документу) военного комиссариата Тымовского и Александровск-Сахалинского районов, города Александровск-Сахалинского.</w:t>
      </w:r>
    </w:p>
    <w:p w14:paraId="5F57B6F5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ЕДВ выплачивается в размере 150 000 (сто пятьдесят тысяч) рублей на одного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погибшего (умершего) военнослужащего при условии обращения за ЕДВ в течение одного года с момента наступления обстоятельств, являющихся основанием для ее оказания.</w:t>
      </w:r>
    </w:p>
    <w:p w14:paraId="4312CFBD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ЕДВ предоставляется заявителю однократно.</w:t>
      </w:r>
    </w:p>
    <w:p w14:paraId="43B84D5E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Одновременно с заявлением (приложение № 1) о назначении ЕДВ гражданин предоставляет следующие документы:</w:t>
      </w:r>
    </w:p>
    <w:p w14:paraId="107CE279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копию паспорта и оригинал для обозрения;</w:t>
      </w:r>
    </w:p>
    <w:p w14:paraId="2208EED6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копию документа, удостоверяющего личность и полномочия законного представителя, и оригинал для обозрения;</w:t>
      </w:r>
    </w:p>
    <w:p w14:paraId="4BBF4808" w14:textId="77777777" w:rsidR="00542862" w:rsidRPr="00542862" w:rsidRDefault="00542862" w:rsidP="0054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- сведения о регистрации по месту жительства военнослужащего на территории </w:t>
      </w: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Александровск-Сахалинского муниципального округа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t>Сахалинской области на дату его гибели (смерти);</w:t>
      </w:r>
    </w:p>
    <w:p w14:paraId="043B2EE8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копию документа, подтверждающего родственные отношения с умершим (погибшим) военнослужащим, и оригинал для обозрения;</w:t>
      </w:r>
    </w:p>
    <w:p w14:paraId="6D831F25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копию извещения либо сведения о гибели военнослужащего;</w:t>
      </w:r>
    </w:p>
    <w:p w14:paraId="5A4EB65E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копию документа, подтверждающего регистрацию в системе индивидуального (персонифицированного) учета, содержащего страховой номер индивидуального лицевого счета заявителя, и оригинал для обозрения;</w:t>
      </w:r>
    </w:p>
    <w:p w14:paraId="18B70B98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копию реквизитов лицевого счета заявителя, открытого в кредитной организации, и оригинал для обозрения.</w:t>
      </w:r>
    </w:p>
    <w:p w14:paraId="414478B8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Заявители несут ответственность за достоверность представленных сведений и документов.</w:t>
      </w:r>
    </w:p>
    <w:p w14:paraId="7AD81504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3. ЕДВ назначается распоряжением администрации </w:t>
      </w: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Александровск-Сахалинского муниципального округа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t>Сахалинской области не позднее 30 дней со дня поступления заявления.</w:t>
      </w:r>
    </w:p>
    <w:p w14:paraId="4EAB230D" w14:textId="77777777" w:rsidR="00542862" w:rsidRPr="00542862" w:rsidRDefault="00542862" w:rsidP="0054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4. Отказ в предоставлении ЕДВ осуществляется в следующих случаях:</w:t>
      </w:r>
    </w:p>
    <w:p w14:paraId="166C9972" w14:textId="77777777" w:rsidR="00542862" w:rsidRPr="00542862" w:rsidRDefault="00542862" w:rsidP="0054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заявление подано лицом, не имеющим на это полномочий;</w:t>
      </w:r>
    </w:p>
    <w:p w14:paraId="5F475738" w14:textId="77777777" w:rsidR="00542862" w:rsidRPr="00542862" w:rsidRDefault="00542862" w:rsidP="0054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к заявлению о предоставлении ЕДВ не приложены документы, предусмотренные частью 2 раздела 2 настоящего Порядка;</w:t>
      </w:r>
    </w:p>
    <w:p w14:paraId="4EE9F102" w14:textId="77777777" w:rsidR="00542862" w:rsidRPr="00542862" w:rsidRDefault="00542862" w:rsidP="0054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- не подтвержден факт регистрации по месту жительства погибшего (умершего) военнослужащего на территории </w:t>
      </w: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Александровск-Сахалинского муниципального округа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Сахалинской области. </w:t>
      </w: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Не подтвержден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факт </w:t>
      </w: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последнего места регистрации по месту жительства на территории, Александровск-Сахалинского муниципального округа в случае </w:t>
      </w:r>
      <w:r w:rsidRPr="00542862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 xml:space="preserve">отсутствия иной регистрации по месту жительства </w:t>
      </w:r>
      <w:r w:rsidRPr="00542862">
        <w:rPr>
          <w:rFonts w:ascii="Times New Roman" w:eastAsia="Calibri" w:hAnsi="Times New Roman" w:cs="Times New Roman"/>
          <w:sz w:val="24"/>
          <w:szCs w:val="24"/>
        </w:rPr>
        <w:t>на момент обращения за предоставлением ЕДВ;</w:t>
      </w:r>
    </w:p>
    <w:p w14:paraId="7FCFC89E" w14:textId="77777777" w:rsidR="00542862" w:rsidRPr="00542862" w:rsidRDefault="00542862" w:rsidP="00542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- установление факта недостоверных сведений.</w:t>
      </w:r>
    </w:p>
    <w:p w14:paraId="61504F01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6. Прием заявления на предоставление ЕДВ осуществляется ведущим специалистом военно-учетного стола администрации Александровск-Сахалинского муниципального округа Сахалинской области и передаётся в приемную</w:t>
      </w:r>
      <w:r w:rsidRPr="00542862">
        <w:rPr>
          <w:rFonts w:ascii="Calibri" w:eastAsia="Calibri" w:hAnsi="Calibri" w:cs="Times New Roman"/>
        </w:rPr>
        <w:t xml:space="preserve"> </w:t>
      </w:r>
      <w:r w:rsidRPr="00542862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Александровск-Сахалинского муниципального округа Сахалинской области для регистрации и наложения резолюции. После наложения резолюции заявление передаётся в организационно-контрольный отдел администрации Александровск-Сахалинский муниципального округа Сахалинской области для подготовки проекта распоряжения о предоставлении ЕДВ. </w:t>
      </w:r>
    </w:p>
    <w:p w14:paraId="60F3D212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 Пенсионный фонд Российской Федерации и иные органы, осуществляющие пенсионное обеспечение.</w:t>
      </w:r>
    </w:p>
    <w:p w14:paraId="04CEEE49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Органы местного самоуправления (далее по тексту - ОМСУ)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11980FA9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t>6. Уведомление о результатах рассмотрения заявления направляется заявителю в течение 5 (пяти) рабочих дней со дня принятия решения.</w:t>
      </w:r>
    </w:p>
    <w:p w14:paraId="119D6F29" w14:textId="77777777" w:rsidR="00542862" w:rsidRPr="00542862" w:rsidRDefault="00542862" w:rsidP="0054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86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7. Доставка денежных средств осуществляется через кредитную организацию, указанную заявителем, не позднее месяца, следующего за месяцем принятия решения.</w:t>
      </w:r>
    </w:p>
    <w:p w14:paraId="5FBE242D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</w:p>
    <w:p w14:paraId="1C7EB99A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307F6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538F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82CD5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CC8F0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3565B3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B3495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D0695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0A23C6C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E137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0B6B3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DC1F3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667B6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58230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059CF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22308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6B2AA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0E58C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2F1C5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1D819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FC2680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DDA29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732A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02A9C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F5DA5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8348C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249BC6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8EE9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70E9F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8C0D3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A6168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784E9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2A5FA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63EA9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EC73C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E53EF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703D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C21DB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BAFF7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A75AA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0D9EB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4DA13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ECC3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8E28FC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729C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9BB102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26627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5CA80" w14:textId="6193CCAB" w:rsid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FB08E" w14:textId="20C54221" w:rsid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6C048" w14:textId="2E8B7142" w:rsid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4C86B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64C4B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9B123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14:paraId="34DD6807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CECA5FE" w14:textId="77777777" w:rsidR="00542862" w:rsidRPr="00542862" w:rsidRDefault="00542862" w:rsidP="00542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Мэру</w:t>
      </w:r>
    </w:p>
    <w:p w14:paraId="0DA8C5C3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 xml:space="preserve">           Александровск-Сахалинского </w:t>
      </w:r>
    </w:p>
    <w:p w14:paraId="1EB77E11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муниципального округа</w:t>
      </w:r>
    </w:p>
    <w:p w14:paraId="006C1CCF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>Сахалинской области</w:t>
      </w:r>
    </w:p>
    <w:p w14:paraId="4E99E161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>от_______________________________</w:t>
      </w:r>
    </w:p>
    <w:p w14:paraId="00681837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________________________________,</w:t>
      </w:r>
    </w:p>
    <w:p w14:paraId="3475A9FB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>проживающего по адресу: __________</w:t>
      </w:r>
    </w:p>
    <w:p w14:paraId="2106DE46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14:paraId="1F89EE5C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</w:r>
      <w:r w:rsidRPr="00542862">
        <w:rPr>
          <w:rFonts w:ascii="Times New Roman" w:eastAsia="Calibri" w:hAnsi="Times New Roman" w:cs="Times New Roman"/>
          <w:sz w:val="24"/>
          <w:szCs w:val="24"/>
        </w:rPr>
        <w:tab/>
        <w:t>телефон __________________________</w:t>
      </w:r>
    </w:p>
    <w:p w14:paraId="098A0B7A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E708D0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49BD99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FB6C9B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48821780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о предоставлении единовременной денежной выплаты</w:t>
      </w:r>
    </w:p>
    <w:p w14:paraId="41CC7540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членам семьи военнослужащих, погибших (умерших)</w:t>
      </w:r>
    </w:p>
    <w:p w14:paraId="5BBADED5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в ходе специальной военной операции</w:t>
      </w:r>
    </w:p>
    <w:p w14:paraId="2B036F44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04E08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Прошу предоставить единовременную денежную выплату, как члену семьи военнослужащего, погибшего (умершего) в ходе участия в специальной военной операции</w:t>
      </w:r>
    </w:p>
    <w:p w14:paraId="7B4E69EF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A42FEA6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42862">
        <w:rPr>
          <w:rFonts w:ascii="Times New Roman" w:eastAsia="Calibri" w:hAnsi="Times New Roman" w:cs="Times New Roman"/>
          <w:sz w:val="20"/>
        </w:rPr>
        <w:t>(фамилия, имя, отчество погибшего (умершего), год рождения)</w:t>
      </w:r>
    </w:p>
    <w:p w14:paraId="472FCD7E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</w:rPr>
      </w:pPr>
    </w:p>
    <w:p w14:paraId="0FEB348A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14:paraId="4D4B5CD6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F355B40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CFA9A77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5049681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C0EB373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B06FB6C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8445C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Я,   </w:t>
      </w:r>
      <w:proofErr w:type="gramEnd"/>
      <w:r w:rsidRPr="0054286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1A936D5E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42862">
        <w:rPr>
          <w:rFonts w:ascii="Times New Roman" w:eastAsia="Calibri" w:hAnsi="Times New Roman" w:cs="Times New Roman"/>
          <w:sz w:val="20"/>
        </w:rPr>
        <w:t>(даю согласие на обработку и использование моих персональных данных,</w:t>
      </w:r>
    </w:p>
    <w:p w14:paraId="24D770DD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542862">
        <w:rPr>
          <w:rFonts w:ascii="Times New Roman" w:eastAsia="Calibri" w:hAnsi="Times New Roman" w:cs="Times New Roman"/>
          <w:sz w:val="20"/>
        </w:rPr>
        <w:t>указанных в заявлении и представленных мною документах)</w:t>
      </w:r>
    </w:p>
    <w:p w14:paraId="78118D39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14:paraId="5463B3B9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862">
        <w:rPr>
          <w:rFonts w:ascii="Times New Roman" w:eastAsia="Calibri" w:hAnsi="Times New Roman" w:cs="Times New Roman"/>
          <w:sz w:val="24"/>
          <w:szCs w:val="24"/>
        </w:rPr>
        <w:t>«______» _____________ 20_____ г. _______________________</w:t>
      </w:r>
    </w:p>
    <w:p w14:paraId="0FF2AF54" w14:textId="77777777" w:rsidR="00542862" w:rsidRPr="00542862" w:rsidRDefault="00542862" w:rsidP="005428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42862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(подпись заявителя)</w:t>
      </w:r>
    </w:p>
    <w:p w14:paraId="6C3CEB4D" w14:textId="77777777" w:rsidR="00542862" w:rsidRPr="00542862" w:rsidRDefault="00542862" w:rsidP="00542862">
      <w:pPr>
        <w:rPr>
          <w:rFonts w:ascii="Calibri" w:eastAsia="Calibri" w:hAnsi="Calibri" w:cs="Times New Roman"/>
        </w:rPr>
      </w:pPr>
    </w:p>
    <w:p w14:paraId="781BD53E" w14:textId="77777777" w:rsidR="00542862" w:rsidRPr="00542862" w:rsidRDefault="00542862" w:rsidP="00542862">
      <w:pPr>
        <w:rPr>
          <w:rFonts w:ascii="Calibri" w:eastAsia="Calibri" w:hAnsi="Calibri" w:cs="Times New Roman"/>
        </w:rPr>
      </w:pPr>
    </w:p>
    <w:p w14:paraId="5A7E871F" w14:textId="77777777" w:rsidR="00542862" w:rsidRDefault="00542862" w:rsidP="0046375E">
      <w:pPr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038534" w14:textId="77777777" w:rsidR="00542862" w:rsidRDefault="00542862" w:rsidP="0046375E">
      <w:pPr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47D56" w14:textId="77777777" w:rsidR="00542862" w:rsidRDefault="00542862" w:rsidP="0046375E">
      <w:pPr>
        <w:tabs>
          <w:tab w:val="left" w:pos="31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42862" w:rsidSect="00277258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EDF8" w14:textId="77777777" w:rsidR="009F2338" w:rsidRDefault="009F2338" w:rsidP="00E654EF">
      <w:pPr>
        <w:spacing w:after="0" w:line="240" w:lineRule="auto"/>
      </w:pPr>
      <w:r>
        <w:separator/>
      </w:r>
    </w:p>
  </w:endnote>
  <w:endnote w:type="continuationSeparator" w:id="0">
    <w:p w14:paraId="1203DACD" w14:textId="77777777" w:rsidR="009F2338" w:rsidRDefault="009F2338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AFD3" w14:textId="77777777" w:rsidR="009F2338" w:rsidRDefault="009F2338" w:rsidP="00E654EF">
      <w:pPr>
        <w:spacing w:after="0" w:line="240" w:lineRule="auto"/>
      </w:pPr>
      <w:r>
        <w:separator/>
      </w:r>
    </w:p>
  </w:footnote>
  <w:footnote w:type="continuationSeparator" w:id="0">
    <w:p w14:paraId="0A1216FA" w14:textId="77777777" w:rsidR="009F2338" w:rsidRDefault="009F2338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046B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212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31FA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258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25BF"/>
    <w:rsid w:val="002D49CA"/>
    <w:rsid w:val="002E23E2"/>
    <w:rsid w:val="002E2762"/>
    <w:rsid w:val="00306058"/>
    <w:rsid w:val="00306664"/>
    <w:rsid w:val="00327448"/>
    <w:rsid w:val="003338D9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29E6"/>
    <w:rsid w:val="003A1042"/>
    <w:rsid w:val="003B0BF3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0AFC"/>
    <w:rsid w:val="00420C46"/>
    <w:rsid w:val="0042249D"/>
    <w:rsid w:val="00424121"/>
    <w:rsid w:val="00436BE1"/>
    <w:rsid w:val="00444137"/>
    <w:rsid w:val="00457C53"/>
    <w:rsid w:val="00461C74"/>
    <w:rsid w:val="0046375E"/>
    <w:rsid w:val="00466DCE"/>
    <w:rsid w:val="00467ED4"/>
    <w:rsid w:val="00471113"/>
    <w:rsid w:val="0047277F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124B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2862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0303"/>
    <w:rsid w:val="005E3926"/>
    <w:rsid w:val="00610546"/>
    <w:rsid w:val="00623CB1"/>
    <w:rsid w:val="00627EB7"/>
    <w:rsid w:val="00645BB6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3238"/>
    <w:rsid w:val="007D4DA2"/>
    <w:rsid w:val="007D78EE"/>
    <w:rsid w:val="007E19F4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47ED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B5523"/>
    <w:rsid w:val="008C0DC2"/>
    <w:rsid w:val="008D2BCE"/>
    <w:rsid w:val="008D2EA7"/>
    <w:rsid w:val="008E4397"/>
    <w:rsid w:val="008E6D36"/>
    <w:rsid w:val="008F2091"/>
    <w:rsid w:val="008F7525"/>
    <w:rsid w:val="00901948"/>
    <w:rsid w:val="00901C12"/>
    <w:rsid w:val="00905D5A"/>
    <w:rsid w:val="00910D1C"/>
    <w:rsid w:val="0091467E"/>
    <w:rsid w:val="009158D7"/>
    <w:rsid w:val="00926DA9"/>
    <w:rsid w:val="009306DF"/>
    <w:rsid w:val="00932A87"/>
    <w:rsid w:val="00933D1E"/>
    <w:rsid w:val="009426EE"/>
    <w:rsid w:val="0095482A"/>
    <w:rsid w:val="00963B34"/>
    <w:rsid w:val="00963F46"/>
    <w:rsid w:val="00964D73"/>
    <w:rsid w:val="00980BEC"/>
    <w:rsid w:val="009811DB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1D4B"/>
    <w:rsid w:val="009F2338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3910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5408"/>
    <w:rsid w:val="00BF65A4"/>
    <w:rsid w:val="00C0631A"/>
    <w:rsid w:val="00C11144"/>
    <w:rsid w:val="00C17517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5F10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15A"/>
    <w:rsid w:val="00D45D7B"/>
    <w:rsid w:val="00D46ED9"/>
    <w:rsid w:val="00D600C6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2BB1"/>
    <w:rsid w:val="00ED459B"/>
    <w:rsid w:val="00ED7B59"/>
    <w:rsid w:val="00EE36B1"/>
    <w:rsid w:val="00EE5A32"/>
    <w:rsid w:val="00EF3D4F"/>
    <w:rsid w:val="00EF520D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D0F4E"/>
    <w:rsid w:val="00FD1B49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69798&amp;dst=10105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10&amp;n=136225&amp;dst=1001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69798&amp;dst=10105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10&amp;n=136225&amp;dst=1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BC603D0-A062-4FF3-96C0-4E46AD7C6C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Москаленко Юлия В</cp:lastModifiedBy>
  <cp:revision>70</cp:revision>
  <cp:lastPrinted>2025-03-31T05:52:00Z</cp:lastPrinted>
  <dcterms:created xsi:type="dcterms:W3CDTF">2018-12-05T01:13:00Z</dcterms:created>
  <dcterms:modified xsi:type="dcterms:W3CDTF">2025-03-31T05:55:00Z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