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D0FC" w14:textId="77777777" w:rsidR="00366DD3" w:rsidRPr="001D6B3E" w:rsidRDefault="00366DD3" w:rsidP="00366DD3">
      <w:pPr>
        <w:ind w:firstLine="567"/>
        <w:jc w:val="center"/>
        <w:rPr>
          <w:sz w:val="24"/>
          <w:szCs w:val="24"/>
        </w:rPr>
      </w:pPr>
      <w:bookmarkStart w:id="0" w:name="_Hlk196819273"/>
      <w:r w:rsidRPr="001D6B3E">
        <w:rPr>
          <w:b/>
          <w:noProof/>
          <w:sz w:val="24"/>
          <w:szCs w:val="24"/>
        </w:rPr>
        <w:drawing>
          <wp:inline distT="0" distB="0" distL="0" distR="0" wp14:anchorId="68D4DE33" wp14:editId="495D3D18">
            <wp:extent cx="802640" cy="1057910"/>
            <wp:effectExtent l="0" t="0" r="0" b="889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lum bright="-10000" contrast="20000"/>
                      <a:extLst>
                        <a:ext uri="{28A0092B-C50C-407E-A947-70E740481C1C}">
                          <a14:useLocalDpi xmlns:a14="http://schemas.microsoft.com/office/drawing/2010/main" val="0"/>
                        </a:ext>
                      </a:extLst>
                    </a:blip>
                    <a:srcRect/>
                    <a:stretch>
                      <a:fillRect/>
                    </a:stretch>
                  </pic:blipFill>
                  <pic:spPr bwMode="auto">
                    <a:xfrm>
                      <a:off x="0" y="0"/>
                      <a:ext cx="802640" cy="1057910"/>
                    </a:xfrm>
                    <a:prstGeom prst="rect">
                      <a:avLst/>
                    </a:prstGeom>
                    <a:noFill/>
                    <a:ln>
                      <a:noFill/>
                    </a:ln>
                  </pic:spPr>
                </pic:pic>
              </a:graphicData>
            </a:graphic>
          </wp:inline>
        </w:drawing>
      </w:r>
    </w:p>
    <w:p w14:paraId="41D2ACB7" w14:textId="281BAD72" w:rsidR="005463ED" w:rsidRPr="005463ED" w:rsidRDefault="00CD4EAC" w:rsidP="005463ED">
      <w:pPr>
        <w:ind w:firstLine="567"/>
        <w:jc w:val="center"/>
        <w:rPr>
          <w:b/>
          <w:bCs/>
          <w:sz w:val="24"/>
          <w:szCs w:val="24"/>
        </w:rPr>
      </w:pPr>
      <w:bookmarkStart w:id="1" w:name="_Hlk191565216"/>
      <w:r>
        <w:rPr>
          <w:b/>
          <w:bCs/>
          <w:sz w:val="24"/>
          <w:szCs w:val="24"/>
        </w:rPr>
        <w:t xml:space="preserve">СОБРАНИЕ </w:t>
      </w:r>
      <w:r w:rsidR="005463ED" w:rsidRPr="005463ED">
        <w:rPr>
          <w:b/>
          <w:bCs/>
          <w:sz w:val="24"/>
          <w:szCs w:val="24"/>
        </w:rPr>
        <w:t xml:space="preserve">АЛЕКСАНДРОВСК-САХАЛИНСКОГО </w:t>
      </w:r>
    </w:p>
    <w:p w14:paraId="374BFE83" w14:textId="4A38B3DC" w:rsidR="00366DD3" w:rsidRPr="001D6B3E" w:rsidRDefault="005463ED" w:rsidP="005463ED">
      <w:pPr>
        <w:ind w:firstLine="567"/>
        <w:jc w:val="center"/>
        <w:rPr>
          <w:b/>
          <w:bCs/>
          <w:sz w:val="24"/>
          <w:szCs w:val="24"/>
        </w:rPr>
      </w:pPr>
      <w:r w:rsidRPr="005463ED">
        <w:rPr>
          <w:b/>
          <w:bCs/>
          <w:sz w:val="24"/>
          <w:szCs w:val="24"/>
        </w:rPr>
        <w:t>МУНИЦИПАЛЬНОГО ОКРУГА</w:t>
      </w:r>
    </w:p>
    <w:bookmarkEnd w:id="1"/>
    <w:p w14:paraId="796FB9DC" w14:textId="3F229850" w:rsidR="00366DD3" w:rsidRPr="001D6B3E" w:rsidRDefault="00366DD3" w:rsidP="00366DD3">
      <w:pPr>
        <w:ind w:firstLine="567"/>
        <w:jc w:val="center"/>
        <w:rPr>
          <w:b/>
          <w:bCs/>
          <w:sz w:val="24"/>
          <w:szCs w:val="24"/>
        </w:rPr>
      </w:pPr>
      <w:r w:rsidRPr="001D6B3E">
        <w:rPr>
          <w:b/>
          <w:bCs/>
          <w:sz w:val="24"/>
          <w:szCs w:val="24"/>
        </w:rPr>
        <w:t>20</w:t>
      </w:r>
      <w:r w:rsidR="00385F60" w:rsidRPr="001D6B3E">
        <w:rPr>
          <w:b/>
          <w:bCs/>
          <w:sz w:val="24"/>
          <w:szCs w:val="24"/>
        </w:rPr>
        <w:t>23</w:t>
      </w:r>
      <w:r w:rsidRPr="001D6B3E">
        <w:rPr>
          <w:b/>
          <w:bCs/>
          <w:sz w:val="24"/>
          <w:szCs w:val="24"/>
        </w:rPr>
        <w:t xml:space="preserve"> – 202</w:t>
      </w:r>
      <w:r w:rsidR="00385F60" w:rsidRPr="001D6B3E">
        <w:rPr>
          <w:b/>
          <w:bCs/>
          <w:sz w:val="24"/>
          <w:szCs w:val="24"/>
        </w:rPr>
        <w:t>8</w:t>
      </w:r>
      <w:r w:rsidRPr="001D6B3E">
        <w:rPr>
          <w:b/>
          <w:bCs/>
          <w:sz w:val="24"/>
          <w:szCs w:val="24"/>
        </w:rPr>
        <w:t xml:space="preserve"> гг.</w:t>
      </w:r>
    </w:p>
    <w:p w14:paraId="4E3A17B2" w14:textId="77777777" w:rsidR="00366DD3" w:rsidRPr="001D6B3E" w:rsidRDefault="00366DD3" w:rsidP="00366DD3">
      <w:pPr>
        <w:ind w:firstLine="567"/>
        <w:jc w:val="center"/>
        <w:rPr>
          <w:sz w:val="24"/>
          <w:szCs w:val="24"/>
        </w:rPr>
      </w:pPr>
      <w:r w:rsidRPr="001D6B3E">
        <w:rPr>
          <w:sz w:val="24"/>
          <w:szCs w:val="24"/>
        </w:rPr>
        <w:t>694420 Сахалинская область, г. Александровск-Сахалинский, ул. Советская, 7,</w:t>
      </w:r>
    </w:p>
    <w:p w14:paraId="25ABDB5C" w14:textId="6A3767D4" w:rsidR="00366DD3" w:rsidRPr="001D6B3E" w:rsidRDefault="00366DD3" w:rsidP="00366DD3">
      <w:pPr>
        <w:ind w:firstLine="567"/>
        <w:jc w:val="center"/>
        <w:rPr>
          <w:b/>
          <w:bCs/>
          <w:sz w:val="24"/>
          <w:szCs w:val="24"/>
        </w:rPr>
      </w:pPr>
      <w:r w:rsidRPr="001D6B3E">
        <w:rPr>
          <w:sz w:val="24"/>
          <w:szCs w:val="24"/>
        </w:rPr>
        <w:t xml:space="preserve">тел/факс 8(42434)4-25-23, </w:t>
      </w:r>
      <w:r w:rsidRPr="001D6B3E">
        <w:rPr>
          <w:sz w:val="24"/>
          <w:szCs w:val="24"/>
          <w:lang w:val="en-US"/>
        </w:rPr>
        <w:t>e</w:t>
      </w:r>
      <w:r w:rsidRPr="001D6B3E">
        <w:rPr>
          <w:sz w:val="24"/>
          <w:szCs w:val="24"/>
        </w:rPr>
        <w:t>-</w:t>
      </w:r>
      <w:r w:rsidRPr="001D6B3E">
        <w:rPr>
          <w:sz w:val="24"/>
          <w:szCs w:val="24"/>
          <w:lang w:val="en-US"/>
        </w:rPr>
        <w:t>mail</w:t>
      </w:r>
      <w:r w:rsidRPr="001D6B3E">
        <w:rPr>
          <w:sz w:val="24"/>
          <w:szCs w:val="24"/>
        </w:rPr>
        <w:t xml:space="preserve">: </w:t>
      </w:r>
      <w:proofErr w:type="spellStart"/>
      <w:r w:rsidRPr="001D6B3E">
        <w:rPr>
          <w:sz w:val="24"/>
          <w:szCs w:val="24"/>
          <w:lang w:val="en-US"/>
        </w:rPr>
        <w:t>sobranie</w:t>
      </w:r>
      <w:proofErr w:type="spellEnd"/>
      <w:r w:rsidRPr="001D6B3E">
        <w:rPr>
          <w:sz w:val="24"/>
          <w:szCs w:val="24"/>
        </w:rPr>
        <w:t>_</w:t>
      </w:r>
      <w:proofErr w:type="spellStart"/>
      <w:r w:rsidRPr="001D6B3E">
        <w:rPr>
          <w:sz w:val="24"/>
          <w:szCs w:val="24"/>
          <w:lang w:val="en-US"/>
        </w:rPr>
        <w:t>aleksandrovsk</w:t>
      </w:r>
      <w:proofErr w:type="spellEnd"/>
      <w:r w:rsidRPr="001D6B3E">
        <w:rPr>
          <w:sz w:val="24"/>
          <w:szCs w:val="24"/>
        </w:rPr>
        <w:t>@</w:t>
      </w:r>
      <w:r w:rsidR="00CD4EAC">
        <w:rPr>
          <w:sz w:val="24"/>
          <w:szCs w:val="24"/>
          <w:lang w:val="en-US"/>
        </w:rPr>
        <w:t>bk</w:t>
      </w:r>
      <w:r w:rsidRPr="001D6B3E">
        <w:rPr>
          <w:sz w:val="24"/>
          <w:szCs w:val="24"/>
        </w:rPr>
        <w:t>.</w:t>
      </w:r>
      <w:proofErr w:type="spellStart"/>
      <w:r w:rsidRPr="001D6B3E">
        <w:rPr>
          <w:sz w:val="24"/>
          <w:szCs w:val="24"/>
          <w:lang w:val="en-US"/>
        </w:rPr>
        <w:t>ru</w:t>
      </w:r>
      <w:proofErr w:type="spellEnd"/>
    </w:p>
    <w:p w14:paraId="4D0B2E24" w14:textId="77777777" w:rsidR="00366DD3" w:rsidRPr="001D6B3E" w:rsidRDefault="00366DD3" w:rsidP="00366DD3">
      <w:pPr>
        <w:ind w:firstLine="567"/>
        <w:jc w:val="center"/>
        <w:rPr>
          <w:b/>
          <w:sz w:val="24"/>
          <w:szCs w:val="24"/>
        </w:rPr>
      </w:pPr>
      <w:r w:rsidRPr="001D6B3E">
        <w:rPr>
          <w:noProof/>
          <w:sz w:val="24"/>
          <w:szCs w:val="24"/>
        </w:rPr>
        <w:drawing>
          <wp:inline distT="0" distB="0" distL="0" distR="0" wp14:anchorId="18FD9125" wp14:editId="52B60099">
            <wp:extent cx="5741670" cy="10287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70" cy="102870"/>
                    </a:xfrm>
                    <a:prstGeom prst="rect">
                      <a:avLst/>
                    </a:prstGeom>
                    <a:noFill/>
                    <a:ln>
                      <a:noFill/>
                    </a:ln>
                  </pic:spPr>
                </pic:pic>
              </a:graphicData>
            </a:graphic>
          </wp:inline>
        </w:drawing>
      </w:r>
    </w:p>
    <w:p w14:paraId="55A8B697" w14:textId="76F29444" w:rsidR="0011019A" w:rsidRPr="0011019A" w:rsidRDefault="0011019A" w:rsidP="0011019A">
      <w:pPr>
        <w:jc w:val="right"/>
        <w:rPr>
          <w:b/>
          <w:sz w:val="24"/>
          <w:szCs w:val="24"/>
        </w:rPr>
      </w:pPr>
    </w:p>
    <w:p w14:paraId="4471B40B" w14:textId="77777777" w:rsidR="0011019A" w:rsidRPr="0011019A" w:rsidRDefault="0011019A" w:rsidP="0011019A">
      <w:pPr>
        <w:jc w:val="center"/>
        <w:rPr>
          <w:b/>
          <w:sz w:val="24"/>
          <w:szCs w:val="24"/>
        </w:rPr>
      </w:pPr>
      <w:r w:rsidRPr="0011019A">
        <w:rPr>
          <w:b/>
          <w:sz w:val="24"/>
          <w:szCs w:val="24"/>
        </w:rPr>
        <w:t>РЕШЕНИЕ</w:t>
      </w:r>
    </w:p>
    <w:p w14:paraId="2E427984" w14:textId="4B344BCB" w:rsidR="00450C37" w:rsidRPr="00450C37" w:rsidRDefault="00450C37" w:rsidP="00450C37">
      <w:pPr>
        <w:autoSpaceDE w:val="0"/>
        <w:autoSpaceDN w:val="0"/>
        <w:adjustRightInd w:val="0"/>
        <w:jc w:val="center"/>
        <w:rPr>
          <w:b/>
          <w:sz w:val="24"/>
          <w:szCs w:val="24"/>
        </w:rPr>
      </w:pPr>
      <w:r w:rsidRPr="00450C37">
        <w:rPr>
          <w:b/>
          <w:sz w:val="24"/>
          <w:szCs w:val="24"/>
        </w:rPr>
        <w:t>№ 10</w:t>
      </w:r>
      <w:r>
        <w:rPr>
          <w:b/>
          <w:sz w:val="24"/>
          <w:szCs w:val="24"/>
        </w:rPr>
        <w:t>9</w:t>
      </w:r>
    </w:p>
    <w:p w14:paraId="473C839C" w14:textId="492363CC" w:rsidR="00450C37" w:rsidRPr="00450C37" w:rsidRDefault="00AB50FC" w:rsidP="00450C37">
      <w:pPr>
        <w:autoSpaceDE w:val="0"/>
        <w:autoSpaceDN w:val="0"/>
        <w:adjustRightInd w:val="0"/>
        <w:rPr>
          <w:b/>
          <w:sz w:val="24"/>
          <w:szCs w:val="24"/>
        </w:rPr>
      </w:pPr>
      <w:r>
        <w:rPr>
          <w:b/>
          <w:sz w:val="24"/>
          <w:szCs w:val="24"/>
        </w:rPr>
        <w:t>от 21 мая 2025 года</w:t>
      </w:r>
    </w:p>
    <w:p w14:paraId="7791DC86" w14:textId="4359B17C" w:rsidR="00450C37" w:rsidRPr="00450C37" w:rsidRDefault="00AB50FC" w:rsidP="00450C37">
      <w:pPr>
        <w:autoSpaceDE w:val="0"/>
        <w:autoSpaceDN w:val="0"/>
        <w:adjustRightInd w:val="0"/>
        <w:rPr>
          <w:b/>
          <w:sz w:val="24"/>
          <w:szCs w:val="24"/>
        </w:rPr>
      </w:pPr>
      <w:r>
        <w:rPr>
          <w:b/>
          <w:sz w:val="24"/>
          <w:szCs w:val="24"/>
        </w:rPr>
        <w:t>сессия 36 созыв 7</w:t>
      </w:r>
    </w:p>
    <w:p w14:paraId="2ED389AF" w14:textId="77777777" w:rsidR="00366DD3" w:rsidRPr="001D6B3E" w:rsidRDefault="00366DD3" w:rsidP="00366DD3">
      <w:pPr>
        <w:ind w:firstLine="567"/>
        <w:jc w:val="both"/>
        <w:rPr>
          <w:sz w:val="24"/>
          <w:szCs w:val="24"/>
        </w:rPr>
      </w:pPr>
    </w:p>
    <w:p w14:paraId="532A8ACE" w14:textId="27F0B33C" w:rsidR="00317531" w:rsidRDefault="00DC585A" w:rsidP="00317531">
      <w:pPr>
        <w:jc w:val="both"/>
        <w:rPr>
          <w:rFonts w:eastAsia="Calibri"/>
          <w:b/>
          <w:bCs/>
          <w:sz w:val="24"/>
          <w:szCs w:val="24"/>
          <w:lang w:eastAsia="en-US"/>
        </w:rPr>
      </w:pPr>
      <w:bookmarkStart w:id="2" w:name="_Hlk194414361"/>
      <w:r>
        <w:rPr>
          <w:rFonts w:eastAsia="Calibri"/>
          <w:b/>
          <w:bCs/>
          <w:sz w:val="24"/>
          <w:szCs w:val="24"/>
          <w:lang w:eastAsia="en-US"/>
        </w:rPr>
        <w:t>Об утверждении Порядка предоставления мер</w:t>
      </w:r>
    </w:p>
    <w:p w14:paraId="5818D99D" w14:textId="0003ECED" w:rsidR="00DC585A" w:rsidRDefault="00250860" w:rsidP="00317531">
      <w:pPr>
        <w:jc w:val="both"/>
        <w:rPr>
          <w:rFonts w:eastAsia="Calibri"/>
          <w:b/>
          <w:bCs/>
          <w:sz w:val="24"/>
          <w:szCs w:val="24"/>
          <w:lang w:eastAsia="en-US"/>
        </w:rPr>
      </w:pPr>
      <w:r>
        <w:rPr>
          <w:rFonts w:eastAsia="Calibri"/>
          <w:b/>
          <w:bCs/>
          <w:sz w:val="24"/>
          <w:szCs w:val="24"/>
          <w:lang w:eastAsia="en-US"/>
        </w:rPr>
        <w:t>с</w:t>
      </w:r>
      <w:r w:rsidR="00DC585A">
        <w:rPr>
          <w:rFonts w:eastAsia="Calibri"/>
          <w:b/>
          <w:bCs/>
          <w:sz w:val="24"/>
          <w:szCs w:val="24"/>
          <w:lang w:eastAsia="en-US"/>
        </w:rPr>
        <w:t>оциальной поддержки в сфере образования,</w:t>
      </w:r>
    </w:p>
    <w:p w14:paraId="24385EBF" w14:textId="075B5A0C" w:rsidR="00DC585A" w:rsidRDefault="00150587" w:rsidP="00317531">
      <w:pPr>
        <w:jc w:val="both"/>
        <w:rPr>
          <w:rFonts w:eastAsia="Calibri"/>
          <w:b/>
          <w:bCs/>
          <w:sz w:val="24"/>
          <w:szCs w:val="24"/>
          <w:lang w:eastAsia="en-US"/>
        </w:rPr>
      </w:pPr>
      <w:r>
        <w:rPr>
          <w:rFonts w:eastAsia="Calibri"/>
          <w:b/>
          <w:bCs/>
          <w:sz w:val="24"/>
          <w:szCs w:val="24"/>
          <w:lang w:eastAsia="en-US"/>
        </w:rPr>
        <w:t>предоставляемых</w:t>
      </w:r>
      <w:r w:rsidR="00DC585A">
        <w:rPr>
          <w:rFonts w:eastAsia="Calibri"/>
          <w:b/>
          <w:bCs/>
          <w:sz w:val="24"/>
          <w:szCs w:val="24"/>
          <w:lang w:eastAsia="en-US"/>
        </w:rPr>
        <w:t xml:space="preserve"> членам семей участников</w:t>
      </w:r>
    </w:p>
    <w:p w14:paraId="3362CBD0" w14:textId="406961D0" w:rsidR="00DC585A" w:rsidRDefault="00DC585A" w:rsidP="00317531">
      <w:pPr>
        <w:jc w:val="both"/>
        <w:rPr>
          <w:rFonts w:eastAsia="Calibri"/>
          <w:b/>
          <w:bCs/>
          <w:sz w:val="24"/>
          <w:szCs w:val="24"/>
          <w:lang w:eastAsia="en-US"/>
        </w:rPr>
      </w:pPr>
      <w:r>
        <w:rPr>
          <w:rFonts w:eastAsia="Calibri"/>
          <w:b/>
          <w:bCs/>
          <w:sz w:val="24"/>
          <w:szCs w:val="24"/>
          <w:lang w:eastAsia="en-US"/>
        </w:rPr>
        <w:t xml:space="preserve"> специальной военной операции</w:t>
      </w:r>
      <w:r w:rsidR="00250860">
        <w:rPr>
          <w:rFonts w:eastAsia="Calibri"/>
          <w:b/>
          <w:bCs/>
          <w:sz w:val="24"/>
          <w:szCs w:val="24"/>
          <w:lang w:eastAsia="en-US"/>
        </w:rPr>
        <w:t xml:space="preserve"> на территории</w:t>
      </w:r>
    </w:p>
    <w:p w14:paraId="79BED548" w14:textId="21979C3B" w:rsidR="00501379" w:rsidRDefault="00501379" w:rsidP="00317531">
      <w:pPr>
        <w:jc w:val="both"/>
        <w:rPr>
          <w:rFonts w:eastAsia="Calibri"/>
          <w:b/>
          <w:bCs/>
          <w:sz w:val="24"/>
          <w:szCs w:val="24"/>
          <w:lang w:eastAsia="en-US"/>
        </w:rPr>
      </w:pPr>
      <w:r>
        <w:rPr>
          <w:rFonts w:eastAsia="Calibri"/>
          <w:b/>
          <w:bCs/>
          <w:sz w:val="24"/>
          <w:szCs w:val="24"/>
          <w:lang w:eastAsia="en-US"/>
        </w:rPr>
        <w:t>Александровск-Сахалинского муниципального округа</w:t>
      </w:r>
    </w:p>
    <w:p w14:paraId="50514AEA" w14:textId="54CA559E" w:rsidR="00DC585A" w:rsidRDefault="00DC585A" w:rsidP="00317531">
      <w:pPr>
        <w:jc w:val="both"/>
        <w:rPr>
          <w:rFonts w:eastAsia="Calibri"/>
          <w:b/>
          <w:bCs/>
          <w:sz w:val="24"/>
          <w:szCs w:val="24"/>
          <w:lang w:eastAsia="en-US"/>
        </w:rPr>
      </w:pPr>
      <w:r>
        <w:rPr>
          <w:rFonts w:eastAsia="Calibri"/>
          <w:b/>
          <w:bCs/>
          <w:sz w:val="24"/>
          <w:szCs w:val="24"/>
          <w:lang w:eastAsia="en-US"/>
        </w:rPr>
        <w:t>Сахалинской области</w:t>
      </w:r>
    </w:p>
    <w:bookmarkEnd w:id="2"/>
    <w:p w14:paraId="7DCEBAB9" w14:textId="7EDE4D5B" w:rsidR="00665765" w:rsidRDefault="00665765" w:rsidP="00317531">
      <w:pPr>
        <w:jc w:val="both"/>
        <w:rPr>
          <w:rFonts w:eastAsia="Calibri"/>
          <w:b/>
          <w:bCs/>
          <w:sz w:val="24"/>
          <w:szCs w:val="24"/>
          <w:lang w:eastAsia="en-US"/>
        </w:rPr>
      </w:pPr>
    </w:p>
    <w:p w14:paraId="01DD0803" w14:textId="6DCD7727" w:rsidR="00317531" w:rsidRPr="00CA70D0" w:rsidRDefault="004F363D" w:rsidP="004F363D">
      <w:pPr>
        <w:widowControl w:val="0"/>
        <w:ind w:firstLine="709"/>
        <w:jc w:val="both"/>
        <w:rPr>
          <w:sz w:val="24"/>
          <w:szCs w:val="24"/>
        </w:rPr>
      </w:pPr>
      <w:bookmarkStart w:id="3" w:name="_Hlk194417495"/>
      <w:r w:rsidRPr="004F363D">
        <w:rPr>
          <w:sz w:val="24"/>
          <w:szCs w:val="24"/>
        </w:rPr>
        <w:t>В соответствии с частью 5 статьи 20 Федерального закона от 06.10.2003 №131-ФЗ «Об общих принципах организации местного самоуправления в Российской Федерации»</w:t>
      </w:r>
      <w:r w:rsidR="00317531" w:rsidRPr="004F363D">
        <w:rPr>
          <w:rFonts w:eastAsia="Calibri"/>
          <w:sz w:val="24"/>
          <w:szCs w:val="24"/>
          <w:lang w:eastAsia="en-US"/>
        </w:rPr>
        <w:t xml:space="preserve">, руководствуясь ст. 25 Устава </w:t>
      </w:r>
      <w:r w:rsidR="00B94C87" w:rsidRPr="004F363D">
        <w:rPr>
          <w:rFonts w:eastAsia="Calibri"/>
          <w:sz w:val="24"/>
          <w:szCs w:val="24"/>
          <w:lang w:eastAsia="en-US"/>
        </w:rPr>
        <w:t>Александровск-Сахалинского муниципального округа</w:t>
      </w:r>
      <w:r w:rsidR="00AE15C9" w:rsidRPr="004F363D">
        <w:rPr>
          <w:rFonts w:eastAsia="Calibri"/>
          <w:sz w:val="24"/>
          <w:szCs w:val="24"/>
          <w:lang w:eastAsia="en-US"/>
        </w:rPr>
        <w:t xml:space="preserve"> Сахалинской области</w:t>
      </w:r>
      <w:r w:rsidR="00317531" w:rsidRPr="004F363D">
        <w:rPr>
          <w:rFonts w:eastAsia="Calibri"/>
          <w:sz w:val="24"/>
          <w:szCs w:val="24"/>
          <w:lang w:eastAsia="en-US"/>
        </w:rPr>
        <w:t>, в целях</w:t>
      </w:r>
      <w:r w:rsidR="00DC585A" w:rsidRPr="004F363D">
        <w:rPr>
          <w:sz w:val="24"/>
          <w:szCs w:val="24"/>
        </w:rPr>
        <w:t xml:space="preserve"> стандартизации мер социальной поддержки семей участников </w:t>
      </w:r>
      <w:r w:rsidR="00DC585A" w:rsidRPr="00CA70D0">
        <w:rPr>
          <w:sz w:val="24"/>
          <w:szCs w:val="24"/>
        </w:rPr>
        <w:t>специальной военной</w:t>
      </w:r>
      <w:r w:rsidR="00CA70D0" w:rsidRPr="00CA70D0">
        <w:rPr>
          <w:sz w:val="24"/>
          <w:szCs w:val="24"/>
        </w:rPr>
        <w:t xml:space="preserve"> </w:t>
      </w:r>
      <w:r w:rsidR="00CA70D0">
        <w:rPr>
          <w:sz w:val="24"/>
          <w:szCs w:val="24"/>
        </w:rPr>
        <w:t>операции</w:t>
      </w:r>
    </w:p>
    <w:bookmarkEnd w:id="3"/>
    <w:p w14:paraId="46E1A778" w14:textId="77777777" w:rsidR="00317531" w:rsidRDefault="00317531" w:rsidP="0006558E">
      <w:pPr>
        <w:ind w:firstLine="567"/>
        <w:jc w:val="center"/>
        <w:rPr>
          <w:b/>
          <w:sz w:val="24"/>
          <w:szCs w:val="24"/>
        </w:rPr>
      </w:pPr>
    </w:p>
    <w:p w14:paraId="47502632" w14:textId="77777777" w:rsidR="00AB4797" w:rsidRDefault="00366DD3" w:rsidP="00AB4797">
      <w:pPr>
        <w:ind w:firstLine="567"/>
        <w:jc w:val="center"/>
        <w:rPr>
          <w:b/>
          <w:sz w:val="24"/>
          <w:szCs w:val="24"/>
        </w:rPr>
      </w:pPr>
      <w:r w:rsidRPr="001D6B3E">
        <w:rPr>
          <w:b/>
          <w:sz w:val="24"/>
          <w:szCs w:val="24"/>
        </w:rPr>
        <w:t xml:space="preserve">СОБРАНИЕ </w:t>
      </w:r>
      <w:r w:rsidR="00AB4797">
        <w:rPr>
          <w:b/>
          <w:sz w:val="24"/>
          <w:szCs w:val="24"/>
        </w:rPr>
        <w:t xml:space="preserve">АЛЕКСАНДРОВСК-САХАЛИНСКОГО </w:t>
      </w:r>
    </w:p>
    <w:p w14:paraId="04F88658" w14:textId="17A2457A" w:rsidR="00366DD3" w:rsidRPr="004E1291" w:rsidRDefault="00AB4797" w:rsidP="00AB4797">
      <w:pPr>
        <w:ind w:firstLine="567"/>
        <w:jc w:val="center"/>
        <w:rPr>
          <w:b/>
          <w:sz w:val="24"/>
          <w:szCs w:val="24"/>
        </w:rPr>
      </w:pPr>
      <w:r>
        <w:rPr>
          <w:b/>
          <w:sz w:val="24"/>
          <w:szCs w:val="24"/>
        </w:rPr>
        <w:t>МУНИЦИПАЛЬНОГО ОКРУГА</w:t>
      </w:r>
      <w:r w:rsidR="00366DD3" w:rsidRPr="001D6B3E">
        <w:rPr>
          <w:b/>
          <w:sz w:val="24"/>
          <w:szCs w:val="24"/>
        </w:rPr>
        <w:t xml:space="preserve"> РЕШИЛО:</w:t>
      </w:r>
    </w:p>
    <w:p w14:paraId="4D4685AE" w14:textId="77777777" w:rsidR="00366DD3" w:rsidRPr="00CD4EAC" w:rsidRDefault="00366DD3" w:rsidP="00DB3491">
      <w:pPr>
        <w:widowControl w:val="0"/>
        <w:ind w:firstLine="709"/>
        <w:jc w:val="both"/>
        <w:rPr>
          <w:sz w:val="24"/>
          <w:szCs w:val="24"/>
        </w:rPr>
      </w:pPr>
    </w:p>
    <w:p w14:paraId="263549CE" w14:textId="14FB0E69" w:rsidR="00DC585A" w:rsidRPr="00DC585A" w:rsidRDefault="00317531" w:rsidP="00DB3491">
      <w:pPr>
        <w:widowControl w:val="0"/>
        <w:ind w:firstLine="709"/>
        <w:jc w:val="both"/>
        <w:rPr>
          <w:color w:val="000000"/>
          <w:sz w:val="24"/>
          <w:szCs w:val="24"/>
        </w:rPr>
      </w:pPr>
      <w:r w:rsidRPr="00DC585A">
        <w:rPr>
          <w:sz w:val="24"/>
          <w:szCs w:val="24"/>
        </w:rPr>
        <w:t xml:space="preserve">1. </w:t>
      </w:r>
      <w:r w:rsidR="00DC585A" w:rsidRPr="00DC585A">
        <w:rPr>
          <w:color w:val="000000"/>
          <w:sz w:val="24"/>
          <w:szCs w:val="24"/>
        </w:rPr>
        <w:t xml:space="preserve">Утвердить Порядок </w:t>
      </w:r>
      <w:r w:rsidR="00DC585A" w:rsidRPr="00DC585A">
        <w:rPr>
          <w:sz w:val="24"/>
          <w:szCs w:val="24"/>
        </w:rPr>
        <w:t xml:space="preserve">предоставления мер социальной поддержки в сфере образования, предоставляемых членам семей участников военной операции на территории </w:t>
      </w:r>
      <w:r w:rsidR="004F363D">
        <w:rPr>
          <w:sz w:val="24"/>
          <w:szCs w:val="24"/>
        </w:rPr>
        <w:t>Александровск-Сахалинского</w:t>
      </w:r>
      <w:r w:rsidR="00DC585A" w:rsidRPr="00DC585A">
        <w:rPr>
          <w:sz w:val="24"/>
          <w:szCs w:val="24"/>
        </w:rPr>
        <w:t xml:space="preserve"> муниципального округа Сахалинской области</w:t>
      </w:r>
      <w:r w:rsidR="00B9189C">
        <w:rPr>
          <w:sz w:val="24"/>
          <w:szCs w:val="24"/>
        </w:rPr>
        <w:t xml:space="preserve"> (далее – Порядок)</w:t>
      </w:r>
      <w:r w:rsidR="00DC585A" w:rsidRPr="00DC585A">
        <w:rPr>
          <w:sz w:val="24"/>
          <w:szCs w:val="24"/>
        </w:rPr>
        <w:t xml:space="preserve"> </w:t>
      </w:r>
      <w:r w:rsidR="00DC585A" w:rsidRPr="00DC585A">
        <w:rPr>
          <w:color w:val="000000"/>
          <w:sz w:val="24"/>
          <w:szCs w:val="24"/>
        </w:rPr>
        <w:t>(прилагается).</w:t>
      </w:r>
    </w:p>
    <w:p w14:paraId="184E91E7" w14:textId="11327832" w:rsidR="007A453C" w:rsidRPr="00594F2A" w:rsidRDefault="00DC585A" w:rsidP="00DB3491">
      <w:pPr>
        <w:widowControl w:val="0"/>
        <w:ind w:firstLine="709"/>
        <w:jc w:val="both"/>
        <w:rPr>
          <w:rFonts w:eastAsia="Calibri"/>
          <w:sz w:val="24"/>
          <w:szCs w:val="24"/>
          <w:lang w:eastAsia="en-US"/>
        </w:rPr>
      </w:pPr>
      <w:r w:rsidRPr="00DC585A">
        <w:rPr>
          <w:sz w:val="24"/>
          <w:szCs w:val="24"/>
        </w:rPr>
        <w:t xml:space="preserve"> </w:t>
      </w:r>
      <w:r w:rsidR="007A453C" w:rsidRPr="00DC585A">
        <w:rPr>
          <w:color w:val="22272F"/>
          <w:sz w:val="24"/>
          <w:szCs w:val="24"/>
          <w:shd w:val="clear" w:color="auto" w:fill="FFFFFF"/>
        </w:rPr>
        <w:t>2.</w:t>
      </w:r>
      <w:r w:rsidRPr="00DC585A">
        <w:rPr>
          <w:sz w:val="24"/>
          <w:szCs w:val="24"/>
        </w:rPr>
        <w:t xml:space="preserve"> Признать утратившим силу решение Собрания </w:t>
      </w:r>
      <w:r w:rsidR="00DB3491">
        <w:rPr>
          <w:sz w:val="24"/>
          <w:szCs w:val="24"/>
        </w:rPr>
        <w:t>Александровск-Сахалинского муниципального округа</w:t>
      </w:r>
      <w:r w:rsidRPr="00DC585A">
        <w:rPr>
          <w:sz w:val="24"/>
          <w:szCs w:val="24"/>
        </w:rPr>
        <w:t xml:space="preserve"> от </w:t>
      </w:r>
      <w:r w:rsidR="00594F2A">
        <w:rPr>
          <w:sz w:val="24"/>
          <w:szCs w:val="24"/>
        </w:rPr>
        <w:t>26</w:t>
      </w:r>
      <w:r w:rsidRPr="00DC585A">
        <w:rPr>
          <w:sz w:val="24"/>
          <w:szCs w:val="24"/>
        </w:rPr>
        <w:t xml:space="preserve"> марта 202</w:t>
      </w:r>
      <w:r w:rsidR="00594F2A">
        <w:rPr>
          <w:sz w:val="24"/>
          <w:szCs w:val="24"/>
        </w:rPr>
        <w:t>5</w:t>
      </w:r>
      <w:r w:rsidRPr="00DC585A">
        <w:rPr>
          <w:sz w:val="24"/>
          <w:szCs w:val="24"/>
        </w:rPr>
        <w:t xml:space="preserve"> года № </w:t>
      </w:r>
      <w:r w:rsidR="00594F2A">
        <w:rPr>
          <w:sz w:val="24"/>
          <w:szCs w:val="24"/>
        </w:rPr>
        <w:t>94</w:t>
      </w:r>
      <w:r w:rsidRPr="00DC585A">
        <w:rPr>
          <w:sz w:val="24"/>
          <w:szCs w:val="24"/>
        </w:rPr>
        <w:t xml:space="preserve"> «</w:t>
      </w:r>
      <w:r w:rsidR="00594F2A" w:rsidRPr="00594F2A">
        <w:rPr>
          <w:rFonts w:eastAsia="Calibri"/>
          <w:sz w:val="24"/>
          <w:szCs w:val="24"/>
          <w:lang w:eastAsia="en-US"/>
        </w:rPr>
        <w:t>О дополнительных мерах социальной поддержки семьям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Pr="00594F2A">
        <w:rPr>
          <w:sz w:val="24"/>
          <w:szCs w:val="24"/>
        </w:rPr>
        <w:t>».</w:t>
      </w:r>
    </w:p>
    <w:p w14:paraId="1D467BC7" w14:textId="7E60F58C" w:rsidR="00317531" w:rsidRDefault="00E75EA6" w:rsidP="00DB3491">
      <w:pPr>
        <w:widowControl w:val="0"/>
        <w:ind w:firstLine="709"/>
        <w:jc w:val="both"/>
        <w:rPr>
          <w:sz w:val="24"/>
          <w:szCs w:val="24"/>
        </w:rPr>
      </w:pPr>
      <w:r>
        <w:rPr>
          <w:sz w:val="24"/>
          <w:szCs w:val="24"/>
        </w:rPr>
        <w:t>3</w:t>
      </w:r>
      <w:r w:rsidR="00317531" w:rsidRPr="00317531">
        <w:rPr>
          <w:sz w:val="24"/>
          <w:szCs w:val="24"/>
        </w:rPr>
        <w:t xml:space="preserve">. Финансовое обеспечение расходов, связанное с предоставлением мер социальной поддержки, </w:t>
      </w:r>
      <w:proofErr w:type="gramStart"/>
      <w:r w:rsidR="00317531" w:rsidRPr="00317531">
        <w:rPr>
          <w:sz w:val="24"/>
          <w:szCs w:val="24"/>
        </w:rPr>
        <w:t xml:space="preserve">предусмотренных </w:t>
      </w:r>
      <w:r w:rsidR="00B9189C">
        <w:rPr>
          <w:sz w:val="24"/>
          <w:szCs w:val="24"/>
        </w:rPr>
        <w:t>Порядком</w:t>
      </w:r>
      <w:proofErr w:type="gramEnd"/>
      <w:r w:rsidR="00317531" w:rsidRPr="00317531">
        <w:rPr>
          <w:sz w:val="24"/>
          <w:szCs w:val="24"/>
        </w:rPr>
        <w:t xml:space="preserve">, является расходным обязательством бюджета </w:t>
      </w:r>
      <w:bookmarkStart w:id="4" w:name="_Hlk191565070"/>
      <w:r w:rsidR="00BB600D">
        <w:rPr>
          <w:sz w:val="24"/>
          <w:szCs w:val="24"/>
        </w:rPr>
        <w:t>Александровск-Сахалинского муниципального округа</w:t>
      </w:r>
      <w:bookmarkEnd w:id="4"/>
      <w:r w:rsidR="00317531" w:rsidRPr="00317531">
        <w:rPr>
          <w:sz w:val="24"/>
          <w:szCs w:val="24"/>
        </w:rPr>
        <w:t>.</w:t>
      </w:r>
    </w:p>
    <w:p w14:paraId="17D00994" w14:textId="439650FE" w:rsidR="00317531" w:rsidRDefault="00E75EA6" w:rsidP="00DB3491">
      <w:pPr>
        <w:widowControl w:val="0"/>
        <w:ind w:firstLine="709"/>
        <w:jc w:val="both"/>
        <w:rPr>
          <w:sz w:val="24"/>
          <w:szCs w:val="24"/>
        </w:rPr>
      </w:pPr>
      <w:r>
        <w:rPr>
          <w:sz w:val="24"/>
          <w:szCs w:val="24"/>
        </w:rPr>
        <w:t>4</w:t>
      </w:r>
      <w:r w:rsidR="00317531" w:rsidRPr="00317531">
        <w:rPr>
          <w:sz w:val="24"/>
          <w:szCs w:val="24"/>
        </w:rPr>
        <w:t xml:space="preserve">. Направить настоящее решение мэру </w:t>
      </w:r>
      <w:r w:rsidR="00BB600D" w:rsidRPr="00BB600D">
        <w:rPr>
          <w:sz w:val="24"/>
          <w:szCs w:val="24"/>
        </w:rPr>
        <w:t>Александровск-Сахалинского муниципального округа</w:t>
      </w:r>
      <w:r w:rsidR="00317531" w:rsidRPr="00317531">
        <w:rPr>
          <w:sz w:val="24"/>
          <w:szCs w:val="24"/>
        </w:rPr>
        <w:t xml:space="preserve"> для подписания и обнародования.</w:t>
      </w:r>
    </w:p>
    <w:p w14:paraId="230C4291" w14:textId="1A45CEB0" w:rsidR="00317531" w:rsidRDefault="00E75EA6" w:rsidP="00DB3491">
      <w:pPr>
        <w:widowControl w:val="0"/>
        <w:ind w:firstLine="709"/>
        <w:jc w:val="both"/>
        <w:rPr>
          <w:sz w:val="24"/>
          <w:szCs w:val="24"/>
        </w:rPr>
      </w:pPr>
      <w:bookmarkStart w:id="5" w:name="_Hlk191565305"/>
      <w:r>
        <w:rPr>
          <w:sz w:val="24"/>
          <w:szCs w:val="24"/>
        </w:rPr>
        <w:t>5</w:t>
      </w:r>
      <w:r w:rsidR="00317531" w:rsidRPr="00317531">
        <w:rPr>
          <w:sz w:val="24"/>
          <w:szCs w:val="24"/>
        </w:rPr>
        <w:t xml:space="preserve">. Настоящее решение опубликовать в газете «Красное </w:t>
      </w:r>
      <w:r w:rsidR="002A16C3">
        <w:rPr>
          <w:sz w:val="24"/>
          <w:szCs w:val="24"/>
        </w:rPr>
        <w:t>з</w:t>
      </w:r>
      <w:r w:rsidR="00317531" w:rsidRPr="00317531">
        <w:rPr>
          <w:sz w:val="24"/>
          <w:szCs w:val="24"/>
        </w:rPr>
        <w:t xml:space="preserve">намя» и разместить на официальном сайте </w:t>
      </w:r>
      <w:r w:rsidR="00BB600D" w:rsidRPr="00BB600D">
        <w:rPr>
          <w:sz w:val="24"/>
          <w:szCs w:val="24"/>
        </w:rPr>
        <w:t>Александровск-Сахалинского муниципального округа</w:t>
      </w:r>
      <w:r w:rsidR="00317531" w:rsidRPr="00317531">
        <w:rPr>
          <w:sz w:val="24"/>
          <w:szCs w:val="24"/>
        </w:rPr>
        <w:t xml:space="preserve"> в сети «Интернет».</w:t>
      </w:r>
    </w:p>
    <w:bookmarkEnd w:id="5"/>
    <w:p w14:paraId="7C2A6166" w14:textId="1C82ED6B" w:rsidR="00C47D37" w:rsidRDefault="00E75EA6" w:rsidP="00DB3491">
      <w:pPr>
        <w:widowControl w:val="0"/>
        <w:ind w:firstLine="709"/>
        <w:jc w:val="both"/>
        <w:rPr>
          <w:sz w:val="24"/>
          <w:szCs w:val="24"/>
        </w:rPr>
      </w:pPr>
      <w:r>
        <w:rPr>
          <w:sz w:val="24"/>
          <w:szCs w:val="24"/>
        </w:rPr>
        <w:t>6</w:t>
      </w:r>
      <w:r w:rsidR="00C47D37" w:rsidRPr="00C47D37">
        <w:rPr>
          <w:sz w:val="24"/>
          <w:szCs w:val="24"/>
        </w:rPr>
        <w:t>. Настоящее решение вступает в силу со дня его официального опубликования.</w:t>
      </w:r>
    </w:p>
    <w:p w14:paraId="28627950" w14:textId="4CC26E81" w:rsidR="00317531" w:rsidRPr="00317531" w:rsidRDefault="00E75EA6" w:rsidP="00DB3491">
      <w:pPr>
        <w:widowControl w:val="0"/>
        <w:ind w:firstLine="709"/>
        <w:jc w:val="both"/>
        <w:rPr>
          <w:sz w:val="24"/>
          <w:szCs w:val="24"/>
        </w:rPr>
      </w:pPr>
      <w:r>
        <w:rPr>
          <w:sz w:val="24"/>
          <w:szCs w:val="24"/>
        </w:rPr>
        <w:lastRenderedPageBreak/>
        <w:t>7</w:t>
      </w:r>
      <w:r w:rsidR="00317531" w:rsidRPr="00317531">
        <w:rPr>
          <w:sz w:val="24"/>
          <w:szCs w:val="24"/>
        </w:rPr>
        <w:t xml:space="preserve">. Контроль за исполнением настоящего решения возложить на председателя Собрания </w:t>
      </w:r>
      <w:r w:rsidR="00BB600D" w:rsidRPr="00BB600D">
        <w:rPr>
          <w:sz w:val="24"/>
          <w:szCs w:val="24"/>
        </w:rPr>
        <w:t>Александровск-Сахалинского муниципального округа</w:t>
      </w:r>
      <w:r w:rsidR="00317531" w:rsidRPr="00317531">
        <w:rPr>
          <w:sz w:val="24"/>
          <w:szCs w:val="24"/>
        </w:rPr>
        <w:t>.</w:t>
      </w:r>
    </w:p>
    <w:p w14:paraId="56BFB437" w14:textId="77777777" w:rsidR="006806F3" w:rsidRPr="006806F3" w:rsidRDefault="006806F3" w:rsidP="001A0924">
      <w:pPr>
        <w:jc w:val="both"/>
        <w:rPr>
          <w:sz w:val="24"/>
          <w:szCs w:val="24"/>
        </w:rPr>
      </w:pPr>
    </w:p>
    <w:p w14:paraId="172F51B4" w14:textId="77777777" w:rsidR="00DB3491" w:rsidRDefault="006806F3" w:rsidP="00DB3491">
      <w:pPr>
        <w:ind w:hanging="142"/>
        <w:jc w:val="both"/>
        <w:rPr>
          <w:sz w:val="24"/>
          <w:szCs w:val="24"/>
        </w:rPr>
      </w:pPr>
      <w:r w:rsidRPr="006806F3">
        <w:rPr>
          <w:sz w:val="24"/>
          <w:szCs w:val="24"/>
        </w:rPr>
        <w:t xml:space="preserve">Председатель Собрания </w:t>
      </w:r>
      <w:r w:rsidR="00BB600D" w:rsidRPr="00BB600D">
        <w:rPr>
          <w:sz w:val="24"/>
          <w:szCs w:val="24"/>
        </w:rPr>
        <w:t>Александровск-</w:t>
      </w:r>
    </w:p>
    <w:p w14:paraId="29210ECA" w14:textId="7F29D306" w:rsidR="00C47D37" w:rsidRDefault="00DB3491" w:rsidP="00DB3491">
      <w:pPr>
        <w:ind w:hanging="142"/>
        <w:jc w:val="both"/>
        <w:rPr>
          <w:sz w:val="24"/>
          <w:szCs w:val="24"/>
        </w:rPr>
      </w:pPr>
      <w:r>
        <w:rPr>
          <w:sz w:val="24"/>
          <w:szCs w:val="24"/>
        </w:rPr>
        <w:t xml:space="preserve">Сахалинского </w:t>
      </w:r>
      <w:r w:rsidR="00BB600D" w:rsidRPr="00BB600D">
        <w:rPr>
          <w:sz w:val="24"/>
          <w:szCs w:val="24"/>
        </w:rPr>
        <w:t>муниципального округа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806F3" w:rsidRPr="006806F3">
        <w:rPr>
          <w:sz w:val="24"/>
          <w:szCs w:val="24"/>
        </w:rPr>
        <w:t>В.В. Добродом</w:t>
      </w:r>
      <w:r w:rsidR="00E77FE1">
        <w:rPr>
          <w:sz w:val="24"/>
          <w:szCs w:val="24"/>
        </w:rPr>
        <w:t>ов</w:t>
      </w:r>
    </w:p>
    <w:p w14:paraId="029184B2" w14:textId="6A3AE167" w:rsidR="00DB3491" w:rsidRDefault="00DB3491">
      <w:pPr>
        <w:spacing w:after="200" w:line="276" w:lineRule="auto"/>
        <w:rPr>
          <w:sz w:val="24"/>
          <w:szCs w:val="24"/>
        </w:rPr>
      </w:pPr>
      <w:r>
        <w:rPr>
          <w:sz w:val="24"/>
          <w:szCs w:val="24"/>
        </w:rPr>
        <w:br w:type="page"/>
      </w:r>
    </w:p>
    <w:p w14:paraId="6B077D59" w14:textId="1960B57F" w:rsidR="00AB50FC" w:rsidRDefault="00AB50FC" w:rsidP="00C53E97">
      <w:pPr>
        <w:ind w:firstLine="567"/>
        <w:jc w:val="center"/>
        <w:rPr>
          <w:sz w:val="24"/>
          <w:szCs w:val="24"/>
        </w:rPr>
      </w:pPr>
    </w:p>
    <w:p w14:paraId="2E1F8DD9" w14:textId="0B9186F7" w:rsidR="00AB50FC" w:rsidRDefault="00AB50FC" w:rsidP="00C53E97">
      <w:pPr>
        <w:ind w:firstLine="567"/>
        <w:jc w:val="center"/>
        <w:rPr>
          <w:sz w:val="24"/>
          <w:szCs w:val="24"/>
        </w:rPr>
      </w:pPr>
    </w:p>
    <w:p w14:paraId="68F36FFE" w14:textId="5E1C614D" w:rsidR="00AB50FC" w:rsidRDefault="00AB50FC" w:rsidP="00C53E97">
      <w:pPr>
        <w:ind w:firstLine="567"/>
        <w:jc w:val="center"/>
        <w:rPr>
          <w:sz w:val="24"/>
          <w:szCs w:val="24"/>
        </w:rPr>
      </w:pPr>
    </w:p>
    <w:p w14:paraId="01CDB4BF" w14:textId="77777777" w:rsidR="00AB50FC" w:rsidRDefault="00AB50FC" w:rsidP="00C53E97">
      <w:pPr>
        <w:ind w:firstLine="567"/>
        <w:jc w:val="center"/>
        <w:rPr>
          <w:sz w:val="24"/>
          <w:szCs w:val="24"/>
        </w:rPr>
      </w:pPr>
    </w:p>
    <w:p w14:paraId="6B844DB6" w14:textId="2A110C09" w:rsidR="00C53E97" w:rsidRPr="001D6B3E" w:rsidRDefault="00C53E97" w:rsidP="00C53E97">
      <w:pPr>
        <w:ind w:firstLine="567"/>
        <w:jc w:val="center"/>
        <w:rPr>
          <w:sz w:val="24"/>
          <w:szCs w:val="24"/>
        </w:rPr>
      </w:pPr>
      <w:r w:rsidRPr="001D6B3E">
        <w:rPr>
          <w:b/>
          <w:noProof/>
          <w:sz w:val="24"/>
          <w:szCs w:val="24"/>
        </w:rPr>
        <w:drawing>
          <wp:inline distT="0" distB="0" distL="0" distR="0" wp14:anchorId="7A8168EB" wp14:editId="15CFA91D">
            <wp:extent cx="802640" cy="1057910"/>
            <wp:effectExtent l="0" t="0" r="0" b="889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lum bright="-10000" contrast="20000"/>
                      <a:extLst>
                        <a:ext uri="{28A0092B-C50C-407E-A947-70E740481C1C}">
                          <a14:useLocalDpi xmlns:a14="http://schemas.microsoft.com/office/drawing/2010/main" val="0"/>
                        </a:ext>
                      </a:extLst>
                    </a:blip>
                    <a:srcRect/>
                    <a:stretch>
                      <a:fillRect/>
                    </a:stretch>
                  </pic:blipFill>
                  <pic:spPr bwMode="auto">
                    <a:xfrm>
                      <a:off x="0" y="0"/>
                      <a:ext cx="802640" cy="1057910"/>
                    </a:xfrm>
                    <a:prstGeom prst="rect">
                      <a:avLst/>
                    </a:prstGeom>
                    <a:noFill/>
                    <a:ln>
                      <a:noFill/>
                    </a:ln>
                  </pic:spPr>
                </pic:pic>
              </a:graphicData>
            </a:graphic>
          </wp:inline>
        </w:drawing>
      </w:r>
    </w:p>
    <w:p w14:paraId="47410EB4" w14:textId="3E830D06" w:rsidR="001A0924" w:rsidRPr="001A0924" w:rsidRDefault="00C53E97" w:rsidP="00DB3491">
      <w:pPr>
        <w:ind w:firstLine="567"/>
        <w:jc w:val="center"/>
        <w:rPr>
          <w:b/>
          <w:bCs/>
          <w:sz w:val="24"/>
          <w:szCs w:val="24"/>
        </w:rPr>
      </w:pPr>
      <w:r w:rsidRPr="001D6B3E">
        <w:rPr>
          <w:b/>
          <w:bCs/>
          <w:sz w:val="24"/>
          <w:szCs w:val="24"/>
        </w:rPr>
        <w:t xml:space="preserve">СОБРАНИЕ </w:t>
      </w:r>
      <w:r w:rsidR="001A0924" w:rsidRPr="001A0924">
        <w:rPr>
          <w:b/>
          <w:bCs/>
          <w:sz w:val="24"/>
          <w:szCs w:val="24"/>
        </w:rPr>
        <w:t xml:space="preserve">АЛЕКСАНДРОВСК-САХАЛИНСКОГО </w:t>
      </w:r>
    </w:p>
    <w:p w14:paraId="7DE93DC2" w14:textId="25DDF286" w:rsidR="00C53E97" w:rsidRPr="001D6B3E" w:rsidRDefault="001A0924" w:rsidP="001A0924">
      <w:pPr>
        <w:ind w:firstLine="567"/>
        <w:jc w:val="center"/>
        <w:rPr>
          <w:b/>
          <w:bCs/>
          <w:sz w:val="24"/>
          <w:szCs w:val="24"/>
        </w:rPr>
      </w:pPr>
      <w:r w:rsidRPr="001A0924">
        <w:rPr>
          <w:b/>
          <w:bCs/>
          <w:sz w:val="24"/>
          <w:szCs w:val="24"/>
        </w:rPr>
        <w:t>МУНИЦИПАЛЬНОГО ОКРУГА</w:t>
      </w:r>
    </w:p>
    <w:p w14:paraId="77F32978" w14:textId="1326F6D8" w:rsidR="00C53E97" w:rsidRPr="001D6B3E" w:rsidRDefault="00C53E97" w:rsidP="00C53E97">
      <w:pPr>
        <w:ind w:firstLine="567"/>
        <w:jc w:val="center"/>
        <w:rPr>
          <w:b/>
          <w:bCs/>
          <w:sz w:val="24"/>
          <w:szCs w:val="24"/>
        </w:rPr>
      </w:pPr>
      <w:r w:rsidRPr="001D6B3E">
        <w:rPr>
          <w:b/>
          <w:bCs/>
          <w:sz w:val="24"/>
          <w:szCs w:val="24"/>
        </w:rPr>
        <w:t>20</w:t>
      </w:r>
      <w:r w:rsidR="00385F60" w:rsidRPr="001D6B3E">
        <w:rPr>
          <w:b/>
          <w:bCs/>
          <w:sz w:val="24"/>
          <w:szCs w:val="24"/>
        </w:rPr>
        <w:t>23</w:t>
      </w:r>
      <w:r w:rsidRPr="001D6B3E">
        <w:rPr>
          <w:b/>
          <w:bCs/>
          <w:sz w:val="24"/>
          <w:szCs w:val="24"/>
        </w:rPr>
        <w:t xml:space="preserve"> – 202</w:t>
      </w:r>
      <w:r w:rsidR="00385F60" w:rsidRPr="001D6B3E">
        <w:rPr>
          <w:b/>
          <w:bCs/>
          <w:sz w:val="24"/>
          <w:szCs w:val="24"/>
        </w:rPr>
        <w:t>8</w:t>
      </w:r>
      <w:r w:rsidRPr="001D6B3E">
        <w:rPr>
          <w:b/>
          <w:bCs/>
          <w:sz w:val="24"/>
          <w:szCs w:val="24"/>
        </w:rPr>
        <w:t xml:space="preserve"> гг.</w:t>
      </w:r>
    </w:p>
    <w:p w14:paraId="468AD34F" w14:textId="77777777" w:rsidR="00C53E97" w:rsidRPr="001D6B3E" w:rsidRDefault="00C53E97" w:rsidP="00C53E97">
      <w:pPr>
        <w:ind w:firstLine="567"/>
        <w:jc w:val="center"/>
        <w:rPr>
          <w:sz w:val="24"/>
          <w:szCs w:val="24"/>
        </w:rPr>
      </w:pPr>
      <w:r w:rsidRPr="001D6B3E">
        <w:rPr>
          <w:sz w:val="24"/>
          <w:szCs w:val="24"/>
        </w:rPr>
        <w:t>694420 Сахалинская область, г. Александровск-Сахалинский, ул. Советская, 7,</w:t>
      </w:r>
    </w:p>
    <w:p w14:paraId="56D95B22" w14:textId="595B3DE1" w:rsidR="00C53E97" w:rsidRPr="001D6B3E" w:rsidRDefault="00C53E97" w:rsidP="00C53E97">
      <w:pPr>
        <w:ind w:firstLine="567"/>
        <w:jc w:val="center"/>
        <w:rPr>
          <w:b/>
          <w:bCs/>
          <w:sz w:val="24"/>
          <w:szCs w:val="24"/>
        </w:rPr>
      </w:pPr>
      <w:r w:rsidRPr="001D6B3E">
        <w:rPr>
          <w:sz w:val="24"/>
          <w:szCs w:val="24"/>
        </w:rPr>
        <w:t xml:space="preserve">тел/факс 8(42434)4-25-23, </w:t>
      </w:r>
      <w:r w:rsidRPr="001D6B3E">
        <w:rPr>
          <w:sz w:val="24"/>
          <w:szCs w:val="24"/>
          <w:lang w:val="en-US"/>
        </w:rPr>
        <w:t>e</w:t>
      </w:r>
      <w:r w:rsidRPr="001D6B3E">
        <w:rPr>
          <w:sz w:val="24"/>
          <w:szCs w:val="24"/>
        </w:rPr>
        <w:t>-</w:t>
      </w:r>
      <w:r w:rsidRPr="001D6B3E">
        <w:rPr>
          <w:sz w:val="24"/>
          <w:szCs w:val="24"/>
          <w:lang w:val="en-US"/>
        </w:rPr>
        <w:t>mail</w:t>
      </w:r>
      <w:r w:rsidRPr="001D6B3E">
        <w:rPr>
          <w:sz w:val="24"/>
          <w:szCs w:val="24"/>
        </w:rPr>
        <w:t xml:space="preserve">: </w:t>
      </w:r>
      <w:proofErr w:type="spellStart"/>
      <w:r w:rsidRPr="001D6B3E">
        <w:rPr>
          <w:sz w:val="24"/>
          <w:szCs w:val="24"/>
          <w:lang w:val="en-US"/>
        </w:rPr>
        <w:t>sobranie</w:t>
      </w:r>
      <w:proofErr w:type="spellEnd"/>
      <w:r w:rsidRPr="001D6B3E">
        <w:rPr>
          <w:sz w:val="24"/>
          <w:szCs w:val="24"/>
        </w:rPr>
        <w:t>_</w:t>
      </w:r>
      <w:proofErr w:type="spellStart"/>
      <w:r w:rsidRPr="001D6B3E">
        <w:rPr>
          <w:sz w:val="24"/>
          <w:szCs w:val="24"/>
          <w:lang w:val="en-US"/>
        </w:rPr>
        <w:t>aleksandrovsk</w:t>
      </w:r>
      <w:proofErr w:type="spellEnd"/>
      <w:r w:rsidRPr="001D6B3E">
        <w:rPr>
          <w:sz w:val="24"/>
          <w:szCs w:val="24"/>
        </w:rPr>
        <w:t>@</w:t>
      </w:r>
      <w:r w:rsidR="00DB3491">
        <w:rPr>
          <w:sz w:val="24"/>
          <w:szCs w:val="24"/>
          <w:lang w:val="en-US"/>
        </w:rPr>
        <w:t>bk</w:t>
      </w:r>
      <w:r w:rsidRPr="001D6B3E">
        <w:rPr>
          <w:sz w:val="24"/>
          <w:szCs w:val="24"/>
        </w:rPr>
        <w:t>.</w:t>
      </w:r>
      <w:proofErr w:type="spellStart"/>
      <w:r w:rsidRPr="001D6B3E">
        <w:rPr>
          <w:sz w:val="24"/>
          <w:szCs w:val="24"/>
          <w:lang w:val="en-US"/>
        </w:rPr>
        <w:t>ru</w:t>
      </w:r>
      <w:proofErr w:type="spellEnd"/>
    </w:p>
    <w:p w14:paraId="7D771AB2" w14:textId="7013C556" w:rsidR="007F24E9" w:rsidRPr="001D6B3E" w:rsidRDefault="00C53E97" w:rsidP="00DB3491">
      <w:pPr>
        <w:ind w:firstLine="567"/>
        <w:jc w:val="center"/>
        <w:rPr>
          <w:b/>
          <w:sz w:val="24"/>
          <w:szCs w:val="24"/>
        </w:rPr>
      </w:pPr>
      <w:r w:rsidRPr="001D6B3E">
        <w:rPr>
          <w:noProof/>
          <w:sz w:val="24"/>
          <w:szCs w:val="24"/>
        </w:rPr>
        <w:drawing>
          <wp:inline distT="0" distB="0" distL="0" distR="0" wp14:anchorId="73A10E40" wp14:editId="04ACB579">
            <wp:extent cx="5741670" cy="10287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70" cy="102870"/>
                    </a:xfrm>
                    <a:prstGeom prst="rect">
                      <a:avLst/>
                    </a:prstGeom>
                    <a:noFill/>
                    <a:ln>
                      <a:noFill/>
                    </a:ln>
                  </pic:spPr>
                </pic:pic>
              </a:graphicData>
            </a:graphic>
          </wp:inline>
        </w:drawing>
      </w:r>
    </w:p>
    <w:p w14:paraId="5D481A25" w14:textId="5EB481E5" w:rsidR="007F24E9" w:rsidRPr="0011019A" w:rsidRDefault="007F24E9" w:rsidP="007F24E9">
      <w:pPr>
        <w:jc w:val="right"/>
        <w:rPr>
          <w:b/>
          <w:sz w:val="24"/>
          <w:szCs w:val="24"/>
        </w:rPr>
      </w:pPr>
    </w:p>
    <w:p w14:paraId="321FE478" w14:textId="77777777" w:rsidR="007F24E9" w:rsidRPr="0011019A" w:rsidRDefault="007F24E9" w:rsidP="007F24E9">
      <w:pPr>
        <w:jc w:val="center"/>
        <w:rPr>
          <w:b/>
          <w:sz w:val="24"/>
          <w:szCs w:val="24"/>
        </w:rPr>
      </w:pPr>
      <w:r w:rsidRPr="0011019A">
        <w:rPr>
          <w:b/>
          <w:sz w:val="24"/>
          <w:szCs w:val="24"/>
        </w:rPr>
        <w:t>РЕШЕНИЕ</w:t>
      </w:r>
    </w:p>
    <w:p w14:paraId="64CFC57A" w14:textId="0F4F4094" w:rsidR="00450C37" w:rsidRPr="00450C37" w:rsidRDefault="00450C37" w:rsidP="00450C37">
      <w:pPr>
        <w:autoSpaceDE w:val="0"/>
        <w:autoSpaceDN w:val="0"/>
        <w:adjustRightInd w:val="0"/>
        <w:jc w:val="center"/>
        <w:rPr>
          <w:b/>
          <w:sz w:val="24"/>
          <w:szCs w:val="24"/>
        </w:rPr>
      </w:pPr>
      <w:r w:rsidRPr="00450C37">
        <w:rPr>
          <w:b/>
          <w:sz w:val="24"/>
          <w:szCs w:val="24"/>
        </w:rPr>
        <w:t>№ 10</w:t>
      </w:r>
      <w:r>
        <w:rPr>
          <w:b/>
          <w:sz w:val="24"/>
          <w:szCs w:val="24"/>
        </w:rPr>
        <w:t>9</w:t>
      </w:r>
    </w:p>
    <w:p w14:paraId="11D7C9CA" w14:textId="5AD4989C" w:rsidR="00450C37" w:rsidRPr="00450C37" w:rsidRDefault="00AB50FC" w:rsidP="00450C37">
      <w:pPr>
        <w:autoSpaceDE w:val="0"/>
        <w:autoSpaceDN w:val="0"/>
        <w:adjustRightInd w:val="0"/>
        <w:rPr>
          <w:b/>
          <w:sz w:val="24"/>
          <w:szCs w:val="24"/>
        </w:rPr>
      </w:pPr>
      <w:r>
        <w:rPr>
          <w:b/>
          <w:sz w:val="24"/>
          <w:szCs w:val="24"/>
        </w:rPr>
        <w:t>от 21 мая 2025 года</w:t>
      </w:r>
    </w:p>
    <w:p w14:paraId="1E651683" w14:textId="7549EF0E" w:rsidR="00450C37" w:rsidRPr="00450C37" w:rsidRDefault="00AB50FC" w:rsidP="00450C37">
      <w:pPr>
        <w:autoSpaceDE w:val="0"/>
        <w:autoSpaceDN w:val="0"/>
        <w:adjustRightInd w:val="0"/>
        <w:rPr>
          <w:b/>
          <w:sz w:val="24"/>
          <w:szCs w:val="24"/>
        </w:rPr>
      </w:pPr>
      <w:r>
        <w:rPr>
          <w:b/>
          <w:sz w:val="24"/>
          <w:szCs w:val="24"/>
        </w:rPr>
        <w:t>сессия 36 созыв 7</w:t>
      </w:r>
    </w:p>
    <w:p w14:paraId="5AFB8551" w14:textId="43501A0B" w:rsidR="008469A1" w:rsidRDefault="008469A1" w:rsidP="007F24E9">
      <w:pPr>
        <w:jc w:val="both"/>
        <w:rPr>
          <w:b/>
          <w:sz w:val="24"/>
          <w:szCs w:val="24"/>
        </w:rPr>
      </w:pPr>
    </w:p>
    <w:p w14:paraId="5B834288" w14:textId="77777777" w:rsidR="008469A1" w:rsidRDefault="008469A1" w:rsidP="008469A1">
      <w:pPr>
        <w:jc w:val="both"/>
        <w:rPr>
          <w:rFonts w:eastAsia="Calibri"/>
          <w:b/>
          <w:bCs/>
          <w:sz w:val="24"/>
          <w:szCs w:val="24"/>
          <w:lang w:eastAsia="en-US"/>
        </w:rPr>
      </w:pPr>
      <w:r>
        <w:rPr>
          <w:rFonts w:eastAsia="Calibri"/>
          <w:b/>
          <w:bCs/>
          <w:sz w:val="24"/>
          <w:szCs w:val="24"/>
          <w:lang w:eastAsia="en-US"/>
        </w:rPr>
        <w:t>Об утверждении Порядка предоставления мер</w:t>
      </w:r>
    </w:p>
    <w:p w14:paraId="559C3612" w14:textId="77777777" w:rsidR="008469A1" w:rsidRDefault="008469A1" w:rsidP="008469A1">
      <w:pPr>
        <w:jc w:val="both"/>
        <w:rPr>
          <w:rFonts w:eastAsia="Calibri"/>
          <w:b/>
          <w:bCs/>
          <w:sz w:val="24"/>
          <w:szCs w:val="24"/>
          <w:lang w:eastAsia="en-US"/>
        </w:rPr>
      </w:pPr>
      <w:r>
        <w:rPr>
          <w:rFonts w:eastAsia="Calibri"/>
          <w:b/>
          <w:bCs/>
          <w:sz w:val="24"/>
          <w:szCs w:val="24"/>
          <w:lang w:eastAsia="en-US"/>
        </w:rPr>
        <w:t>социальной поддержки в сфере образования,</w:t>
      </w:r>
    </w:p>
    <w:p w14:paraId="64D32222" w14:textId="77777777" w:rsidR="008469A1" w:rsidRDefault="008469A1" w:rsidP="008469A1">
      <w:pPr>
        <w:jc w:val="both"/>
        <w:rPr>
          <w:rFonts w:eastAsia="Calibri"/>
          <w:b/>
          <w:bCs/>
          <w:sz w:val="24"/>
          <w:szCs w:val="24"/>
          <w:lang w:eastAsia="en-US"/>
        </w:rPr>
      </w:pPr>
      <w:r>
        <w:rPr>
          <w:rFonts w:eastAsia="Calibri"/>
          <w:b/>
          <w:bCs/>
          <w:sz w:val="24"/>
          <w:szCs w:val="24"/>
          <w:lang w:eastAsia="en-US"/>
        </w:rPr>
        <w:t>предоставляемых членам семей участников</w:t>
      </w:r>
    </w:p>
    <w:p w14:paraId="12D16B24" w14:textId="77777777" w:rsidR="008469A1" w:rsidRDefault="008469A1" w:rsidP="008469A1">
      <w:pPr>
        <w:jc w:val="both"/>
        <w:rPr>
          <w:rFonts w:eastAsia="Calibri"/>
          <w:b/>
          <w:bCs/>
          <w:sz w:val="24"/>
          <w:szCs w:val="24"/>
          <w:lang w:eastAsia="en-US"/>
        </w:rPr>
      </w:pPr>
      <w:r>
        <w:rPr>
          <w:rFonts w:eastAsia="Calibri"/>
          <w:b/>
          <w:bCs/>
          <w:sz w:val="24"/>
          <w:szCs w:val="24"/>
          <w:lang w:eastAsia="en-US"/>
        </w:rPr>
        <w:t xml:space="preserve"> специальной военной операции на территории</w:t>
      </w:r>
    </w:p>
    <w:p w14:paraId="0707F011" w14:textId="77777777" w:rsidR="008469A1" w:rsidRDefault="008469A1" w:rsidP="008469A1">
      <w:pPr>
        <w:jc w:val="both"/>
        <w:rPr>
          <w:rFonts w:eastAsia="Calibri"/>
          <w:b/>
          <w:bCs/>
          <w:sz w:val="24"/>
          <w:szCs w:val="24"/>
          <w:lang w:eastAsia="en-US"/>
        </w:rPr>
      </w:pPr>
      <w:r>
        <w:rPr>
          <w:rFonts w:eastAsia="Calibri"/>
          <w:b/>
          <w:bCs/>
          <w:sz w:val="24"/>
          <w:szCs w:val="24"/>
          <w:lang w:eastAsia="en-US"/>
        </w:rPr>
        <w:t>Александровск-Сахалинского муниципального округа</w:t>
      </w:r>
    </w:p>
    <w:p w14:paraId="56916130" w14:textId="77777777" w:rsidR="008469A1" w:rsidRDefault="008469A1" w:rsidP="008469A1">
      <w:pPr>
        <w:jc w:val="both"/>
        <w:rPr>
          <w:rFonts w:eastAsia="Calibri"/>
          <w:b/>
          <w:bCs/>
          <w:sz w:val="24"/>
          <w:szCs w:val="24"/>
          <w:lang w:eastAsia="en-US"/>
        </w:rPr>
      </w:pPr>
      <w:r>
        <w:rPr>
          <w:rFonts w:eastAsia="Calibri"/>
          <w:b/>
          <w:bCs/>
          <w:sz w:val="24"/>
          <w:szCs w:val="24"/>
          <w:lang w:eastAsia="en-US"/>
        </w:rPr>
        <w:t>Сахалинской области</w:t>
      </w:r>
    </w:p>
    <w:p w14:paraId="4685A976" w14:textId="77777777" w:rsidR="007F24E9" w:rsidRPr="001D6B3E" w:rsidRDefault="007F24E9" w:rsidP="007F24E9">
      <w:pPr>
        <w:ind w:firstLine="567"/>
        <w:jc w:val="both"/>
        <w:rPr>
          <w:sz w:val="24"/>
          <w:szCs w:val="24"/>
        </w:rPr>
      </w:pPr>
    </w:p>
    <w:p w14:paraId="5AC045F8" w14:textId="6C7FDC00" w:rsidR="00990AA9" w:rsidRPr="004F363D" w:rsidRDefault="00990AA9" w:rsidP="00990AA9">
      <w:pPr>
        <w:widowControl w:val="0"/>
        <w:ind w:firstLine="709"/>
        <w:jc w:val="both"/>
        <w:rPr>
          <w:sz w:val="24"/>
          <w:szCs w:val="24"/>
        </w:rPr>
      </w:pPr>
      <w:r w:rsidRPr="004F363D">
        <w:rPr>
          <w:sz w:val="24"/>
          <w:szCs w:val="24"/>
        </w:rPr>
        <w:t>В соответствии с частью 5 статьи 20 Федерального закона от 06.10.2003 №131-ФЗ «Об общих принципах организации местного самоуправления в Российской Федерации»</w:t>
      </w:r>
      <w:r w:rsidRPr="004F363D">
        <w:rPr>
          <w:rFonts w:eastAsia="Calibri"/>
          <w:sz w:val="24"/>
          <w:szCs w:val="24"/>
          <w:lang w:eastAsia="en-US"/>
        </w:rPr>
        <w:t>, руководствуясь ст. 25 Устава Александровск-Сахалинского муниципального округа Сахалинской области, в целях</w:t>
      </w:r>
      <w:r w:rsidRPr="004F363D">
        <w:rPr>
          <w:sz w:val="24"/>
          <w:szCs w:val="24"/>
        </w:rPr>
        <w:t xml:space="preserve"> стандартизации мер социальной поддержки семей участников </w:t>
      </w:r>
      <w:r w:rsidRPr="00CA70D0">
        <w:rPr>
          <w:sz w:val="24"/>
          <w:szCs w:val="24"/>
        </w:rPr>
        <w:t>специальной военной</w:t>
      </w:r>
      <w:r w:rsidR="00CA70D0">
        <w:rPr>
          <w:sz w:val="24"/>
          <w:szCs w:val="24"/>
        </w:rPr>
        <w:t xml:space="preserve"> операции</w:t>
      </w:r>
    </w:p>
    <w:p w14:paraId="1D4919E1" w14:textId="77777777" w:rsidR="00990AA9" w:rsidRDefault="00990AA9" w:rsidP="00990AA9">
      <w:pPr>
        <w:ind w:firstLine="567"/>
        <w:jc w:val="center"/>
        <w:rPr>
          <w:b/>
          <w:sz w:val="24"/>
          <w:szCs w:val="24"/>
        </w:rPr>
      </w:pPr>
    </w:p>
    <w:p w14:paraId="18729DF7" w14:textId="77777777" w:rsidR="00990AA9" w:rsidRDefault="00990AA9" w:rsidP="00990AA9">
      <w:pPr>
        <w:ind w:firstLine="567"/>
        <w:jc w:val="center"/>
        <w:rPr>
          <w:b/>
          <w:sz w:val="24"/>
          <w:szCs w:val="24"/>
        </w:rPr>
      </w:pPr>
      <w:r w:rsidRPr="001D6B3E">
        <w:rPr>
          <w:b/>
          <w:sz w:val="24"/>
          <w:szCs w:val="24"/>
        </w:rPr>
        <w:t xml:space="preserve">СОБРАНИЕ </w:t>
      </w:r>
      <w:r>
        <w:rPr>
          <w:b/>
          <w:sz w:val="24"/>
          <w:szCs w:val="24"/>
        </w:rPr>
        <w:t xml:space="preserve">АЛЕКСАНДРОВСК-САХАЛИНСКОГО </w:t>
      </w:r>
    </w:p>
    <w:p w14:paraId="0022BC50" w14:textId="77777777" w:rsidR="00990AA9" w:rsidRPr="004E1291" w:rsidRDefault="00990AA9" w:rsidP="00990AA9">
      <w:pPr>
        <w:ind w:firstLine="567"/>
        <w:jc w:val="center"/>
        <w:rPr>
          <w:b/>
          <w:sz w:val="24"/>
          <w:szCs w:val="24"/>
        </w:rPr>
      </w:pPr>
      <w:r>
        <w:rPr>
          <w:b/>
          <w:sz w:val="24"/>
          <w:szCs w:val="24"/>
        </w:rPr>
        <w:t>МУНИЦИПАЛЬНОГО ОКРУГА</w:t>
      </w:r>
      <w:r w:rsidRPr="001D6B3E">
        <w:rPr>
          <w:b/>
          <w:sz w:val="24"/>
          <w:szCs w:val="24"/>
        </w:rPr>
        <w:t xml:space="preserve"> РЕШИЛО:</w:t>
      </w:r>
    </w:p>
    <w:p w14:paraId="5C3A39C1" w14:textId="77777777" w:rsidR="00DB3491" w:rsidRPr="00DB3491" w:rsidRDefault="00DB3491" w:rsidP="00990AA9">
      <w:pPr>
        <w:ind w:firstLine="567"/>
        <w:jc w:val="both"/>
        <w:rPr>
          <w:sz w:val="24"/>
          <w:szCs w:val="24"/>
        </w:rPr>
      </w:pPr>
    </w:p>
    <w:p w14:paraId="2342152D" w14:textId="03FEACDD" w:rsidR="00990AA9" w:rsidRPr="00DC585A" w:rsidRDefault="00990AA9" w:rsidP="00990AA9">
      <w:pPr>
        <w:ind w:firstLine="567"/>
        <w:jc w:val="both"/>
        <w:rPr>
          <w:color w:val="000000"/>
          <w:sz w:val="24"/>
          <w:szCs w:val="24"/>
        </w:rPr>
      </w:pPr>
      <w:r w:rsidRPr="00DC585A">
        <w:rPr>
          <w:sz w:val="24"/>
          <w:szCs w:val="24"/>
        </w:rPr>
        <w:t xml:space="preserve">1. </w:t>
      </w:r>
      <w:r w:rsidRPr="00DC585A">
        <w:rPr>
          <w:color w:val="000000"/>
          <w:sz w:val="24"/>
          <w:szCs w:val="24"/>
        </w:rPr>
        <w:t xml:space="preserve">Утвердить Порядок </w:t>
      </w:r>
      <w:r w:rsidRPr="00DC585A">
        <w:rPr>
          <w:sz w:val="24"/>
          <w:szCs w:val="24"/>
        </w:rPr>
        <w:t xml:space="preserve">предоставления мер социальной поддержки в сфере образования, предоставляемых членам семей участников военной операции на территории </w:t>
      </w:r>
      <w:r>
        <w:rPr>
          <w:sz w:val="24"/>
          <w:szCs w:val="24"/>
        </w:rPr>
        <w:t>Александровск-Сахалинского</w:t>
      </w:r>
      <w:r w:rsidRPr="00DC585A">
        <w:rPr>
          <w:sz w:val="24"/>
          <w:szCs w:val="24"/>
        </w:rPr>
        <w:t xml:space="preserve"> муниципального округа Сахалинской области</w:t>
      </w:r>
      <w:r>
        <w:rPr>
          <w:sz w:val="24"/>
          <w:szCs w:val="24"/>
        </w:rPr>
        <w:t xml:space="preserve"> (далее – Порядок)</w:t>
      </w:r>
      <w:r w:rsidRPr="00DC585A">
        <w:rPr>
          <w:sz w:val="24"/>
          <w:szCs w:val="24"/>
        </w:rPr>
        <w:t xml:space="preserve"> </w:t>
      </w:r>
      <w:r w:rsidRPr="00DC585A">
        <w:rPr>
          <w:color w:val="000000"/>
          <w:sz w:val="24"/>
          <w:szCs w:val="24"/>
        </w:rPr>
        <w:t>(прилагается).</w:t>
      </w:r>
    </w:p>
    <w:p w14:paraId="3933287A" w14:textId="6E097FAE" w:rsidR="00990AA9" w:rsidRPr="00594F2A" w:rsidRDefault="00990AA9" w:rsidP="00990AA9">
      <w:pPr>
        <w:widowControl w:val="0"/>
        <w:ind w:firstLine="567"/>
        <w:jc w:val="both"/>
        <w:rPr>
          <w:rFonts w:eastAsia="Calibri"/>
          <w:sz w:val="24"/>
          <w:szCs w:val="24"/>
          <w:lang w:eastAsia="en-US"/>
        </w:rPr>
      </w:pPr>
      <w:r w:rsidRPr="00DC585A">
        <w:rPr>
          <w:sz w:val="24"/>
          <w:szCs w:val="24"/>
        </w:rPr>
        <w:t xml:space="preserve"> </w:t>
      </w:r>
      <w:r w:rsidRPr="00DC585A">
        <w:rPr>
          <w:color w:val="22272F"/>
          <w:sz w:val="24"/>
          <w:szCs w:val="24"/>
          <w:shd w:val="clear" w:color="auto" w:fill="FFFFFF"/>
        </w:rPr>
        <w:t>2.</w:t>
      </w:r>
      <w:r w:rsidRPr="00DC585A">
        <w:rPr>
          <w:sz w:val="24"/>
          <w:szCs w:val="24"/>
        </w:rPr>
        <w:t xml:space="preserve"> Признать утратившим силу решение Собрания </w:t>
      </w:r>
      <w:r w:rsidR="00DB3491">
        <w:rPr>
          <w:sz w:val="24"/>
          <w:szCs w:val="24"/>
        </w:rPr>
        <w:t>Александровск-Сахалинского муниципального округа</w:t>
      </w:r>
      <w:r w:rsidRPr="00DC585A">
        <w:rPr>
          <w:sz w:val="24"/>
          <w:szCs w:val="24"/>
        </w:rPr>
        <w:t xml:space="preserve"> от </w:t>
      </w:r>
      <w:r>
        <w:rPr>
          <w:sz w:val="24"/>
          <w:szCs w:val="24"/>
        </w:rPr>
        <w:t>26</w:t>
      </w:r>
      <w:r w:rsidRPr="00DC585A">
        <w:rPr>
          <w:sz w:val="24"/>
          <w:szCs w:val="24"/>
        </w:rPr>
        <w:t xml:space="preserve"> марта 202</w:t>
      </w:r>
      <w:r>
        <w:rPr>
          <w:sz w:val="24"/>
          <w:szCs w:val="24"/>
        </w:rPr>
        <w:t>5</w:t>
      </w:r>
      <w:r w:rsidRPr="00DC585A">
        <w:rPr>
          <w:sz w:val="24"/>
          <w:szCs w:val="24"/>
        </w:rPr>
        <w:t xml:space="preserve"> года № </w:t>
      </w:r>
      <w:r>
        <w:rPr>
          <w:sz w:val="24"/>
          <w:szCs w:val="24"/>
        </w:rPr>
        <w:t>94</w:t>
      </w:r>
      <w:r w:rsidRPr="00DC585A">
        <w:rPr>
          <w:sz w:val="24"/>
          <w:szCs w:val="24"/>
        </w:rPr>
        <w:t xml:space="preserve"> «</w:t>
      </w:r>
      <w:r w:rsidRPr="00594F2A">
        <w:rPr>
          <w:rFonts w:eastAsia="Calibri"/>
          <w:sz w:val="24"/>
          <w:szCs w:val="24"/>
          <w:lang w:eastAsia="en-US"/>
        </w:rPr>
        <w:t>О дополнительных мерах социальной поддержки семьям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Pr="00594F2A">
        <w:rPr>
          <w:sz w:val="24"/>
          <w:szCs w:val="24"/>
        </w:rPr>
        <w:t>».</w:t>
      </w:r>
    </w:p>
    <w:p w14:paraId="7AA4B4F2" w14:textId="411DDCDB" w:rsidR="00990AA9" w:rsidRDefault="00990AA9" w:rsidP="00990AA9">
      <w:pPr>
        <w:ind w:firstLine="567"/>
        <w:jc w:val="both"/>
        <w:rPr>
          <w:sz w:val="24"/>
          <w:szCs w:val="24"/>
        </w:rPr>
      </w:pPr>
      <w:r>
        <w:rPr>
          <w:sz w:val="24"/>
          <w:szCs w:val="24"/>
        </w:rPr>
        <w:t>3</w:t>
      </w:r>
      <w:r w:rsidRPr="00317531">
        <w:rPr>
          <w:sz w:val="24"/>
          <w:szCs w:val="24"/>
        </w:rPr>
        <w:t xml:space="preserve">. Финансовое обеспечение расходов, связанное с предоставлением мер социальной поддержки, </w:t>
      </w:r>
      <w:proofErr w:type="gramStart"/>
      <w:r w:rsidRPr="00317531">
        <w:rPr>
          <w:sz w:val="24"/>
          <w:szCs w:val="24"/>
        </w:rPr>
        <w:t xml:space="preserve">предусмотренных </w:t>
      </w:r>
      <w:r>
        <w:rPr>
          <w:sz w:val="24"/>
          <w:szCs w:val="24"/>
        </w:rPr>
        <w:t>Порядком</w:t>
      </w:r>
      <w:proofErr w:type="gramEnd"/>
      <w:r w:rsidRPr="00317531">
        <w:rPr>
          <w:sz w:val="24"/>
          <w:szCs w:val="24"/>
        </w:rPr>
        <w:t xml:space="preserve">, является расходным обязательством бюджета </w:t>
      </w:r>
      <w:r>
        <w:rPr>
          <w:sz w:val="24"/>
          <w:szCs w:val="24"/>
        </w:rPr>
        <w:t>Александровск-Сахалинского муниципального округа</w:t>
      </w:r>
      <w:r w:rsidRPr="00317531">
        <w:rPr>
          <w:sz w:val="24"/>
          <w:szCs w:val="24"/>
        </w:rPr>
        <w:t>.</w:t>
      </w:r>
    </w:p>
    <w:p w14:paraId="7BF0FC78" w14:textId="234CF5EE" w:rsidR="00990AA9" w:rsidRDefault="00DB3491" w:rsidP="00990AA9">
      <w:pPr>
        <w:ind w:firstLine="567"/>
        <w:jc w:val="both"/>
        <w:rPr>
          <w:sz w:val="24"/>
          <w:szCs w:val="24"/>
        </w:rPr>
      </w:pPr>
      <w:r>
        <w:rPr>
          <w:sz w:val="24"/>
          <w:szCs w:val="24"/>
        </w:rPr>
        <w:lastRenderedPageBreak/>
        <w:t>4</w:t>
      </w:r>
      <w:r w:rsidR="00990AA9" w:rsidRPr="00317531">
        <w:rPr>
          <w:sz w:val="24"/>
          <w:szCs w:val="24"/>
        </w:rPr>
        <w:t xml:space="preserve">. Настоящее решение опубликовать в газете «Красное </w:t>
      </w:r>
      <w:r w:rsidR="002A16C3">
        <w:rPr>
          <w:sz w:val="24"/>
          <w:szCs w:val="24"/>
        </w:rPr>
        <w:t>з</w:t>
      </w:r>
      <w:r w:rsidR="00990AA9" w:rsidRPr="00317531">
        <w:rPr>
          <w:sz w:val="24"/>
          <w:szCs w:val="24"/>
        </w:rPr>
        <w:t xml:space="preserve">намя» и разместить на официальном сайте </w:t>
      </w:r>
      <w:r w:rsidR="00990AA9" w:rsidRPr="00BB600D">
        <w:rPr>
          <w:sz w:val="24"/>
          <w:szCs w:val="24"/>
        </w:rPr>
        <w:t>Александровск-Сахалинского муниципального округа</w:t>
      </w:r>
      <w:r w:rsidR="00990AA9" w:rsidRPr="00317531">
        <w:rPr>
          <w:sz w:val="24"/>
          <w:szCs w:val="24"/>
        </w:rPr>
        <w:t xml:space="preserve"> в сети «Интернет».</w:t>
      </w:r>
    </w:p>
    <w:p w14:paraId="67127357" w14:textId="6A4C779B" w:rsidR="00990AA9" w:rsidRDefault="0019421E" w:rsidP="00990AA9">
      <w:pPr>
        <w:ind w:firstLine="567"/>
        <w:jc w:val="both"/>
        <w:rPr>
          <w:sz w:val="24"/>
          <w:szCs w:val="24"/>
        </w:rPr>
      </w:pPr>
      <w:r>
        <w:rPr>
          <w:sz w:val="24"/>
          <w:szCs w:val="24"/>
        </w:rPr>
        <w:t>5</w:t>
      </w:r>
      <w:r w:rsidR="00990AA9" w:rsidRPr="00C47D37">
        <w:rPr>
          <w:sz w:val="24"/>
          <w:szCs w:val="24"/>
        </w:rPr>
        <w:t>. Настоящее решение вступает в силу со дня его официального опубликования.</w:t>
      </w:r>
    </w:p>
    <w:p w14:paraId="305B671B" w14:textId="77777777" w:rsidR="00AB50FC" w:rsidRDefault="00AB50FC" w:rsidP="005C4514">
      <w:pPr>
        <w:jc w:val="both"/>
        <w:rPr>
          <w:sz w:val="24"/>
          <w:szCs w:val="24"/>
        </w:rPr>
      </w:pPr>
    </w:p>
    <w:p w14:paraId="4C4D5D56" w14:textId="4B9BBAD5" w:rsidR="005C4514" w:rsidRPr="005C4514" w:rsidRDefault="005C4514" w:rsidP="005C4514">
      <w:pPr>
        <w:jc w:val="both"/>
        <w:rPr>
          <w:sz w:val="24"/>
          <w:szCs w:val="24"/>
        </w:rPr>
      </w:pPr>
      <w:proofErr w:type="spellStart"/>
      <w:r w:rsidRPr="005C4514">
        <w:rPr>
          <w:sz w:val="24"/>
          <w:szCs w:val="24"/>
        </w:rPr>
        <w:t>И.о</w:t>
      </w:r>
      <w:proofErr w:type="spellEnd"/>
      <w:r w:rsidRPr="005C4514">
        <w:rPr>
          <w:sz w:val="24"/>
          <w:szCs w:val="24"/>
        </w:rPr>
        <w:t>. мэра Александровск-Сахалинского</w:t>
      </w:r>
    </w:p>
    <w:p w14:paraId="4F0295D1" w14:textId="380ADA10" w:rsidR="005C4514" w:rsidRPr="005C4514" w:rsidRDefault="005C4514" w:rsidP="005C4514">
      <w:pPr>
        <w:jc w:val="both"/>
        <w:rPr>
          <w:sz w:val="24"/>
          <w:szCs w:val="24"/>
        </w:rPr>
      </w:pPr>
      <w:r w:rsidRPr="005C4514">
        <w:rPr>
          <w:sz w:val="24"/>
          <w:szCs w:val="24"/>
        </w:rPr>
        <w:t>муниципального округа</w:t>
      </w:r>
      <w:r w:rsidR="00AB50FC">
        <w:rPr>
          <w:sz w:val="24"/>
          <w:szCs w:val="24"/>
        </w:rPr>
        <w:tab/>
      </w:r>
      <w:r w:rsidR="00AB50FC">
        <w:rPr>
          <w:sz w:val="24"/>
          <w:szCs w:val="24"/>
        </w:rPr>
        <w:tab/>
      </w:r>
      <w:r w:rsidR="00AB50FC">
        <w:rPr>
          <w:sz w:val="24"/>
          <w:szCs w:val="24"/>
        </w:rPr>
        <w:tab/>
      </w:r>
      <w:r w:rsidR="00AB50FC">
        <w:rPr>
          <w:sz w:val="24"/>
          <w:szCs w:val="24"/>
        </w:rPr>
        <w:tab/>
      </w:r>
      <w:r w:rsidR="00AB50FC">
        <w:rPr>
          <w:sz w:val="24"/>
          <w:szCs w:val="24"/>
        </w:rPr>
        <w:tab/>
      </w:r>
      <w:r w:rsidR="00AB50FC">
        <w:rPr>
          <w:sz w:val="24"/>
          <w:szCs w:val="24"/>
        </w:rPr>
        <w:tab/>
      </w:r>
      <w:r w:rsidR="00AB50FC">
        <w:rPr>
          <w:sz w:val="24"/>
          <w:szCs w:val="24"/>
        </w:rPr>
        <w:tab/>
      </w:r>
      <w:r w:rsidR="00AB50FC">
        <w:rPr>
          <w:sz w:val="24"/>
          <w:szCs w:val="24"/>
        </w:rPr>
        <w:tab/>
      </w:r>
      <w:r w:rsidR="00AB50FC">
        <w:rPr>
          <w:sz w:val="24"/>
          <w:szCs w:val="24"/>
        </w:rPr>
        <w:tab/>
      </w:r>
      <w:r w:rsidRPr="005C4514">
        <w:rPr>
          <w:sz w:val="24"/>
          <w:szCs w:val="24"/>
        </w:rPr>
        <w:t>В.В. Козьяков</w:t>
      </w:r>
    </w:p>
    <w:p w14:paraId="313A4A25" w14:textId="77777777" w:rsidR="005C4514" w:rsidRPr="005C4514" w:rsidRDefault="005C4514" w:rsidP="005C4514">
      <w:pPr>
        <w:jc w:val="both"/>
        <w:rPr>
          <w:sz w:val="24"/>
          <w:szCs w:val="24"/>
        </w:rPr>
      </w:pPr>
    </w:p>
    <w:p w14:paraId="243B3167" w14:textId="71893BBD" w:rsidR="005C4514" w:rsidRPr="005C4514" w:rsidRDefault="005C4514" w:rsidP="005C4514">
      <w:pPr>
        <w:jc w:val="both"/>
        <w:rPr>
          <w:sz w:val="24"/>
          <w:szCs w:val="24"/>
        </w:rPr>
      </w:pPr>
      <w:r w:rsidRPr="005C4514">
        <w:rPr>
          <w:sz w:val="24"/>
          <w:szCs w:val="24"/>
        </w:rPr>
        <w:t>21 мая 2025</w:t>
      </w:r>
      <w:r>
        <w:rPr>
          <w:sz w:val="24"/>
          <w:szCs w:val="24"/>
        </w:rPr>
        <w:t xml:space="preserve"> года</w:t>
      </w:r>
      <w:r w:rsidRPr="005C4514">
        <w:rPr>
          <w:sz w:val="24"/>
          <w:szCs w:val="24"/>
        </w:rPr>
        <w:t xml:space="preserve"> </w:t>
      </w:r>
    </w:p>
    <w:p w14:paraId="27D6CD2C" w14:textId="77777777" w:rsidR="00DB3491" w:rsidRDefault="00DB3491">
      <w:pPr>
        <w:spacing w:after="200" w:line="276" w:lineRule="auto"/>
        <w:rPr>
          <w:sz w:val="24"/>
          <w:szCs w:val="24"/>
        </w:rPr>
      </w:pPr>
      <w:r>
        <w:rPr>
          <w:sz w:val="24"/>
          <w:szCs w:val="24"/>
        </w:rPr>
        <w:br w:type="page"/>
      </w:r>
    </w:p>
    <w:p w14:paraId="3144526B" w14:textId="41FB9592" w:rsidR="00F5095D" w:rsidRPr="00F5095D" w:rsidRDefault="00DB3491" w:rsidP="00F5095D">
      <w:pPr>
        <w:autoSpaceDE w:val="0"/>
        <w:autoSpaceDN w:val="0"/>
        <w:adjustRightInd w:val="0"/>
        <w:jc w:val="right"/>
        <w:outlineLvl w:val="0"/>
        <w:rPr>
          <w:bCs/>
          <w:sz w:val="24"/>
          <w:szCs w:val="24"/>
        </w:rPr>
      </w:pPr>
      <w:bookmarkStart w:id="6" w:name="_Hlk196819313"/>
      <w:bookmarkEnd w:id="0"/>
      <w:r>
        <w:rPr>
          <w:bCs/>
          <w:sz w:val="24"/>
          <w:szCs w:val="24"/>
        </w:rPr>
        <w:lastRenderedPageBreak/>
        <w:t>Приложение</w:t>
      </w:r>
    </w:p>
    <w:p w14:paraId="11647001" w14:textId="78C468B1" w:rsidR="00F667F2" w:rsidRPr="00F667F2" w:rsidRDefault="00F5095D" w:rsidP="00F667F2">
      <w:pPr>
        <w:autoSpaceDE w:val="0"/>
        <w:autoSpaceDN w:val="0"/>
        <w:adjustRightInd w:val="0"/>
        <w:jc w:val="right"/>
        <w:rPr>
          <w:sz w:val="24"/>
          <w:szCs w:val="24"/>
        </w:rPr>
      </w:pPr>
      <w:r w:rsidRPr="00F5095D">
        <w:rPr>
          <w:sz w:val="24"/>
          <w:szCs w:val="24"/>
        </w:rPr>
        <w:t xml:space="preserve">к решению Собрания </w:t>
      </w:r>
      <w:r w:rsidR="00DB3491">
        <w:rPr>
          <w:sz w:val="24"/>
          <w:szCs w:val="24"/>
        </w:rPr>
        <w:t>Александровск-Сахалинского</w:t>
      </w:r>
    </w:p>
    <w:p w14:paraId="30E7ECF3" w14:textId="6EAEA761" w:rsidR="00F667F2" w:rsidRDefault="00F667F2" w:rsidP="00F667F2">
      <w:pPr>
        <w:autoSpaceDE w:val="0"/>
        <w:autoSpaceDN w:val="0"/>
        <w:adjustRightInd w:val="0"/>
        <w:jc w:val="right"/>
        <w:rPr>
          <w:sz w:val="24"/>
          <w:szCs w:val="24"/>
        </w:rPr>
      </w:pPr>
      <w:r>
        <w:rPr>
          <w:sz w:val="24"/>
          <w:szCs w:val="24"/>
        </w:rPr>
        <w:t xml:space="preserve"> </w:t>
      </w:r>
      <w:r w:rsidRPr="00F667F2">
        <w:rPr>
          <w:sz w:val="24"/>
          <w:szCs w:val="24"/>
        </w:rPr>
        <w:t>муниципального округа</w:t>
      </w:r>
    </w:p>
    <w:p w14:paraId="483F481A" w14:textId="1E4E4558" w:rsidR="00F5095D" w:rsidRPr="00F5095D" w:rsidRDefault="00F5095D" w:rsidP="00F667F2">
      <w:pPr>
        <w:autoSpaceDE w:val="0"/>
        <w:autoSpaceDN w:val="0"/>
        <w:adjustRightInd w:val="0"/>
        <w:jc w:val="right"/>
        <w:rPr>
          <w:sz w:val="24"/>
          <w:szCs w:val="24"/>
        </w:rPr>
      </w:pPr>
      <w:r w:rsidRPr="00F5095D">
        <w:rPr>
          <w:sz w:val="24"/>
          <w:szCs w:val="24"/>
        </w:rPr>
        <w:t xml:space="preserve">от </w:t>
      </w:r>
      <w:r w:rsidR="00450C37">
        <w:rPr>
          <w:sz w:val="24"/>
          <w:szCs w:val="24"/>
        </w:rPr>
        <w:t xml:space="preserve">21 </w:t>
      </w:r>
      <w:r w:rsidR="0008240F">
        <w:rPr>
          <w:sz w:val="24"/>
          <w:szCs w:val="24"/>
        </w:rPr>
        <w:t>мая</w:t>
      </w:r>
      <w:r w:rsidR="00DB1BC1">
        <w:rPr>
          <w:sz w:val="24"/>
          <w:szCs w:val="24"/>
        </w:rPr>
        <w:t xml:space="preserve"> 202</w:t>
      </w:r>
      <w:r w:rsidR="00F667F2">
        <w:rPr>
          <w:sz w:val="24"/>
          <w:szCs w:val="24"/>
        </w:rPr>
        <w:t>5</w:t>
      </w:r>
      <w:r w:rsidRPr="00F5095D">
        <w:rPr>
          <w:sz w:val="24"/>
          <w:szCs w:val="24"/>
        </w:rPr>
        <w:t xml:space="preserve"> года №</w:t>
      </w:r>
      <w:r w:rsidR="00450C37">
        <w:rPr>
          <w:sz w:val="24"/>
          <w:szCs w:val="24"/>
        </w:rPr>
        <w:t xml:space="preserve"> 109</w:t>
      </w:r>
    </w:p>
    <w:p w14:paraId="1476032E" w14:textId="77777777" w:rsidR="00F5095D" w:rsidRPr="00F5095D" w:rsidRDefault="00F5095D" w:rsidP="00F5095D">
      <w:pPr>
        <w:widowControl w:val="0"/>
        <w:jc w:val="center"/>
        <w:rPr>
          <w:sz w:val="24"/>
          <w:szCs w:val="24"/>
        </w:rPr>
      </w:pPr>
    </w:p>
    <w:p w14:paraId="320A9705" w14:textId="77777777" w:rsidR="004F363D" w:rsidRPr="009E518B" w:rsidRDefault="004F363D" w:rsidP="004F363D">
      <w:pPr>
        <w:spacing w:after="1" w:line="220" w:lineRule="auto"/>
        <w:jc w:val="center"/>
        <w:rPr>
          <w:b/>
          <w:sz w:val="24"/>
          <w:szCs w:val="24"/>
        </w:rPr>
      </w:pPr>
      <w:bookmarkStart w:id="7" w:name="sub_24"/>
      <w:r w:rsidRPr="009E518B">
        <w:rPr>
          <w:b/>
          <w:sz w:val="24"/>
          <w:szCs w:val="24"/>
        </w:rPr>
        <w:t xml:space="preserve">Порядок </w:t>
      </w:r>
    </w:p>
    <w:p w14:paraId="5B5055EF" w14:textId="77777777" w:rsidR="004F363D" w:rsidRPr="009E518B" w:rsidRDefault="004F363D" w:rsidP="004F363D">
      <w:pPr>
        <w:spacing w:after="1" w:line="220" w:lineRule="auto"/>
        <w:jc w:val="center"/>
        <w:rPr>
          <w:b/>
          <w:sz w:val="24"/>
          <w:szCs w:val="24"/>
        </w:rPr>
      </w:pPr>
      <w:r w:rsidRPr="009E518B">
        <w:rPr>
          <w:b/>
          <w:sz w:val="24"/>
          <w:szCs w:val="24"/>
        </w:rPr>
        <w:t>предоставления мер социальной поддержки в сфере образования,</w:t>
      </w:r>
    </w:p>
    <w:p w14:paraId="33FD97BA" w14:textId="77777777" w:rsidR="004F363D" w:rsidRPr="009E518B" w:rsidRDefault="004F363D" w:rsidP="004F363D">
      <w:pPr>
        <w:spacing w:after="1" w:line="220" w:lineRule="auto"/>
        <w:jc w:val="center"/>
        <w:rPr>
          <w:b/>
          <w:sz w:val="24"/>
          <w:szCs w:val="24"/>
        </w:rPr>
      </w:pPr>
      <w:r w:rsidRPr="009E518B">
        <w:rPr>
          <w:b/>
          <w:sz w:val="24"/>
          <w:szCs w:val="24"/>
        </w:rPr>
        <w:t xml:space="preserve">предоставляемых членам семей </w:t>
      </w:r>
    </w:p>
    <w:p w14:paraId="22B2959C" w14:textId="77777777" w:rsidR="004F363D" w:rsidRPr="009E518B" w:rsidRDefault="004F363D" w:rsidP="004F363D">
      <w:pPr>
        <w:spacing w:after="1" w:line="220" w:lineRule="auto"/>
        <w:jc w:val="center"/>
        <w:rPr>
          <w:b/>
          <w:sz w:val="24"/>
          <w:szCs w:val="24"/>
        </w:rPr>
      </w:pPr>
      <w:r w:rsidRPr="009E518B">
        <w:rPr>
          <w:b/>
          <w:sz w:val="24"/>
          <w:szCs w:val="24"/>
        </w:rPr>
        <w:t xml:space="preserve">участников специальной военной операции </w:t>
      </w:r>
    </w:p>
    <w:p w14:paraId="3501C2CD" w14:textId="77777777" w:rsidR="004B65B4" w:rsidRDefault="004F363D" w:rsidP="004F363D">
      <w:pPr>
        <w:spacing w:after="1" w:line="220" w:lineRule="auto"/>
        <w:jc w:val="center"/>
        <w:rPr>
          <w:b/>
          <w:sz w:val="24"/>
          <w:szCs w:val="24"/>
        </w:rPr>
      </w:pPr>
      <w:r w:rsidRPr="009E518B">
        <w:rPr>
          <w:b/>
          <w:sz w:val="24"/>
          <w:szCs w:val="24"/>
        </w:rPr>
        <w:t xml:space="preserve">на территории Александровск-Сахалинского муниципального округа </w:t>
      </w:r>
    </w:p>
    <w:p w14:paraId="38224FBF" w14:textId="6CAC9CA1" w:rsidR="004F363D" w:rsidRPr="009E518B" w:rsidRDefault="004F363D" w:rsidP="004F363D">
      <w:pPr>
        <w:spacing w:after="1" w:line="220" w:lineRule="auto"/>
        <w:jc w:val="center"/>
        <w:rPr>
          <w:b/>
          <w:sz w:val="24"/>
          <w:szCs w:val="24"/>
        </w:rPr>
      </w:pPr>
      <w:r w:rsidRPr="009E518B">
        <w:rPr>
          <w:b/>
          <w:sz w:val="24"/>
          <w:szCs w:val="24"/>
        </w:rPr>
        <w:t>Сахалинской области</w:t>
      </w:r>
    </w:p>
    <w:p w14:paraId="175A3692" w14:textId="77777777" w:rsidR="004F363D" w:rsidRPr="009E518B" w:rsidRDefault="004F363D" w:rsidP="004F363D">
      <w:pPr>
        <w:tabs>
          <w:tab w:val="left" w:pos="1134"/>
        </w:tabs>
        <w:suppressAutoHyphens/>
        <w:autoSpaceDE w:val="0"/>
        <w:autoSpaceDN w:val="0"/>
        <w:adjustRightInd w:val="0"/>
        <w:spacing w:line="276" w:lineRule="auto"/>
        <w:jc w:val="center"/>
        <w:rPr>
          <w:sz w:val="24"/>
          <w:szCs w:val="24"/>
          <w:u w:val="single"/>
        </w:rPr>
      </w:pPr>
    </w:p>
    <w:p w14:paraId="577D9B0D" w14:textId="11B9BB0C" w:rsidR="00DB3491" w:rsidRDefault="004F363D" w:rsidP="00DB3491">
      <w:pPr>
        <w:tabs>
          <w:tab w:val="left" w:pos="1134"/>
        </w:tabs>
        <w:suppressAutoHyphens/>
        <w:autoSpaceDE w:val="0"/>
        <w:autoSpaceDN w:val="0"/>
        <w:adjustRightInd w:val="0"/>
        <w:spacing w:line="276" w:lineRule="auto"/>
        <w:jc w:val="center"/>
        <w:rPr>
          <w:b/>
          <w:bCs/>
          <w:sz w:val="24"/>
          <w:szCs w:val="24"/>
        </w:rPr>
      </w:pPr>
      <w:r w:rsidRPr="008469A1">
        <w:rPr>
          <w:b/>
          <w:bCs/>
          <w:sz w:val="24"/>
          <w:szCs w:val="24"/>
        </w:rPr>
        <w:t>1. Общие положения</w:t>
      </w:r>
    </w:p>
    <w:p w14:paraId="1D496446" w14:textId="77777777" w:rsidR="00DB3491" w:rsidRPr="008469A1" w:rsidRDefault="00DB3491" w:rsidP="00DB3491">
      <w:pPr>
        <w:tabs>
          <w:tab w:val="left" w:pos="1134"/>
        </w:tabs>
        <w:suppressAutoHyphens/>
        <w:autoSpaceDE w:val="0"/>
        <w:autoSpaceDN w:val="0"/>
        <w:adjustRightInd w:val="0"/>
        <w:spacing w:line="276" w:lineRule="auto"/>
        <w:jc w:val="center"/>
        <w:rPr>
          <w:b/>
          <w:bCs/>
          <w:sz w:val="24"/>
          <w:szCs w:val="24"/>
        </w:rPr>
      </w:pPr>
    </w:p>
    <w:p w14:paraId="51832D53"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1. Настоящий Порядок устанавливает комплекс мер социальной поддержки в сфере образования, предоставляемых членам семей участников специальной военной операции, проводимой с 24 февраля 2022 г. (далее – СВО), и определяет механизм предоставления мер социальной поддержки указанным категориям граждан в Александровск-Сахалинском муниципальном округе Сахалинской области.</w:t>
      </w:r>
    </w:p>
    <w:p w14:paraId="306EA4CA" w14:textId="31AE8ACB"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Финансирование расходов на обеспечение мер социальной поддержки в сфере образования, предоставляемых членам семей участников СВО осуществляется за счет средств бюджета </w:t>
      </w:r>
      <w:r w:rsidR="00980651" w:rsidRPr="00CA70D0">
        <w:rPr>
          <w:color w:val="000000" w:themeColor="text1"/>
          <w:sz w:val="24"/>
          <w:szCs w:val="24"/>
        </w:rPr>
        <w:t xml:space="preserve">Александровск-Сахалинского </w:t>
      </w:r>
      <w:r w:rsidRPr="00CA70D0">
        <w:rPr>
          <w:color w:val="000000" w:themeColor="text1"/>
          <w:sz w:val="24"/>
          <w:szCs w:val="24"/>
        </w:rPr>
        <w:t xml:space="preserve">муниципального </w:t>
      </w:r>
      <w:r w:rsidR="00980651" w:rsidRPr="00CA70D0">
        <w:rPr>
          <w:color w:val="000000" w:themeColor="text1"/>
          <w:sz w:val="24"/>
          <w:szCs w:val="24"/>
        </w:rPr>
        <w:t>округа</w:t>
      </w:r>
      <w:r w:rsidRPr="009E518B">
        <w:rPr>
          <w:sz w:val="24"/>
          <w:szCs w:val="24"/>
        </w:rPr>
        <w:t>, если иное не предусмотрено законодательством РФ, региональными нормативными правовыми актами.</w:t>
      </w:r>
    </w:p>
    <w:p w14:paraId="1FB4B8D8" w14:textId="77777777" w:rsidR="004F363D" w:rsidRPr="009E518B" w:rsidRDefault="004F363D" w:rsidP="00DB3491">
      <w:pPr>
        <w:widowControl w:val="0"/>
        <w:tabs>
          <w:tab w:val="left" w:pos="1134"/>
        </w:tabs>
        <w:autoSpaceDE w:val="0"/>
        <w:autoSpaceDN w:val="0"/>
        <w:adjustRightInd w:val="0"/>
        <w:ind w:firstLine="709"/>
        <w:jc w:val="both"/>
        <w:rPr>
          <w:sz w:val="24"/>
          <w:szCs w:val="24"/>
        </w:rPr>
      </w:pPr>
      <w:r w:rsidRPr="009E518B">
        <w:rPr>
          <w:sz w:val="24"/>
          <w:szCs w:val="24"/>
        </w:rPr>
        <w:t xml:space="preserve">1.1. Меры социальной поддержки в сфере образования, предоставляемые членам семей участников СВО, применяются к категориям обучающихся, один </w:t>
      </w:r>
      <w:proofErr w:type="gramStart"/>
      <w:r w:rsidRPr="009E518B">
        <w:rPr>
          <w:sz w:val="24"/>
          <w:szCs w:val="24"/>
        </w:rPr>
        <w:t>из родителей (законный представитель, родители)</w:t>
      </w:r>
      <w:proofErr w:type="gramEnd"/>
      <w:r w:rsidRPr="009E518B">
        <w:rPr>
          <w:sz w:val="24"/>
          <w:szCs w:val="24"/>
        </w:rPr>
        <w:t xml:space="preserve"> которых:</w:t>
      </w:r>
    </w:p>
    <w:p w14:paraId="7323F9AD" w14:textId="77777777" w:rsidR="004F363D" w:rsidRPr="009E518B" w:rsidRDefault="004F363D" w:rsidP="00DB3491">
      <w:pPr>
        <w:widowControl w:val="0"/>
        <w:ind w:firstLine="709"/>
        <w:jc w:val="both"/>
        <w:rPr>
          <w:sz w:val="24"/>
          <w:szCs w:val="24"/>
        </w:rPr>
      </w:pPr>
      <w:r w:rsidRPr="009E518B">
        <w:rPr>
          <w:sz w:val="24"/>
          <w:szCs w:val="24"/>
        </w:rPr>
        <w:t>- призван на военную службу по частичной мобилизации в Вооруженные силы Российской Федерации, а также заключивший контракт с Министерством обороны Российской Федерации либо с Федеральной службой войск национальной гвардии Российской Федерации о прохождении военной службы и направленные для участия в специальной военной операции;</w:t>
      </w:r>
    </w:p>
    <w:p w14:paraId="462E5F6D" w14:textId="77777777" w:rsidR="004F363D" w:rsidRPr="009E518B" w:rsidRDefault="004F363D" w:rsidP="00DB3491">
      <w:pPr>
        <w:widowControl w:val="0"/>
        <w:ind w:firstLine="709"/>
        <w:jc w:val="both"/>
        <w:rPr>
          <w:sz w:val="24"/>
          <w:szCs w:val="24"/>
        </w:rPr>
      </w:pPr>
      <w:r w:rsidRPr="009E518B">
        <w:rPr>
          <w:sz w:val="24"/>
          <w:szCs w:val="24"/>
        </w:rPr>
        <w:t>- проходит службу в войсках национальной гвардии Российской Федерации и имеют специальное звание полиции, заключивший контракт с Федеральной службой войск национальной гвардии Российской Федерации и направленные для участия в специальной военной операции;</w:t>
      </w:r>
    </w:p>
    <w:p w14:paraId="7C0FC2EB" w14:textId="77777777" w:rsidR="004F363D" w:rsidRPr="009E518B" w:rsidRDefault="004F363D" w:rsidP="00DB3491">
      <w:pPr>
        <w:widowControl w:val="0"/>
        <w:ind w:firstLine="709"/>
        <w:jc w:val="both"/>
        <w:rPr>
          <w:sz w:val="24"/>
          <w:szCs w:val="24"/>
        </w:rPr>
      </w:pPr>
      <w:r w:rsidRPr="009E518B">
        <w:rPr>
          <w:sz w:val="24"/>
          <w:szCs w:val="24"/>
        </w:rPr>
        <w:t>- погиб в ходе участия в СВО, скончался вследствие увечья (ранения, травмы, контузии) или заболевания, полученного им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14:paraId="03B5A7E9" w14:textId="77777777" w:rsidR="004F363D" w:rsidRPr="009E518B" w:rsidRDefault="004F363D" w:rsidP="00DB3491">
      <w:pPr>
        <w:widowControl w:val="0"/>
        <w:ind w:firstLine="709"/>
        <w:jc w:val="both"/>
        <w:rPr>
          <w:sz w:val="24"/>
          <w:szCs w:val="24"/>
        </w:rPr>
      </w:pPr>
      <w:r w:rsidRPr="009E518B">
        <w:rPr>
          <w:sz w:val="24"/>
          <w:szCs w:val="24"/>
        </w:rPr>
        <w:t>1.2. Перечень мер социальной поддержки в сфере образования, предоставляемых членам семей участников СВО:</w:t>
      </w:r>
    </w:p>
    <w:p w14:paraId="6AF756E8"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внеочередное предоставление места </w:t>
      </w:r>
      <w:r w:rsidRPr="009E518B">
        <w:rPr>
          <w:rFonts w:eastAsiaTheme="minorHAnsi"/>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r w:rsidRPr="009E518B">
        <w:rPr>
          <w:sz w:val="24"/>
          <w:szCs w:val="24"/>
        </w:rPr>
        <w:t xml:space="preserve">; </w:t>
      </w:r>
    </w:p>
    <w:p w14:paraId="2DCDE424" w14:textId="340EB899" w:rsidR="004F363D" w:rsidRPr="00567AF2" w:rsidRDefault="004F363D" w:rsidP="00DB3491">
      <w:pPr>
        <w:pStyle w:val="ae"/>
        <w:widowControl w:val="0"/>
        <w:autoSpaceDE w:val="0"/>
        <w:autoSpaceDN w:val="0"/>
        <w:adjustRightInd w:val="0"/>
        <w:ind w:left="0" w:firstLine="709"/>
        <w:contextualSpacing w:val="0"/>
        <w:jc w:val="both"/>
        <w:rPr>
          <w:rFonts w:eastAsiaTheme="minorHAnsi"/>
          <w:color w:val="000000" w:themeColor="text1"/>
          <w:sz w:val="24"/>
          <w:szCs w:val="24"/>
          <w:lang w:eastAsia="en-US"/>
        </w:rPr>
      </w:pPr>
      <w:r w:rsidRPr="009E518B">
        <w:rPr>
          <w:sz w:val="24"/>
          <w:szCs w:val="24"/>
        </w:rPr>
        <w:t>- освобождение</w:t>
      </w:r>
      <w:r w:rsidRPr="009E518B">
        <w:rPr>
          <w:rFonts w:eastAsiaTheme="minorHAnsi"/>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r w:rsidRPr="009E518B">
        <w:rPr>
          <w:sz w:val="24"/>
          <w:szCs w:val="24"/>
        </w:rPr>
        <w:t>;</w:t>
      </w:r>
    </w:p>
    <w:p w14:paraId="4EB5F53F" w14:textId="5C5F6F92"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предоставление детям </w:t>
      </w:r>
      <w:r w:rsidR="00150587" w:rsidRPr="009E518B">
        <w:rPr>
          <w:sz w:val="24"/>
          <w:szCs w:val="24"/>
        </w:rPr>
        <w:t>услуг</w:t>
      </w:r>
      <w:r w:rsidR="00150587">
        <w:rPr>
          <w:sz w:val="24"/>
          <w:szCs w:val="24"/>
        </w:rPr>
        <w:t xml:space="preserve"> </w:t>
      </w:r>
      <w:r w:rsidR="00150587" w:rsidRPr="009E518B">
        <w:rPr>
          <w:sz w:val="24"/>
          <w:szCs w:val="24"/>
        </w:rPr>
        <w:t>дополнительного</w:t>
      </w:r>
      <w:r w:rsidRPr="009E518B">
        <w:rPr>
          <w:sz w:val="24"/>
          <w:szCs w:val="24"/>
        </w:rPr>
        <w:t xml:space="preserve"> образования;</w:t>
      </w:r>
    </w:p>
    <w:p w14:paraId="358E4642"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2E2A19AF"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не менее одного раза в день бесплатного горячего питания, предусматривающего наличие горячего блюда, не считая горячего напитка;</w:t>
      </w:r>
    </w:p>
    <w:p w14:paraId="202821E6"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xml:space="preserve">- преимущественное право перевода детей в иную </w:t>
      </w:r>
      <w:r w:rsidRPr="009E518B">
        <w:rPr>
          <w:rFonts w:eastAsiaTheme="minorHAnsi"/>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sz w:val="24"/>
          <w:szCs w:val="24"/>
        </w:rPr>
        <w:t>, приближенную к месту жительства семьи.</w:t>
      </w:r>
    </w:p>
    <w:p w14:paraId="3EA9276E"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1.3. Порядок обращения за предоставлением мер социальной поддержки в сфере </w:t>
      </w:r>
      <w:r w:rsidRPr="009E518B">
        <w:rPr>
          <w:sz w:val="24"/>
          <w:szCs w:val="24"/>
        </w:rPr>
        <w:lastRenderedPageBreak/>
        <w:t>образования, предоставляемых членам семей участников СВО.</w:t>
      </w:r>
    </w:p>
    <w:p w14:paraId="7A5A8D9C" w14:textId="10FD9F4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sz w:val="24"/>
          <w:szCs w:val="24"/>
        </w:rPr>
        <w:t xml:space="preserve">Меры социальной поддержки </w:t>
      </w:r>
      <w:r w:rsidRPr="009E518B">
        <w:rPr>
          <w:rFonts w:eastAsiaTheme="minorHAnsi"/>
          <w:color w:val="000000" w:themeColor="text1"/>
          <w:sz w:val="24"/>
          <w:szCs w:val="24"/>
          <w:lang w:eastAsia="en-US"/>
        </w:rPr>
        <w:t>предоставля</w:t>
      </w:r>
      <w:r w:rsidR="001A0A45">
        <w:rPr>
          <w:rFonts w:eastAsiaTheme="minorHAnsi"/>
          <w:color w:val="000000" w:themeColor="text1"/>
          <w:sz w:val="24"/>
          <w:szCs w:val="24"/>
          <w:lang w:eastAsia="en-US"/>
        </w:rPr>
        <w:t>ю</w:t>
      </w:r>
      <w:r w:rsidRPr="009E518B">
        <w:rPr>
          <w:rFonts w:eastAsiaTheme="minorHAnsi"/>
          <w:color w:val="000000" w:themeColor="text1"/>
          <w:sz w:val="24"/>
          <w:szCs w:val="24"/>
          <w:lang w:eastAsia="en-US"/>
        </w:rPr>
        <w:t xml:space="preserve">тся одному из родителей (законных представителей) ребенка (далее-заявитель), обратившемуся с заявлением о предоставлении </w:t>
      </w:r>
      <w:r w:rsidRPr="009E518B">
        <w:rPr>
          <w:sz w:val="24"/>
          <w:szCs w:val="24"/>
        </w:rPr>
        <w:t>меры социальной поддержки по форме в соответствии с приложением №1 к настоящему Порядку</w:t>
      </w:r>
      <w:r w:rsidR="009F31FB">
        <w:rPr>
          <w:sz w:val="24"/>
          <w:szCs w:val="24"/>
        </w:rPr>
        <w:t>, в</w:t>
      </w:r>
      <w:r w:rsidRPr="009E518B">
        <w:rPr>
          <w:rFonts w:eastAsiaTheme="minorHAnsi"/>
          <w:color w:val="000000" w:themeColor="text1"/>
          <w:sz w:val="24"/>
          <w:szCs w:val="24"/>
          <w:lang w:eastAsia="en-US"/>
        </w:rPr>
        <w:t xml:space="preserve"> </w:t>
      </w:r>
      <w:r w:rsidR="00CA70D0" w:rsidRPr="00CA70D0">
        <w:rPr>
          <w:rFonts w:eastAsiaTheme="minorHAnsi"/>
          <w:color w:val="000000" w:themeColor="text1"/>
          <w:sz w:val="24"/>
          <w:szCs w:val="24"/>
          <w:lang w:eastAsia="en-US"/>
        </w:rPr>
        <w:t>учреждение</w:t>
      </w:r>
      <w:r w:rsidR="00C15689">
        <w:rPr>
          <w:rFonts w:eastAsiaTheme="minorHAnsi"/>
          <w:color w:val="000000" w:themeColor="text1"/>
          <w:sz w:val="24"/>
          <w:szCs w:val="24"/>
          <w:lang w:eastAsia="en-US"/>
        </w:rPr>
        <w:t>,</w:t>
      </w:r>
      <w:r w:rsidRPr="00CA70D0">
        <w:rPr>
          <w:rFonts w:eastAsiaTheme="minorHAnsi"/>
          <w:color w:val="000000" w:themeColor="text1"/>
          <w:sz w:val="24"/>
          <w:szCs w:val="24"/>
          <w:lang w:eastAsia="en-US"/>
        </w:rPr>
        <w:t xml:space="preserve"> уполномоченн</w:t>
      </w:r>
      <w:r w:rsidR="00CA70D0" w:rsidRPr="00CA70D0">
        <w:rPr>
          <w:rFonts w:eastAsiaTheme="minorHAnsi"/>
          <w:color w:val="000000" w:themeColor="text1"/>
          <w:sz w:val="24"/>
          <w:szCs w:val="24"/>
          <w:lang w:eastAsia="en-US"/>
        </w:rPr>
        <w:t>ое</w:t>
      </w:r>
      <w:r w:rsidRPr="00CA70D0">
        <w:rPr>
          <w:rFonts w:eastAsiaTheme="minorHAnsi"/>
          <w:color w:val="000000" w:themeColor="text1"/>
          <w:sz w:val="24"/>
          <w:szCs w:val="24"/>
          <w:lang w:eastAsia="en-US"/>
        </w:rPr>
        <w:t xml:space="preserve"> на предоставление данной меры:</w:t>
      </w:r>
    </w:p>
    <w:p w14:paraId="7EF79407" w14:textId="0ED4CB42" w:rsidR="004F363D" w:rsidRPr="009E518B" w:rsidRDefault="006F5A10" w:rsidP="00DB3491">
      <w:pPr>
        <w:widowControl w:val="0"/>
        <w:autoSpaceDE w:val="0"/>
        <w:autoSpaceDN w:val="0"/>
        <w:adjustRightInd w:val="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1.3.1</w:t>
      </w:r>
      <w:r w:rsidR="004F363D" w:rsidRPr="009E518B">
        <w:rPr>
          <w:rFonts w:eastAsiaTheme="minorHAnsi"/>
          <w:color w:val="000000" w:themeColor="text1"/>
          <w:sz w:val="24"/>
          <w:szCs w:val="24"/>
          <w:lang w:eastAsia="en-US"/>
        </w:rPr>
        <w:t xml:space="preserve">. </w:t>
      </w:r>
      <w:r w:rsidR="00AF557D" w:rsidRPr="00CA70D0">
        <w:rPr>
          <w:rFonts w:eastAsiaTheme="minorHAnsi"/>
          <w:color w:val="000000" w:themeColor="text1"/>
          <w:sz w:val="24"/>
          <w:szCs w:val="24"/>
          <w:lang w:eastAsia="en-US"/>
        </w:rPr>
        <w:t xml:space="preserve">в </w:t>
      </w:r>
      <w:r w:rsidR="00CA70D0">
        <w:rPr>
          <w:rFonts w:eastAsiaTheme="minorHAnsi"/>
          <w:color w:val="000000" w:themeColor="text1"/>
          <w:sz w:val="24"/>
          <w:szCs w:val="24"/>
          <w:lang w:eastAsia="en-US"/>
        </w:rPr>
        <w:t>управление социальной политики Александровск-Сахалинского муниципального округа (далее – Управление)</w:t>
      </w:r>
      <w:r w:rsidR="004F363D" w:rsidRPr="009E518B">
        <w:rPr>
          <w:rFonts w:eastAsiaTheme="minorHAnsi"/>
          <w:color w:val="000000" w:themeColor="text1"/>
          <w:sz w:val="24"/>
          <w:szCs w:val="24"/>
          <w:lang w:eastAsia="en-US"/>
        </w:rPr>
        <w:t xml:space="preserve"> для получения мер социальной поддержки:</w:t>
      </w:r>
    </w:p>
    <w:p w14:paraId="7AF6C235" w14:textId="5AF280A9"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w:t>
      </w:r>
      <w:r w:rsidRPr="009E518B">
        <w:rPr>
          <w:sz w:val="24"/>
          <w:szCs w:val="24"/>
        </w:rPr>
        <w:t xml:space="preserve">внеочередное предоставление места </w:t>
      </w:r>
      <w:r w:rsidRPr="009E518B">
        <w:rPr>
          <w:rFonts w:eastAsiaTheme="minorHAnsi"/>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p>
    <w:p w14:paraId="67855A38"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w:t>
      </w:r>
      <w:r w:rsidRPr="009E518B">
        <w:rPr>
          <w:sz w:val="24"/>
          <w:szCs w:val="24"/>
        </w:rPr>
        <w:t xml:space="preserve"> преимущественное право перевода детей в иную </w:t>
      </w:r>
      <w:r w:rsidRPr="009E518B">
        <w:rPr>
          <w:rFonts w:eastAsiaTheme="minorHAnsi"/>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sz w:val="24"/>
          <w:szCs w:val="24"/>
        </w:rPr>
        <w:t>, приближенную к месту жительства семьи.</w:t>
      </w:r>
    </w:p>
    <w:p w14:paraId="01E31700" w14:textId="0A2077EC" w:rsidR="004F363D" w:rsidRPr="009E518B" w:rsidRDefault="006F5A10" w:rsidP="00DB3491">
      <w:pPr>
        <w:widowControl w:val="0"/>
        <w:autoSpaceDE w:val="0"/>
        <w:autoSpaceDN w:val="0"/>
        <w:adjustRightInd w:val="0"/>
        <w:ind w:firstLine="709"/>
        <w:jc w:val="both"/>
        <w:rPr>
          <w:rFonts w:eastAsiaTheme="minorHAnsi"/>
          <w:color w:val="000000" w:themeColor="text1"/>
          <w:sz w:val="24"/>
          <w:szCs w:val="24"/>
          <w:lang w:eastAsia="en-US"/>
        </w:rPr>
      </w:pPr>
      <w:r>
        <w:rPr>
          <w:rFonts w:eastAsiaTheme="minorHAnsi"/>
          <w:color w:val="000000" w:themeColor="text1"/>
          <w:sz w:val="24"/>
          <w:szCs w:val="24"/>
          <w:lang w:eastAsia="en-US"/>
        </w:rPr>
        <w:t>1.3.</w:t>
      </w:r>
      <w:r w:rsidR="004F363D" w:rsidRPr="009E518B">
        <w:rPr>
          <w:rFonts w:eastAsiaTheme="minorHAnsi"/>
          <w:color w:val="000000" w:themeColor="text1"/>
          <w:sz w:val="24"/>
          <w:szCs w:val="24"/>
          <w:lang w:eastAsia="en-US"/>
        </w:rPr>
        <w:t xml:space="preserve">2. </w:t>
      </w:r>
      <w:r w:rsidR="00AF557D" w:rsidRPr="00CA70D0">
        <w:rPr>
          <w:rFonts w:eastAsiaTheme="minorHAnsi"/>
          <w:color w:val="000000" w:themeColor="text1"/>
          <w:sz w:val="24"/>
          <w:szCs w:val="24"/>
          <w:lang w:eastAsia="en-US"/>
        </w:rPr>
        <w:t xml:space="preserve">в </w:t>
      </w:r>
      <w:r>
        <w:rPr>
          <w:rFonts w:eastAsiaTheme="minorHAnsi"/>
          <w:color w:val="000000" w:themeColor="text1"/>
          <w:sz w:val="24"/>
          <w:szCs w:val="24"/>
          <w:lang w:eastAsia="en-US"/>
        </w:rPr>
        <w:t>муниципальную</w:t>
      </w:r>
      <w:r w:rsidR="004F363D" w:rsidRPr="009E518B">
        <w:rPr>
          <w:rFonts w:eastAsiaTheme="minorHAnsi"/>
          <w:color w:val="000000" w:themeColor="text1"/>
          <w:sz w:val="24"/>
          <w:szCs w:val="24"/>
          <w:lang w:eastAsia="en-US"/>
        </w:rPr>
        <w:t xml:space="preserve"> </w:t>
      </w:r>
      <w:r w:rsidR="00150587" w:rsidRPr="009E518B">
        <w:rPr>
          <w:rFonts w:eastAsiaTheme="minorHAnsi"/>
          <w:color w:val="000000" w:themeColor="text1"/>
          <w:sz w:val="24"/>
          <w:szCs w:val="24"/>
          <w:lang w:eastAsia="en-US"/>
        </w:rPr>
        <w:t>образовательную организацию,</w:t>
      </w:r>
      <w:r w:rsidR="004F363D" w:rsidRPr="009E518B">
        <w:rPr>
          <w:rFonts w:eastAsiaTheme="minorHAnsi"/>
          <w:color w:val="000000" w:themeColor="text1"/>
          <w:sz w:val="24"/>
          <w:szCs w:val="24"/>
          <w:lang w:eastAsia="en-US"/>
        </w:rPr>
        <w:t xml:space="preserve"> состоящую в образовательных отношениях с заявителем для получения мер социальной поддержки:</w:t>
      </w:r>
    </w:p>
    <w:p w14:paraId="7FF609C0"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w:t>
      </w:r>
      <w:r w:rsidRPr="009E518B">
        <w:rPr>
          <w:sz w:val="24"/>
          <w:szCs w:val="24"/>
        </w:rPr>
        <w:t>освобождение</w:t>
      </w:r>
      <w:r w:rsidRPr="009E518B">
        <w:rPr>
          <w:rFonts w:eastAsiaTheme="minorHAnsi"/>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p>
    <w:p w14:paraId="1CE11825" w14:textId="77777777" w:rsidR="004F363D" w:rsidRPr="009E518B" w:rsidRDefault="004F363D" w:rsidP="00DB3491">
      <w:pPr>
        <w:widowControl w:val="0"/>
        <w:autoSpaceDE w:val="0"/>
        <w:autoSpaceDN w:val="0"/>
        <w:adjustRightInd w:val="0"/>
        <w:ind w:firstLine="709"/>
        <w:jc w:val="both"/>
        <w:rPr>
          <w:sz w:val="24"/>
          <w:szCs w:val="24"/>
        </w:rPr>
      </w:pPr>
      <w:r w:rsidRPr="009E518B">
        <w:rPr>
          <w:rFonts w:eastAsiaTheme="minorHAnsi"/>
          <w:color w:val="000000" w:themeColor="text1"/>
          <w:sz w:val="24"/>
          <w:szCs w:val="24"/>
          <w:lang w:eastAsia="en-US"/>
        </w:rPr>
        <w:t xml:space="preserve">- </w:t>
      </w:r>
      <w:r w:rsidRPr="009E518B">
        <w:rPr>
          <w:sz w:val="24"/>
          <w:szCs w:val="24"/>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0268048F"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не менее одного раза в день бесплатного горячего питания, предусматривающего наличие горячего блюда, не считая горячего напитка.</w:t>
      </w:r>
    </w:p>
    <w:p w14:paraId="6B838F81" w14:textId="09952C2D" w:rsidR="004F363D" w:rsidRPr="009E518B" w:rsidRDefault="006F5A10" w:rsidP="00DB3491">
      <w:pPr>
        <w:widowControl w:val="0"/>
        <w:autoSpaceDE w:val="0"/>
        <w:autoSpaceDN w:val="0"/>
        <w:adjustRightInd w:val="0"/>
        <w:ind w:firstLine="709"/>
        <w:jc w:val="both"/>
        <w:rPr>
          <w:sz w:val="24"/>
          <w:szCs w:val="24"/>
        </w:rPr>
      </w:pPr>
      <w:r>
        <w:rPr>
          <w:sz w:val="24"/>
          <w:szCs w:val="24"/>
        </w:rPr>
        <w:t>1.3.</w:t>
      </w:r>
      <w:r w:rsidR="004F363D" w:rsidRPr="009E518B">
        <w:rPr>
          <w:sz w:val="24"/>
          <w:szCs w:val="24"/>
        </w:rPr>
        <w:t>3. в муниципальные образовательные организации, реализующие дополнительные общеобразовательные программы для получения меры социальной поддержки:</w:t>
      </w:r>
    </w:p>
    <w:p w14:paraId="3125327D"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предоставление детям услуг дополнительного образования.</w:t>
      </w:r>
    </w:p>
    <w:p w14:paraId="7B0EC218"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1.4. Перечень документов, необходимых для оформления мер социальной поддержки в сфере образования, предоставляемых членам семей участников СВО:</w:t>
      </w:r>
    </w:p>
    <w:p w14:paraId="00390703" w14:textId="469CD889" w:rsidR="004F363D" w:rsidRPr="009E518B" w:rsidRDefault="004F363D" w:rsidP="00DB3491">
      <w:pPr>
        <w:widowControl w:val="0"/>
        <w:autoSpaceDE w:val="0"/>
        <w:autoSpaceDN w:val="0"/>
        <w:adjustRightInd w:val="0"/>
        <w:ind w:firstLine="709"/>
        <w:jc w:val="both"/>
        <w:rPr>
          <w:sz w:val="24"/>
          <w:szCs w:val="24"/>
          <w:u w:val="single"/>
        </w:rPr>
      </w:pPr>
      <w:r w:rsidRPr="009E518B">
        <w:rPr>
          <w:rFonts w:eastAsiaTheme="minorHAnsi"/>
          <w:color w:val="000000" w:themeColor="text1"/>
          <w:sz w:val="24"/>
          <w:szCs w:val="24"/>
          <w:lang w:eastAsia="en-US"/>
        </w:rPr>
        <w:t xml:space="preserve">Для </w:t>
      </w:r>
      <w:r w:rsidRPr="009E518B">
        <w:rPr>
          <w:sz w:val="24"/>
          <w:szCs w:val="24"/>
        </w:rPr>
        <w:t xml:space="preserve">предоставления мер социальной поддержки </w:t>
      </w:r>
      <w:r w:rsidRPr="009E518B">
        <w:rPr>
          <w:rFonts w:eastAsiaTheme="minorHAnsi"/>
          <w:color w:val="000000" w:themeColor="text1"/>
          <w:sz w:val="24"/>
          <w:szCs w:val="24"/>
          <w:lang w:eastAsia="en-US"/>
        </w:rPr>
        <w:t xml:space="preserve">заявитель обращается в </w:t>
      </w:r>
      <w:r w:rsidR="00150587" w:rsidRPr="009E518B">
        <w:rPr>
          <w:rFonts w:eastAsiaTheme="minorHAnsi"/>
          <w:color w:val="000000" w:themeColor="text1"/>
          <w:sz w:val="24"/>
          <w:szCs w:val="24"/>
          <w:lang w:eastAsia="en-US"/>
        </w:rPr>
        <w:t>муниципальное образовательное</w:t>
      </w:r>
      <w:r w:rsidRPr="009E518B">
        <w:rPr>
          <w:rFonts w:eastAsiaTheme="minorHAnsi"/>
          <w:color w:val="000000" w:themeColor="text1"/>
          <w:sz w:val="24"/>
          <w:szCs w:val="24"/>
          <w:lang w:eastAsia="en-US"/>
        </w:rPr>
        <w:t xml:space="preserve"> учреждение, </w:t>
      </w:r>
      <w:r w:rsidR="00CA70D0">
        <w:rPr>
          <w:rFonts w:eastAsiaTheme="minorHAnsi"/>
          <w:color w:val="000000" w:themeColor="text1"/>
          <w:sz w:val="24"/>
          <w:szCs w:val="24"/>
          <w:lang w:eastAsia="en-US"/>
        </w:rPr>
        <w:t>Управление</w:t>
      </w:r>
      <w:r w:rsidRPr="009E518B">
        <w:rPr>
          <w:rFonts w:eastAsiaTheme="minorHAnsi"/>
          <w:color w:val="000000" w:themeColor="text1"/>
          <w:sz w:val="24"/>
          <w:szCs w:val="24"/>
          <w:lang w:eastAsia="en-US"/>
        </w:rPr>
        <w:t xml:space="preserve"> и предоставляет следующие документы (сведения):</w:t>
      </w:r>
    </w:p>
    <w:p w14:paraId="26CEADF9"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заявление о предоставлении </w:t>
      </w:r>
      <w:r w:rsidRPr="009E518B">
        <w:rPr>
          <w:sz w:val="24"/>
          <w:szCs w:val="24"/>
        </w:rPr>
        <w:t>меры социальной поддержки по форме в соответствии с приложением №1 к настоящему Порядку;</w:t>
      </w:r>
    </w:p>
    <w:p w14:paraId="61F4DF8E"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документ, удостоверяющий личность заявителя (при личном обращении);</w:t>
      </w:r>
    </w:p>
    <w:p w14:paraId="0A31385C"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документ, подтверждающий, что заявитель является законным представителем ребенка (при личном обращении);</w:t>
      </w:r>
    </w:p>
    <w:p w14:paraId="1D4BD8DF"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согласие лиц, указанных в заявлении, на обработку их персональных данных (при личном обращении);</w:t>
      </w:r>
    </w:p>
    <w:p w14:paraId="01CBA660" w14:textId="77777777" w:rsidR="004F363D" w:rsidRPr="009E518B" w:rsidRDefault="004F363D" w:rsidP="00DB3491">
      <w:pPr>
        <w:widowControl w:val="0"/>
        <w:autoSpaceDE w:val="0"/>
        <w:autoSpaceDN w:val="0"/>
        <w:adjustRightInd w:val="0"/>
        <w:ind w:firstLine="709"/>
        <w:jc w:val="both"/>
        <w:rPr>
          <w:sz w:val="24"/>
          <w:szCs w:val="24"/>
        </w:rPr>
      </w:pPr>
      <w:r w:rsidRPr="009E518B">
        <w:rPr>
          <w:rFonts w:eastAsiaTheme="minorHAnsi"/>
          <w:color w:val="000000" w:themeColor="text1"/>
          <w:sz w:val="24"/>
          <w:szCs w:val="24"/>
          <w:lang w:eastAsia="en-US"/>
        </w:rPr>
        <w:t>- </w:t>
      </w:r>
      <w:r w:rsidRPr="009E518B">
        <w:rPr>
          <w:sz w:val="24"/>
          <w:szCs w:val="24"/>
        </w:rPr>
        <w:t>сведения, подтверждающие родство несовершеннолетнего ребенка с участником СВО (свидетельство о рождении, решение суда об установлении отцовства);</w:t>
      </w:r>
    </w:p>
    <w:p w14:paraId="7CBA6FA9" w14:textId="20C411F2"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справку, подтверждающую факт участия в специальной военной операции по форме, утвержденной постановлением Правительства Российской Федерации от 09.10.2024</w:t>
      </w:r>
      <w:r w:rsidR="009F31FB">
        <w:rPr>
          <w:sz w:val="24"/>
          <w:szCs w:val="24"/>
        </w:rPr>
        <w:t xml:space="preserve"> </w:t>
      </w:r>
      <w:r w:rsidRPr="009E518B">
        <w:rPr>
          <w:sz w:val="24"/>
          <w:szCs w:val="24"/>
        </w:rPr>
        <w:t>№ 1354 «</w:t>
      </w:r>
      <w:r w:rsidRPr="009E518B">
        <w:rPr>
          <w:sz w:val="24"/>
          <w:szCs w:val="24"/>
          <w:shd w:val="clear" w:color="auto" w:fill="FFFFFF"/>
        </w:rPr>
        <w: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9E518B">
        <w:rPr>
          <w:sz w:val="24"/>
          <w:szCs w:val="24"/>
        </w:rPr>
        <w:t>;</w:t>
      </w:r>
    </w:p>
    <w:p w14:paraId="175AAED8"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сведения (справку)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подтверждающие гибель (смерть) участника специальной военной операции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указанием даты гибели (смерти) либо решение суда об объявлении умершим пропавшего без вести участника специальной военной операции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14:paraId="0CF25609"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свидетельство о смерти (справка о смерти), выданное органами записи актов </w:t>
      </w:r>
      <w:r w:rsidRPr="009E518B">
        <w:rPr>
          <w:color w:val="000000" w:themeColor="text1"/>
          <w:sz w:val="24"/>
          <w:szCs w:val="24"/>
        </w:rPr>
        <w:lastRenderedPageBreak/>
        <w:t>гражданского состояния в отношении погибшего (умершего) участника СВО;</w:t>
      </w:r>
    </w:p>
    <w:p w14:paraId="47DB4846"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СНИЛС заявителя и ребенка.</w:t>
      </w:r>
    </w:p>
    <w:p w14:paraId="42707754"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1.5. Способ (способы) направления запроса (заявления) о предоставлении мер социальной поддержки в сфере образования, предоставляемых членам семей участников СВО.</w:t>
      </w:r>
    </w:p>
    <w:p w14:paraId="6F9E9972"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Предоставление мер социальной поддержки осуществляется на основании</w:t>
      </w:r>
      <w:r w:rsidRPr="009E518B">
        <w:rPr>
          <w:rFonts w:eastAsiaTheme="minorHAnsi"/>
          <w:color w:val="000000" w:themeColor="text1"/>
          <w:sz w:val="24"/>
          <w:szCs w:val="24"/>
          <w:lang w:eastAsia="en-US"/>
        </w:rPr>
        <w:t xml:space="preserve"> заявления о предоставлении </w:t>
      </w:r>
      <w:r w:rsidRPr="009E518B">
        <w:rPr>
          <w:sz w:val="24"/>
          <w:szCs w:val="24"/>
        </w:rPr>
        <w:t>меры социальной поддержки по форме в соответствии с приложением № 1 к настоящему Порядку, и документов, указанных в пункте 1.4 настоящего Порядка, представленных одним из следующих способов:</w:t>
      </w:r>
    </w:p>
    <w:p w14:paraId="327192A4"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xml:space="preserve">- непосредственно (лично) на бумажном носителе </w:t>
      </w:r>
      <w:r w:rsidRPr="009E518B">
        <w:rPr>
          <w:sz w:val="24"/>
          <w:szCs w:val="24"/>
        </w:rPr>
        <w:t>в орган (или организацию), предоставляющий услугу</w:t>
      </w:r>
      <w:r w:rsidRPr="009E518B">
        <w:rPr>
          <w:rFonts w:eastAsiaTheme="minorHAnsi"/>
          <w:color w:val="000000" w:themeColor="text1"/>
          <w:sz w:val="24"/>
          <w:szCs w:val="24"/>
          <w:lang w:eastAsia="en-US"/>
        </w:rPr>
        <w:t xml:space="preserve">; </w:t>
      </w:r>
    </w:p>
    <w:p w14:paraId="4A136A87" w14:textId="77777777"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при наличии технической возможности,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w:t>
      </w:r>
    </w:p>
    <w:p w14:paraId="65EAABC9" w14:textId="0B869B49" w:rsidR="004F363D" w:rsidRPr="009E518B" w:rsidRDefault="004F363D" w:rsidP="00DB3491">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 при наличии технической возможности, через многофункциональные центры предоставления государственных и муниципальных услуг (далее – МФЦ</w:t>
      </w:r>
      <w:r w:rsidR="00150587" w:rsidRPr="009E518B">
        <w:rPr>
          <w:rFonts w:eastAsiaTheme="minorHAnsi"/>
          <w:color w:val="000000" w:themeColor="text1"/>
          <w:sz w:val="24"/>
          <w:szCs w:val="24"/>
          <w:lang w:eastAsia="en-US"/>
        </w:rPr>
        <w:t>);</w:t>
      </w:r>
    </w:p>
    <w:p w14:paraId="76CD29B0"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 почтовым отправлением в орган (или организацию), предоставляющий услугу</w:t>
      </w:r>
      <w:r w:rsidRPr="009E518B">
        <w:rPr>
          <w:rFonts w:eastAsiaTheme="minorHAnsi"/>
          <w:color w:val="000000" w:themeColor="text1"/>
          <w:sz w:val="24"/>
          <w:szCs w:val="24"/>
          <w:lang w:eastAsia="en-US"/>
        </w:rPr>
        <w:t>.</w:t>
      </w:r>
    </w:p>
    <w:p w14:paraId="37C545D1"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1.6. Сроки предоставления мер социальной поддержки в сфере образования, предоставляемых членам семей участников СВО</w:t>
      </w:r>
    </w:p>
    <w:p w14:paraId="26142697" w14:textId="77777777"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Срок принятия решения о предоставления меры социальной поддержки составляет </w:t>
      </w:r>
      <w:r w:rsidRPr="009E518B">
        <w:rPr>
          <w:rFonts w:eastAsiaTheme="minorHAnsi"/>
          <w:color w:val="000000" w:themeColor="text1"/>
          <w:sz w:val="24"/>
          <w:szCs w:val="24"/>
          <w:lang w:eastAsia="en-US"/>
        </w:rPr>
        <w:t>не более 3 рабочих дней с даты регистрации заявления с полным пакетом необходимых документов</w:t>
      </w:r>
      <w:r w:rsidRPr="009E518B">
        <w:rPr>
          <w:sz w:val="24"/>
          <w:szCs w:val="24"/>
        </w:rPr>
        <w:t xml:space="preserve"> для принятия соответствующего решения документов (сведений).</w:t>
      </w:r>
    </w:p>
    <w:p w14:paraId="6E192327" w14:textId="0AB2B3FD" w:rsidR="004F363D" w:rsidRPr="009E518B" w:rsidRDefault="004F363D" w:rsidP="00DB3491">
      <w:pPr>
        <w:widowControl w:val="0"/>
        <w:autoSpaceDE w:val="0"/>
        <w:autoSpaceDN w:val="0"/>
        <w:adjustRightInd w:val="0"/>
        <w:ind w:firstLine="709"/>
        <w:jc w:val="both"/>
        <w:rPr>
          <w:sz w:val="24"/>
          <w:szCs w:val="24"/>
        </w:rPr>
      </w:pPr>
      <w:r w:rsidRPr="009E518B">
        <w:rPr>
          <w:sz w:val="24"/>
          <w:szCs w:val="24"/>
        </w:rPr>
        <w:t xml:space="preserve">Решение о предоставлении меры социальной поддержки принимается путем издания </w:t>
      </w:r>
      <w:r w:rsidR="00B53746">
        <w:rPr>
          <w:sz w:val="24"/>
          <w:szCs w:val="24"/>
        </w:rPr>
        <w:t>локального акта муниципальной образовательной организации</w:t>
      </w:r>
      <w:r w:rsidRPr="00CA70D0">
        <w:rPr>
          <w:sz w:val="24"/>
          <w:szCs w:val="24"/>
        </w:rPr>
        <w:t>.</w:t>
      </w:r>
      <w:r w:rsidR="00B53746">
        <w:rPr>
          <w:sz w:val="24"/>
          <w:szCs w:val="24"/>
        </w:rPr>
        <w:t xml:space="preserve"> </w:t>
      </w:r>
    </w:p>
    <w:p w14:paraId="55668721" w14:textId="480090D3"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sz w:val="24"/>
          <w:szCs w:val="24"/>
        </w:rPr>
        <w:t>1.7. Отказ в предоставлении мер социальной поддержки в сфере образования, предоставляемых членам семей участников СВО</w:t>
      </w:r>
      <w:r w:rsidR="009D3820">
        <w:rPr>
          <w:sz w:val="24"/>
          <w:szCs w:val="24"/>
        </w:rPr>
        <w:t>.</w:t>
      </w:r>
    </w:p>
    <w:p w14:paraId="595ACF7C"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Основаниями для отказа </w:t>
      </w:r>
      <w:r w:rsidRPr="009E518B">
        <w:rPr>
          <w:sz w:val="24"/>
          <w:szCs w:val="24"/>
        </w:rPr>
        <w:t>в предоставлении мер социальной</w:t>
      </w:r>
      <w:r w:rsidRPr="009E518B">
        <w:rPr>
          <w:color w:val="000000" w:themeColor="text1"/>
          <w:sz w:val="24"/>
          <w:szCs w:val="24"/>
        </w:rPr>
        <w:t xml:space="preserve"> поддержки являются:</w:t>
      </w:r>
    </w:p>
    <w:p w14:paraId="0BD6A15D"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заявление подано лицом, не имеющим полномочий на осуществление действий от имени заявителя;</w:t>
      </w:r>
    </w:p>
    <w:p w14:paraId="43F9340B"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заявителем представлен неполный пакет документов, </w:t>
      </w:r>
      <w:r w:rsidRPr="009E518B">
        <w:rPr>
          <w:rFonts w:eastAsiaTheme="minorHAnsi"/>
          <w:color w:val="000000" w:themeColor="text1"/>
          <w:sz w:val="24"/>
          <w:szCs w:val="24"/>
          <w:lang w:eastAsia="en-US"/>
        </w:rPr>
        <w:t>указанных в настоящем Порядке,</w:t>
      </w:r>
      <w:r w:rsidRPr="009E518B">
        <w:rPr>
          <w:color w:val="000000" w:themeColor="text1"/>
          <w:sz w:val="24"/>
          <w:szCs w:val="24"/>
        </w:rPr>
        <w:t xml:space="preserve"> необходимых для предоставления </w:t>
      </w:r>
      <w:r w:rsidRPr="009E518B">
        <w:rPr>
          <w:sz w:val="24"/>
          <w:szCs w:val="24"/>
        </w:rPr>
        <w:t>мер социальной поддержки</w:t>
      </w:r>
      <w:r w:rsidRPr="009E518B">
        <w:rPr>
          <w:color w:val="000000" w:themeColor="text1"/>
          <w:sz w:val="24"/>
          <w:szCs w:val="24"/>
        </w:rPr>
        <w:t>;</w:t>
      </w:r>
    </w:p>
    <w:p w14:paraId="4A4E59DF"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заявителем в электронной форме не заполнены поля о половой принадлежности, СНИЛС и гражданство заявителя и ребенка (детей);</w:t>
      </w:r>
    </w:p>
    <w:p w14:paraId="3ADA8B9D"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Сахалинской области;</w:t>
      </w:r>
    </w:p>
    <w:p w14:paraId="6D2AEA70"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270B3D0" w14:textId="77777777" w:rsidR="004F363D" w:rsidRPr="009E518B" w:rsidRDefault="004F363D" w:rsidP="00DB3491">
      <w:pPr>
        <w:widowControl w:val="0"/>
        <w:autoSpaceDE w:val="0"/>
        <w:autoSpaceDN w:val="0"/>
        <w:adjustRightInd w:val="0"/>
        <w:ind w:firstLine="709"/>
        <w:jc w:val="both"/>
        <w:rPr>
          <w:color w:val="000000" w:themeColor="text1"/>
          <w:sz w:val="24"/>
          <w:szCs w:val="24"/>
        </w:rPr>
      </w:pPr>
      <w:r w:rsidRPr="009E518B">
        <w:rPr>
          <w:color w:val="000000" w:themeColor="text1"/>
          <w:sz w:val="24"/>
          <w:szCs w:val="24"/>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Pr="009E518B">
        <w:rPr>
          <w:sz w:val="24"/>
          <w:szCs w:val="24"/>
        </w:rPr>
        <w:t>мер социальной поддержки</w:t>
      </w:r>
      <w:r w:rsidRPr="009E518B">
        <w:rPr>
          <w:color w:val="000000" w:themeColor="text1"/>
          <w:sz w:val="24"/>
          <w:szCs w:val="24"/>
        </w:rPr>
        <w:t>;</w:t>
      </w:r>
    </w:p>
    <w:p w14:paraId="58AF0668" w14:textId="77777777" w:rsidR="004F363D" w:rsidRPr="009E518B" w:rsidRDefault="004F363D" w:rsidP="00DB3491">
      <w:pPr>
        <w:pStyle w:val="ae"/>
        <w:widowControl w:val="0"/>
        <w:autoSpaceDE w:val="0"/>
        <w:autoSpaceDN w:val="0"/>
        <w:adjustRightInd w:val="0"/>
        <w:ind w:left="0" w:firstLine="709"/>
        <w:contextualSpacing w:val="0"/>
        <w:jc w:val="both"/>
        <w:rPr>
          <w:sz w:val="24"/>
          <w:szCs w:val="24"/>
        </w:rPr>
      </w:pPr>
      <w:r w:rsidRPr="009E518B">
        <w:rPr>
          <w:color w:val="000000" w:themeColor="text1"/>
          <w:sz w:val="24"/>
          <w:szCs w:val="24"/>
        </w:rPr>
        <w:t xml:space="preserve">- заявление подано в орган или организацию, в полномочия которых не входит предоставление </w:t>
      </w:r>
      <w:r w:rsidRPr="009E518B">
        <w:rPr>
          <w:sz w:val="24"/>
          <w:szCs w:val="24"/>
        </w:rPr>
        <w:t>мер социальной поддержки</w:t>
      </w:r>
      <w:r w:rsidRPr="009E518B">
        <w:rPr>
          <w:color w:val="000000" w:themeColor="text1"/>
          <w:sz w:val="24"/>
          <w:szCs w:val="24"/>
        </w:rPr>
        <w:t>.</w:t>
      </w:r>
    </w:p>
    <w:p w14:paraId="4D95A76F" w14:textId="77777777" w:rsidR="004F363D" w:rsidRPr="009E518B" w:rsidRDefault="004F363D" w:rsidP="00DB3491">
      <w:pPr>
        <w:widowControl w:val="0"/>
        <w:autoSpaceDE w:val="0"/>
        <w:autoSpaceDN w:val="0"/>
        <w:adjustRightInd w:val="0"/>
        <w:ind w:firstLine="709"/>
        <w:jc w:val="both"/>
        <w:rPr>
          <w:rFonts w:eastAsiaTheme="minorHAnsi"/>
          <w:sz w:val="24"/>
          <w:szCs w:val="24"/>
          <w:lang w:eastAsia="en-US"/>
        </w:rPr>
      </w:pPr>
      <w:r w:rsidRPr="009E518B">
        <w:rPr>
          <w:sz w:val="24"/>
          <w:szCs w:val="24"/>
        </w:rPr>
        <w:t>Заявитель</w:t>
      </w:r>
      <w:r w:rsidRPr="009E518B">
        <w:rPr>
          <w:rFonts w:eastAsiaTheme="minorHAnsi"/>
          <w:sz w:val="24"/>
          <w:szCs w:val="24"/>
          <w:lang w:eastAsia="en-US"/>
        </w:rPr>
        <w:t xml:space="preserve"> оставляет за собой право на повторное представление заявления и документов для предоставления мер социальной поддержки.</w:t>
      </w:r>
    </w:p>
    <w:p w14:paraId="28E0FA9E" w14:textId="77777777" w:rsidR="00AB50FC" w:rsidRDefault="00AB50FC" w:rsidP="008469A1">
      <w:pPr>
        <w:ind w:firstLine="709"/>
        <w:jc w:val="center"/>
        <w:rPr>
          <w:color w:val="FF0000"/>
          <w:sz w:val="24"/>
          <w:szCs w:val="24"/>
        </w:rPr>
      </w:pPr>
    </w:p>
    <w:p w14:paraId="5854E164" w14:textId="3064DF8D" w:rsidR="004F363D" w:rsidRPr="009E518B" w:rsidRDefault="004F363D" w:rsidP="008469A1">
      <w:pPr>
        <w:ind w:firstLine="709"/>
        <w:jc w:val="center"/>
        <w:rPr>
          <w:b/>
          <w:bCs/>
          <w:sz w:val="24"/>
          <w:szCs w:val="24"/>
        </w:rPr>
      </w:pPr>
      <w:r w:rsidRPr="009A5AAB">
        <w:rPr>
          <w:b/>
          <w:bCs/>
          <w:sz w:val="24"/>
          <w:szCs w:val="24"/>
          <w:lang w:val="en-US"/>
        </w:rPr>
        <w:t>II</w:t>
      </w:r>
      <w:r w:rsidRPr="009A5AAB">
        <w:rPr>
          <w:b/>
          <w:bCs/>
          <w:sz w:val="24"/>
          <w:szCs w:val="24"/>
        </w:rPr>
        <w:t>. Порядок предоставления мер социальной поддержки</w:t>
      </w:r>
    </w:p>
    <w:p w14:paraId="4B579245" w14:textId="77777777" w:rsidR="004F363D" w:rsidRPr="009E518B" w:rsidRDefault="004F363D" w:rsidP="008469A1">
      <w:pPr>
        <w:pStyle w:val="ae"/>
        <w:suppressAutoHyphens/>
        <w:autoSpaceDE w:val="0"/>
        <w:autoSpaceDN w:val="0"/>
        <w:adjustRightInd w:val="0"/>
        <w:spacing w:line="276" w:lineRule="auto"/>
        <w:ind w:left="0" w:firstLine="709"/>
        <w:jc w:val="center"/>
        <w:rPr>
          <w:b/>
          <w:sz w:val="24"/>
          <w:szCs w:val="24"/>
        </w:rPr>
      </w:pPr>
    </w:p>
    <w:p w14:paraId="7993374E" w14:textId="70FFAD81"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2.1. </w:t>
      </w:r>
      <w:r w:rsidR="00150587" w:rsidRPr="009E518B">
        <w:rPr>
          <w:bCs/>
          <w:sz w:val="24"/>
          <w:szCs w:val="24"/>
        </w:rPr>
        <w:t>Внеочередное предоставление</w:t>
      </w:r>
      <w:r w:rsidRPr="009E518B">
        <w:rPr>
          <w:bCs/>
          <w:sz w:val="24"/>
          <w:szCs w:val="24"/>
        </w:rPr>
        <w:t xml:space="preserve"> места </w:t>
      </w:r>
      <w:r w:rsidRPr="009E518B">
        <w:rPr>
          <w:rFonts w:eastAsiaTheme="minorHAnsi"/>
          <w:bCs/>
          <w:color w:val="000000" w:themeColor="text1"/>
          <w:sz w:val="24"/>
          <w:szCs w:val="24"/>
          <w:lang w:eastAsia="en-US"/>
        </w:rPr>
        <w:t>в муниципальной образовательной организации, реализующей образовательную программу дошкольного образования</w:t>
      </w:r>
      <w:r w:rsidR="009D3820">
        <w:rPr>
          <w:rFonts w:eastAsiaTheme="minorHAnsi"/>
          <w:bCs/>
          <w:color w:val="000000" w:themeColor="text1"/>
          <w:sz w:val="24"/>
          <w:szCs w:val="24"/>
          <w:lang w:eastAsia="en-US"/>
        </w:rPr>
        <w:t>.</w:t>
      </w:r>
    </w:p>
    <w:p w14:paraId="1FBDAE2A"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2.1.</w:t>
      </w:r>
      <w:proofErr w:type="gramStart"/>
      <w:r w:rsidRPr="009E518B">
        <w:rPr>
          <w:rFonts w:eastAsiaTheme="minorHAnsi"/>
          <w:sz w:val="24"/>
          <w:szCs w:val="24"/>
          <w:lang w:eastAsia="en-US"/>
        </w:rPr>
        <w:t>1.Детям</w:t>
      </w:r>
      <w:proofErr w:type="gramEnd"/>
      <w:r w:rsidRPr="009E518B">
        <w:rPr>
          <w:rFonts w:eastAsiaTheme="minorHAnsi"/>
          <w:sz w:val="24"/>
          <w:szCs w:val="24"/>
          <w:lang w:eastAsia="en-US"/>
        </w:rPr>
        <w:t xml:space="preserve"> граждан, указанных в пункте 1.1. настоящего Порядка, во </w:t>
      </w:r>
      <w:r w:rsidRPr="009E518B">
        <w:rPr>
          <w:sz w:val="24"/>
          <w:szCs w:val="24"/>
        </w:rPr>
        <w:t xml:space="preserve">внеочередном порядке предоставляются места </w:t>
      </w:r>
      <w:r w:rsidRPr="009E518B">
        <w:rPr>
          <w:rFonts w:eastAsiaTheme="minorHAnsi"/>
          <w:sz w:val="24"/>
          <w:szCs w:val="24"/>
          <w:lang w:eastAsia="en-US"/>
        </w:rPr>
        <w:t>в муниципальной образовательной организации, реализующей образовательную программу дошкольного образования.</w:t>
      </w:r>
    </w:p>
    <w:p w14:paraId="4ACF3A6E" w14:textId="3674EC25"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sz w:val="24"/>
          <w:szCs w:val="24"/>
        </w:rPr>
        <w:t xml:space="preserve">2.1.2. Для предоставления внеочередного места </w:t>
      </w:r>
      <w:r w:rsidRPr="009E518B">
        <w:rPr>
          <w:rFonts w:eastAsiaTheme="minorHAnsi"/>
          <w:sz w:val="24"/>
          <w:szCs w:val="24"/>
          <w:lang w:eastAsia="en-US"/>
        </w:rPr>
        <w:t xml:space="preserve">в муниципальной образовательной </w:t>
      </w:r>
      <w:r w:rsidRPr="009E518B">
        <w:rPr>
          <w:rFonts w:eastAsiaTheme="minorHAnsi"/>
          <w:sz w:val="24"/>
          <w:szCs w:val="24"/>
          <w:lang w:eastAsia="en-US"/>
        </w:rPr>
        <w:lastRenderedPageBreak/>
        <w:t>организации, реализующей образовательную программу дошкольного образования, заявитель</w:t>
      </w:r>
      <w:r w:rsidRPr="009E518B">
        <w:rPr>
          <w:sz w:val="24"/>
          <w:szCs w:val="24"/>
        </w:rPr>
        <w:t xml:space="preserve"> обращается </w:t>
      </w:r>
      <w:r w:rsidR="007D7048">
        <w:rPr>
          <w:sz w:val="24"/>
          <w:szCs w:val="24"/>
        </w:rPr>
        <w:t>в Управление</w:t>
      </w:r>
      <w:r w:rsidRPr="009E518B">
        <w:rPr>
          <w:sz w:val="24"/>
          <w:szCs w:val="24"/>
        </w:rPr>
        <w:t xml:space="preserve"> с заявлением по форме в соответствии с приложением № 1 к настоящему Порядку и представляет документы в соответствии с пунктом 1.4 настоящего Порядка.</w:t>
      </w:r>
    </w:p>
    <w:p w14:paraId="4D9F302C" w14:textId="1BB02A79" w:rsidR="004F363D" w:rsidRPr="009E518B" w:rsidRDefault="004F363D" w:rsidP="009F31FB">
      <w:pPr>
        <w:pStyle w:val="ae"/>
        <w:widowControl w:val="0"/>
        <w:autoSpaceDE w:val="0"/>
        <w:autoSpaceDN w:val="0"/>
        <w:adjustRightInd w:val="0"/>
        <w:ind w:left="0" w:firstLine="709"/>
        <w:contextualSpacing w:val="0"/>
        <w:jc w:val="both"/>
        <w:rPr>
          <w:rFonts w:eastAsiaTheme="minorHAnsi"/>
          <w:bCs/>
          <w:color w:val="000000" w:themeColor="text1"/>
          <w:sz w:val="24"/>
          <w:szCs w:val="24"/>
          <w:lang w:eastAsia="en-US"/>
        </w:rPr>
      </w:pPr>
      <w:r w:rsidRPr="009E518B">
        <w:rPr>
          <w:bCs/>
          <w:sz w:val="24"/>
          <w:szCs w:val="24"/>
        </w:rPr>
        <w:t>2.</w:t>
      </w:r>
      <w:proofErr w:type="gramStart"/>
      <w:r w:rsidRPr="009E518B">
        <w:rPr>
          <w:bCs/>
          <w:sz w:val="24"/>
          <w:szCs w:val="24"/>
        </w:rPr>
        <w:t>2..</w:t>
      </w:r>
      <w:proofErr w:type="gramEnd"/>
      <w:r w:rsidRPr="009E518B">
        <w:rPr>
          <w:bCs/>
          <w:sz w:val="24"/>
          <w:szCs w:val="24"/>
        </w:rPr>
        <w:t> Освобождение</w:t>
      </w:r>
      <w:r w:rsidRPr="009E518B">
        <w:rPr>
          <w:rFonts w:eastAsiaTheme="minorHAnsi"/>
          <w:bCs/>
          <w:color w:val="000000" w:themeColor="text1"/>
          <w:sz w:val="24"/>
          <w:szCs w:val="24"/>
          <w:lang w:eastAsia="en-US"/>
        </w:rPr>
        <w:t xml:space="preserve"> от родительской платы за присмотр и уход за детьми в муниципальной образовательной организации, реализующей образовательную программу дошкольного образования</w:t>
      </w:r>
      <w:r w:rsidR="009D3820">
        <w:rPr>
          <w:rFonts w:eastAsiaTheme="minorHAnsi"/>
          <w:bCs/>
          <w:color w:val="000000" w:themeColor="text1"/>
          <w:sz w:val="24"/>
          <w:szCs w:val="24"/>
          <w:lang w:eastAsia="en-US"/>
        </w:rPr>
        <w:t>.</w:t>
      </w:r>
    </w:p>
    <w:p w14:paraId="6F07F2AE"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2.2.1. Родители (законные представители)</w:t>
      </w:r>
      <w:r w:rsidRPr="009E518B">
        <w:rPr>
          <w:rFonts w:eastAsiaTheme="minorHAnsi"/>
          <w:sz w:val="24"/>
          <w:szCs w:val="24"/>
          <w:lang w:eastAsia="en-US"/>
        </w:rPr>
        <w:t>, указанные в пункте 1.1. настоящего Порядка,</w:t>
      </w:r>
      <w:r w:rsidRPr="009E518B">
        <w:rPr>
          <w:rFonts w:eastAsiaTheme="minorHAnsi"/>
          <w:color w:val="000000" w:themeColor="text1"/>
          <w:sz w:val="24"/>
          <w:szCs w:val="24"/>
          <w:lang w:eastAsia="en-US"/>
        </w:rPr>
        <w:t xml:space="preserve"> детей, посещающих муниципальную образовательную организацию, обратившиеся с заявлением </w:t>
      </w:r>
      <w:r w:rsidRPr="009E518B">
        <w:rPr>
          <w:sz w:val="24"/>
          <w:szCs w:val="24"/>
        </w:rPr>
        <w:t>по форме в соответствии с приложением № 1 к настоящему Порядку</w:t>
      </w:r>
      <w:r w:rsidRPr="009E518B">
        <w:rPr>
          <w:rFonts w:eastAsiaTheme="minorHAnsi"/>
          <w:color w:val="000000" w:themeColor="text1"/>
          <w:sz w:val="24"/>
          <w:szCs w:val="24"/>
          <w:lang w:eastAsia="en-US"/>
        </w:rPr>
        <w:t xml:space="preserve"> в </w:t>
      </w:r>
      <w:r w:rsidRPr="009E518B">
        <w:rPr>
          <w:sz w:val="24"/>
          <w:szCs w:val="24"/>
        </w:rPr>
        <w:t xml:space="preserve">муниципальную </w:t>
      </w:r>
      <w:r w:rsidRPr="009E518B">
        <w:rPr>
          <w:rFonts w:eastAsiaTheme="minorHAnsi"/>
          <w:color w:val="000000" w:themeColor="text1"/>
          <w:sz w:val="24"/>
          <w:szCs w:val="24"/>
          <w:lang w:eastAsia="en-US"/>
        </w:rPr>
        <w:t>образовательную организацию, которую посещает ребенок (дети), освобождаются от родительской платы.</w:t>
      </w:r>
    </w:p>
    <w:p w14:paraId="1EF5F03A"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color w:val="000000" w:themeColor="text1"/>
          <w:sz w:val="24"/>
          <w:szCs w:val="24"/>
          <w:lang w:eastAsia="en-US"/>
        </w:rPr>
        <w:t xml:space="preserve">К заявлению предоставляются документы </w:t>
      </w:r>
      <w:r w:rsidRPr="009E518B">
        <w:rPr>
          <w:sz w:val="24"/>
          <w:szCs w:val="24"/>
        </w:rPr>
        <w:t>в соответствии с пунктом 1.4 настоящего Порядка.</w:t>
      </w:r>
    </w:p>
    <w:p w14:paraId="5C0DB404" w14:textId="42E76F04"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2.2.</w:t>
      </w:r>
      <w:proofErr w:type="gramStart"/>
      <w:r w:rsidRPr="009E518B">
        <w:rPr>
          <w:sz w:val="24"/>
          <w:szCs w:val="24"/>
        </w:rPr>
        <w:t>2.Муниципальная</w:t>
      </w:r>
      <w:proofErr w:type="gramEnd"/>
      <w:r w:rsidRPr="009E518B">
        <w:rPr>
          <w:sz w:val="24"/>
          <w:szCs w:val="24"/>
        </w:rPr>
        <w:t xml:space="preserve"> образовательная организация течение в трех рабочих дней с момента поступления заявления и необходимых документов принимает решение об освобождении от родительской </w:t>
      </w:r>
      <w:r w:rsidR="00150587" w:rsidRPr="009E518B">
        <w:rPr>
          <w:sz w:val="24"/>
          <w:szCs w:val="24"/>
        </w:rPr>
        <w:t>платы.</w:t>
      </w:r>
    </w:p>
    <w:p w14:paraId="14BFDA38" w14:textId="77777777" w:rsidR="004F363D" w:rsidRPr="009E518B" w:rsidRDefault="004F363D" w:rsidP="009F31FB">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2.2.3.  Освобождение от родительской платы осуществляется со дня предоставления заявления.</w:t>
      </w:r>
    </w:p>
    <w:p w14:paraId="1F2344E0" w14:textId="77777777" w:rsidR="004F363D" w:rsidRPr="009E518B" w:rsidRDefault="004F363D" w:rsidP="009F31FB">
      <w:pPr>
        <w:pStyle w:val="ConsPlusNormal"/>
        <w:widowControl w:val="0"/>
        <w:ind w:firstLine="709"/>
        <w:jc w:val="both"/>
        <w:rPr>
          <w:b/>
          <w:sz w:val="24"/>
          <w:szCs w:val="24"/>
        </w:rPr>
      </w:pPr>
      <w:r w:rsidRPr="009E518B">
        <w:rPr>
          <w:color w:val="000000" w:themeColor="text1"/>
          <w:sz w:val="24"/>
          <w:szCs w:val="24"/>
        </w:rPr>
        <w:t xml:space="preserve">2.2.4. </w:t>
      </w:r>
      <w:r w:rsidRPr="009E518B">
        <w:rPr>
          <w:rFonts w:ascii="Times New Roman CYR" w:hAnsi="Times New Roman CYR" w:cs="Times New Roman CYR"/>
          <w:color w:val="000000" w:themeColor="text1"/>
          <w:sz w:val="24"/>
          <w:szCs w:val="24"/>
        </w:rPr>
        <w:t xml:space="preserve">Возмещение расходов, указанных в </w:t>
      </w:r>
      <w:hyperlink w:anchor="sub_4" w:history="1">
        <w:proofErr w:type="spellStart"/>
        <w:r w:rsidRPr="009E518B">
          <w:rPr>
            <w:rFonts w:ascii="Times New Roman CYR" w:hAnsi="Times New Roman CYR" w:cs="Times New Roman CYR"/>
            <w:color w:val="000000" w:themeColor="text1"/>
            <w:sz w:val="24"/>
            <w:szCs w:val="24"/>
          </w:rPr>
          <w:t>п.п</w:t>
        </w:r>
        <w:proofErr w:type="spellEnd"/>
        <w:r w:rsidRPr="009E518B">
          <w:rPr>
            <w:rFonts w:ascii="Times New Roman CYR" w:hAnsi="Times New Roman CYR" w:cs="Times New Roman CYR"/>
            <w:color w:val="000000" w:themeColor="text1"/>
            <w:sz w:val="24"/>
            <w:szCs w:val="24"/>
          </w:rPr>
          <w:t>. 2.5.1 раздела п.2.5</w:t>
        </w:r>
      </w:hyperlink>
      <w:r w:rsidRPr="009E518B">
        <w:rPr>
          <w:rFonts w:ascii="Times New Roman CYR" w:hAnsi="Times New Roman CYR" w:cs="Times New Roman CYR"/>
          <w:color w:val="000000" w:themeColor="text1"/>
          <w:sz w:val="24"/>
          <w:szCs w:val="24"/>
        </w:rPr>
        <w:t xml:space="preserve"> настоящего Порядка, образовательным учреждениям Александровск-Сахалинского муниципального округа осуществляется в виде субсидии на иные цели за счет средств бюджета Александровск-Сахалинского муниципального округа</w:t>
      </w:r>
      <w:r w:rsidRPr="009E518B">
        <w:rPr>
          <w:sz w:val="24"/>
          <w:szCs w:val="24"/>
        </w:rPr>
        <w:t>.</w:t>
      </w:r>
    </w:p>
    <w:p w14:paraId="27161780" w14:textId="77777777" w:rsidR="004F363D" w:rsidRPr="009E518B" w:rsidRDefault="004F363D" w:rsidP="009F31FB">
      <w:pPr>
        <w:widowControl w:val="0"/>
        <w:autoSpaceDE w:val="0"/>
        <w:autoSpaceDN w:val="0"/>
        <w:adjustRightInd w:val="0"/>
        <w:ind w:firstLine="709"/>
        <w:jc w:val="both"/>
        <w:rPr>
          <w:rFonts w:eastAsiaTheme="minorHAnsi"/>
          <w:color w:val="000000" w:themeColor="text1"/>
          <w:sz w:val="24"/>
          <w:szCs w:val="24"/>
          <w:lang w:eastAsia="en-US"/>
        </w:rPr>
      </w:pPr>
      <w:r w:rsidRPr="009E518B">
        <w:rPr>
          <w:rFonts w:eastAsiaTheme="minorHAnsi"/>
          <w:color w:val="000000" w:themeColor="text1"/>
          <w:sz w:val="24"/>
          <w:szCs w:val="24"/>
          <w:lang w:eastAsia="en-US"/>
        </w:rPr>
        <w:t>2.2.</w:t>
      </w:r>
      <w:proofErr w:type="gramStart"/>
      <w:r w:rsidRPr="009E518B">
        <w:rPr>
          <w:rFonts w:eastAsiaTheme="minorHAnsi"/>
          <w:color w:val="000000" w:themeColor="text1"/>
          <w:sz w:val="24"/>
          <w:szCs w:val="24"/>
          <w:lang w:eastAsia="en-US"/>
        </w:rPr>
        <w:t>5.Действие</w:t>
      </w:r>
      <w:proofErr w:type="gramEnd"/>
      <w:r w:rsidRPr="009E518B">
        <w:rPr>
          <w:rFonts w:eastAsiaTheme="minorHAnsi"/>
          <w:color w:val="000000" w:themeColor="text1"/>
          <w:sz w:val="24"/>
          <w:szCs w:val="24"/>
          <w:lang w:eastAsia="en-US"/>
        </w:rPr>
        <w:t xml:space="preserve"> социальной меры поддержки - освобождение от родительской платы не распространяется на категорию лиц, имеющую право на получение компенсации части родительской платы в размере 100% в соответствии со ст.9 </w:t>
      </w:r>
      <w:r w:rsidRPr="009E518B">
        <w:rPr>
          <w:rFonts w:eastAsiaTheme="minorHAnsi"/>
          <w:sz w:val="24"/>
          <w:szCs w:val="24"/>
          <w:lang w:eastAsia="en-US"/>
        </w:rPr>
        <w:t xml:space="preserve">Закона Сахалинской области от 18.03.2014 № 9-ЗО «Об образовании в Сахалинской области» </w:t>
      </w:r>
    </w:p>
    <w:p w14:paraId="15903FFA"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2.3. Предоставление детям услуг дополнительного образования.</w:t>
      </w:r>
    </w:p>
    <w:p w14:paraId="59F30F51"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 xml:space="preserve">2.3.1. Детям граждан, указанных в пункте 1.1. настоящего Порядка, </w:t>
      </w:r>
      <w:r w:rsidRPr="009E518B">
        <w:rPr>
          <w:sz w:val="24"/>
          <w:szCs w:val="24"/>
        </w:rPr>
        <w:t>предоставляются услуги дополнительного образования</w:t>
      </w:r>
      <w:r w:rsidRPr="009E518B">
        <w:rPr>
          <w:rFonts w:eastAsiaTheme="minorHAnsi"/>
          <w:sz w:val="24"/>
          <w:szCs w:val="24"/>
          <w:lang w:eastAsia="en-US"/>
        </w:rPr>
        <w:t>.</w:t>
      </w:r>
    </w:p>
    <w:p w14:paraId="5C9F8ACA" w14:textId="079096E6"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2.3.2. Для предоставления детям услуг дополнительного образования</w:t>
      </w:r>
      <w:r w:rsidRPr="009E518B">
        <w:rPr>
          <w:rFonts w:eastAsiaTheme="minorHAnsi"/>
          <w:sz w:val="24"/>
          <w:szCs w:val="24"/>
          <w:lang w:eastAsia="en-US"/>
        </w:rPr>
        <w:t xml:space="preserve"> заявитель</w:t>
      </w:r>
      <w:r w:rsidRPr="009E518B">
        <w:rPr>
          <w:sz w:val="24"/>
          <w:szCs w:val="24"/>
        </w:rPr>
        <w:t xml:space="preserve"> обращается в муниципальную образовательную организацию, реализующую программы дополнительного образования на территории Александровск-Сахалинского муниципального </w:t>
      </w:r>
      <w:r w:rsidR="006F5A10">
        <w:rPr>
          <w:sz w:val="24"/>
          <w:szCs w:val="24"/>
        </w:rPr>
        <w:t>округа</w:t>
      </w:r>
      <w:r w:rsidRPr="009E518B">
        <w:rPr>
          <w:sz w:val="24"/>
          <w:szCs w:val="24"/>
        </w:rPr>
        <w:t xml:space="preserve">, с </w:t>
      </w:r>
      <w:r w:rsidRPr="009E518B">
        <w:rPr>
          <w:rFonts w:eastAsiaTheme="minorHAnsi"/>
          <w:color w:val="000000" w:themeColor="text1"/>
          <w:sz w:val="24"/>
          <w:szCs w:val="24"/>
          <w:lang w:eastAsia="en-US"/>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6F9C4497"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2.4. 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7C9274C7"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 xml:space="preserve">2.4.1. Детям граждан, указанных в пункте 1.1. настоящего Порядка, </w:t>
      </w:r>
      <w:r w:rsidRPr="009E518B">
        <w:rPr>
          <w:sz w:val="24"/>
          <w:szCs w:val="24"/>
        </w:rPr>
        <w:t xml:space="preserve">в первоочередном порядке предоставляются </w:t>
      </w:r>
      <w:r w:rsidRPr="009E518B">
        <w:rPr>
          <w:rFonts w:eastAsiaTheme="minorHAnsi"/>
          <w:sz w:val="24"/>
          <w:szCs w:val="24"/>
          <w:lang w:eastAsia="en-US"/>
        </w:rPr>
        <w:t>места (при наличии) в группах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199702B6" w14:textId="77777777"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t xml:space="preserve">2.4.2. Для зачисления в группы продленного дня в </w:t>
      </w:r>
      <w:r w:rsidRPr="009E518B">
        <w:rPr>
          <w:rFonts w:eastAsiaTheme="minorHAnsi"/>
          <w:sz w:val="24"/>
          <w:szCs w:val="24"/>
          <w:lang w:eastAsia="en-US"/>
        </w:rPr>
        <w:t>муниципальной образовательной организации, реализующей</w:t>
      </w:r>
      <w:r w:rsidRPr="009E518B">
        <w:rPr>
          <w:sz w:val="24"/>
          <w:szCs w:val="24"/>
        </w:rPr>
        <w:t xml:space="preserve"> образовательные программы начального общего, основного общего, среднего общего образования </w:t>
      </w:r>
      <w:r w:rsidRPr="009E518B">
        <w:rPr>
          <w:rFonts w:eastAsiaTheme="minorHAnsi"/>
          <w:sz w:val="24"/>
          <w:szCs w:val="24"/>
          <w:lang w:eastAsia="en-US"/>
        </w:rPr>
        <w:t>один из заявитель</w:t>
      </w:r>
      <w:r w:rsidRPr="009E518B">
        <w:rPr>
          <w:sz w:val="24"/>
          <w:szCs w:val="24"/>
        </w:rPr>
        <w:t xml:space="preserve"> обращается в образовательную организацию, в которой обучается ребенок, с </w:t>
      </w:r>
      <w:r w:rsidRPr="009E518B">
        <w:rPr>
          <w:rFonts w:eastAsiaTheme="minorHAnsi"/>
          <w:color w:val="000000" w:themeColor="text1"/>
          <w:sz w:val="24"/>
          <w:szCs w:val="24"/>
          <w:lang w:eastAsia="en-US"/>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514FC2E1"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bCs/>
          <w:sz w:val="24"/>
          <w:szCs w:val="24"/>
        </w:rPr>
        <w:t>2.5. Предоставление обучающимся в муниципальных общеобразовательных организациях не менее одного раза в день бесплатного горячего питания, предусматривающего наличие горячего блюда, не считая горячего напитка.</w:t>
      </w:r>
    </w:p>
    <w:p w14:paraId="7BF40581" w14:textId="77777777" w:rsidR="004F363D" w:rsidRPr="009E518B" w:rsidRDefault="004F363D" w:rsidP="009F31FB">
      <w:pPr>
        <w:pStyle w:val="ConsPlusNormal"/>
        <w:widowControl w:val="0"/>
        <w:ind w:firstLine="709"/>
        <w:jc w:val="both"/>
        <w:rPr>
          <w:rFonts w:eastAsia="Times New Roman"/>
          <w:sz w:val="24"/>
          <w:szCs w:val="24"/>
        </w:rPr>
      </w:pPr>
      <w:r w:rsidRPr="009E518B">
        <w:rPr>
          <w:sz w:val="24"/>
          <w:szCs w:val="24"/>
        </w:rPr>
        <w:t xml:space="preserve">2.5.1. </w:t>
      </w:r>
      <w:r w:rsidRPr="009E518B">
        <w:rPr>
          <w:rFonts w:eastAsia="Times New Roman"/>
          <w:sz w:val="24"/>
          <w:szCs w:val="24"/>
        </w:rPr>
        <w:t>Дети граждан, указанных в пункте 1.1. настоящего Порядка обучающиеся в муниципальных общеобразовательных организациях, обеспечиваются один раз в день бесплатным горячим питанием, предусматривающим наличие горячего блюда, не считая горячего напитка.</w:t>
      </w:r>
    </w:p>
    <w:p w14:paraId="5B8428E9" w14:textId="77777777" w:rsidR="004F363D" w:rsidRPr="009E518B" w:rsidRDefault="004F363D" w:rsidP="009F31FB">
      <w:pPr>
        <w:pStyle w:val="ae"/>
        <w:widowControl w:val="0"/>
        <w:autoSpaceDE w:val="0"/>
        <w:autoSpaceDN w:val="0"/>
        <w:adjustRightInd w:val="0"/>
        <w:ind w:left="0" w:firstLine="709"/>
        <w:contextualSpacing w:val="0"/>
        <w:jc w:val="both"/>
        <w:rPr>
          <w:sz w:val="24"/>
          <w:szCs w:val="24"/>
        </w:rPr>
      </w:pPr>
      <w:r w:rsidRPr="009E518B">
        <w:rPr>
          <w:sz w:val="24"/>
          <w:szCs w:val="24"/>
        </w:rPr>
        <w:lastRenderedPageBreak/>
        <w:t xml:space="preserve">2.5.2. Для обеспечения бесплатным горячим питанием </w:t>
      </w:r>
      <w:r w:rsidRPr="009E518B">
        <w:rPr>
          <w:rFonts w:eastAsiaTheme="minorEastAsia"/>
          <w:sz w:val="24"/>
          <w:szCs w:val="24"/>
        </w:rPr>
        <w:t xml:space="preserve">один из родителей </w:t>
      </w:r>
      <w:r w:rsidRPr="009E518B">
        <w:rPr>
          <w:sz w:val="24"/>
          <w:szCs w:val="24"/>
        </w:rPr>
        <w:t xml:space="preserve">(законный представитель) или обучающийся, достигший 18-летний возраст, обращается в муниципальную образовательную организацию, реализующую образовательные программы начального общего, основного общего, среднего общего образования, </w:t>
      </w:r>
      <w:r w:rsidRPr="009E518B">
        <w:rPr>
          <w:rFonts w:eastAsiaTheme="minorHAnsi"/>
          <w:color w:val="000000" w:themeColor="text1"/>
          <w:sz w:val="24"/>
          <w:szCs w:val="24"/>
          <w:lang w:eastAsia="en-US"/>
        </w:rPr>
        <w:t xml:space="preserve">которую посещает ребенок (дети), </w:t>
      </w:r>
      <w:r w:rsidRPr="009E518B">
        <w:rPr>
          <w:sz w:val="24"/>
          <w:szCs w:val="24"/>
        </w:rPr>
        <w:t xml:space="preserve">с </w:t>
      </w:r>
      <w:r w:rsidRPr="009E518B">
        <w:rPr>
          <w:rFonts w:eastAsiaTheme="minorEastAsia"/>
          <w:sz w:val="24"/>
          <w:szCs w:val="24"/>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14:paraId="78226701" w14:textId="77777777" w:rsidR="004F363D" w:rsidRPr="009E518B" w:rsidRDefault="004F363D" w:rsidP="009F31FB">
      <w:pPr>
        <w:pStyle w:val="ConsPlusNormal"/>
        <w:widowControl w:val="0"/>
        <w:ind w:firstLine="709"/>
        <w:jc w:val="both"/>
        <w:rPr>
          <w:sz w:val="24"/>
          <w:szCs w:val="24"/>
        </w:rPr>
      </w:pPr>
      <w:r w:rsidRPr="009E518B">
        <w:rPr>
          <w:sz w:val="24"/>
          <w:szCs w:val="24"/>
        </w:rPr>
        <w:t>2.5.3. Бесплатное горячее питание обучающихся в муниципальных образовательных организациях осуществляется в соответствии с санитарно-эпидемиологическими требованиями к организации питания обучающихся в общеобразовательных учреждениях.</w:t>
      </w:r>
    </w:p>
    <w:p w14:paraId="5AD694F0" w14:textId="77777777" w:rsidR="004F363D" w:rsidRPr="009E518B" w:rsidRDefault="004F363D" w:rsidP="009F31FB">
      <w:pPr>
        <w:pStyle w:val="ConsPlusNormal"/>
        <w:widowControl w:val="0"/>
        <w:ind w:firstLine="709"/>
        <w:jc w:val="both"/>
        <w:rPr>
          <w:sz w:val="24"/>
          <w:szCs w:val="24"/>
        </w:rPr>
      </w:pPr>
      <w:r w:rsidRPr="009E518B">
        <w:rPr>
          <w:sz w:val="24"/>
          <w:szCs w:val="24"/>
        </w:rPr>
        <w:t>2.5.4. Обучающиеся обеспечиваются бесплатным горячим питанием в течение учебного года при очной форме обучения в дни фактического посещения ими муниципальной образовательной организации.</w:t>
      </w:r>
    </w:p>
    <w:p w14:paraId="751C9386" w14:textId="77777777" w:rsidR="004F363D" w:rsidRPr="009E518B" w:rsidRDefault="004F363D" w:rsidP="009F31FB">
      <w:pPr>
        <w:pStyle w:val="ConsPlusNormal"/>
        <w:widowControl w:val="0"/>
        <w:ind w:firstLine="709"/>
        <w:jc w:val="both"/>
        <w:rPr>
          <w:sz w:val="24"/>
          <w:szCs w:val="24"/>
        </w:rPr>
      </w:pPr>
      <w:r w:rsidRPr="009E518B">
        <w:rPr>
          <w:sz w:val="24"/>
          <w:szCs w:val="24"/>
        </w:rPr>
        <w:t>2.5.5. Не допускается замена горячего питания наборами продуктов питания.</w:t>
      </w:r>
    </w:p>
    <w:p w14:paraId="645481CD" w14:textId="25680964" w:rsidR="004F363D" w:rsidRPr="009E518B" w:rsidRDefault="004F363D" w:rsidP="009F31FB">
      <w:pPr>
        <w:pStyle w:val="ConsPlusNormal"/>
        <w:widowControl w:val="0"/>
        <w:ind w:firstLine="709"/>
        <w:jc w:val="both"/>
        <w:rPr>
          <w:sz w:val="24"/>
          <w:szCs w:val="24"/>
        </w:rPr>
      </w:pPr>
      <w:r w:rsidRPr="009E518B">
        <w:rPr>
          <w:sz w:val="24"/>
          <w:szCs w:val="24"/>
        </w:rPr>
        <w:t xml:space="preserve">2.5.6. Родители (законные представители) или обучающиеся, достигшие 18-летний </w:t>
      </w:r>
      <w:r w:rsidR="00150587" w:rsidRPr="009E518B">
        <w:rPr>
          <w:sz w:val="24"/>
          <w:szCs w:val="24"/>
        </w:rPr>
        <w:t>возраст, обучающихся</w:t>
      </w:r>
      <w:r w:rsidRPr="009E518B">
        <w:rPr>
          <w:sz w:val="24"/>
          <w:szCs w:val="24"/>
        </w:rPr>
        <w:t xml:space="preserve"> вправе отказаться от питания путем подачи заявления в муниципальную образовательную организацию. В случае отказа компенсация за питание не предоставляется.</w:t>
      </w:r>
    </w:p>
    <w:p w14:paraId="190474B6" w14:textId="77777777" w:rsidR="004F363D" w:rsidRPr="009E518B" w:rsidRDefault="004F363D" w:rsidP="009F31FB">
      <w:pPr>
        <w:pStyle w:val="ConsPlusNormal"/>
        <w:widowControl w:val="0"/>
        <w:ind w:firstLine="709"/>
        <w:jc w:val="both"/>
        <w:rPr>
          <w:sz w:val="24"/>
          <w:szCs w:val="24"/>
        </w:rPr>
      </w:pPr>
      <w:r w:rsidRPr="009E518B">
        <w:rPr>
          <w:sz w:val="24"/>
          <w:szCs w:val="24"/>
        </w:rPr>
        <w:t>2.5.7. Основанием прекращения обеспечения горячим питанием являются:</w:t>
      </w:r>
    </w:p>
    <w:p w14:paraId="5AFE186C" w14:textId="77777777" w:rsidR="004F363D" w:rsidRPr="009E518B" w:rsidRDefault="004F363D" w:rsidP="009F31FB">
      <w:pPr>
        <w:pStyle w:val="ConsPlusNormal"/>
        <w:widowControl w:val="0"/>
        <w:ind w:firstLine="709"/>
        <w:jc w:val="both"/>
        <w:rPr>
          <w:sz w:val="24"/>
          <w:szCs w:val="24"/>
        </w:rPr>
      </w:pPr>
      <w:r w:rsidRPr="009E518B">
        <w:rPr>
          <w:sz w:val="24"/>
          <w:szCs w:val="24"/>
        </w:rPr>
        <w:t>- отчисление обучающегося из муниципальной образовательной организации;</w:t>
      </w:r>
    </w:p>
    <w:p w14:paraId="60FBCAD0" w14:textId="77777777" w:rsidR="004F363D" w:rsidRPr="009E518B" w:rsidRDefault="004F363D" w:rsidP="009F31FB">
      <w:pPr>
        <w:pStyle w:val="ConsPlusNormal"/>
        <w:widowControl w:val="0"/>
        <w:ind w:firstLine="709"/>
        <w:jc w:val="both"/>
        <w:rPr>
          <w:sz w:val="24"/>
          <w:szCs w:val="24"/>
        </w:rPr>
      </w:pPr>
      <w:r w:rsidRPr="009E518B">
        <w:rPr>
          <w:sz w:val="24"/>
          <w:szCs w:val="24"/>
        </w:rPr>
        <w:t>- письменный отказ родителя (законного представителя) обучающегося от питания;</w:t>
      </w:r>
    </w:p>
    <w:p w14:paraId="36A076C3" w14:textId="77777777" w:rsidR="004F363D" w:rsidRPr="009E518B" w:rsidRDefault="004F363D" w:rsidP="009F31FB">
      <w:pPr>
        <w:pStyle w:val="ConsPlusNormal"/>
        <w:widowControl w:val="0"/>
        <w:ind w:firstLine="709"/>
        <w:jc w:val="both"/>
        <w:rPr>
          <w:sz w:val="24"/>
          <w:szCs w:val="24"/>
        </w:rPr>
      </w:pPr>
      <w:r w:rsidRPr="009E518B">
        <w:rPr>
          <w:sz w:val="24"/>
          <w:szCs w:val="24"/>
        </w:rPr>
        <w:t>- письменный отказ обучающегося, достигшего 18-летнего возраста, от питания.</w:t>
      </w:r>
    </w:p>
    <w:p w14:paraId="44F8F194" w14:textId="77777777" w:rsidR="004F363D" w:rsidRPr="009E518B" w:rsidRDefault="004F363D" w:rsidP="009F31FB">
      <w:pPr>
        <w:pStyle w:val="ConsPlusNormal"/>
        <w:widowControl w:val="0"/>
        <w:ind w:firstLine="709"/>
        <w:jc w:val="both"/>
        <w:rPr>
          <w:sz w:val="24"/>
          <w:szCs w:val="24"/>
        </w:rPr>
      </w:pPr>
      <w:r w:rsidRPr="009E518B">
        <w:rPr>
          <w:sz w:val="24"/>
          <w:szCs w:val="24"/>
        </w:rPr>
        <w:t>2.5.8. Обеспечение питанием обучающихся прекращается со дня отчисления из муниципальной образовательной организации либо со дня, следующего за днем подачи заявления об отказе от питания.</w:t>
      </w:r>
    </w:p>
    <w:p w14:paraId="1D589355" w14:textId="657A66B7" w:rsidR="004F363D" w:rsidRPr="009E518B" w:rsidRDefault="004F363D" w:rsidP="009F31FB">
      <w:pPr>
        <w:pStyle w:val="ConsPlusNormal"/>
        <w:widowControl w:val="0"/>
        <w:ind w:firstLine="709"/>
        <w:jc w:val="both"/>
        <w:rPr>
          <w:sz w:val="24"/>
          <w:szCs w:val="24"/>
        </w:rPr>
      </w:pPr>
      <w:r w:rsidRPr="009E518B">
        <w:rPr>
          <w:sz w:val="24"/>
          <w:szCs w:val="24"/>
        </w:rPr>
        <w:t>2.5.9. </w:t>
      </w:r>
      <w:r w:rsidRPr="009E518B">
        <w:rPr>
          <w:rFonts w:ascii="Times New Roman CYR" w:hAnsi="Times New Roman CYR" w:cs="Times New Roman CYR"/>
          <w:color w:val="000000" w:themeColor="text1"/>
          <w:sz w:val="24"/>
          <w:szCs w:val="24"/>
        </w:rPr>
        <w:t xml:space="preserve">Возмещение расходов, указанных в </w:t>
      </w:r>
      <w:hyperlink w:anchor="sub_4" w:history="1">
        <w:proofErr w:type="spellStart"/>
        <w:r w:rsidRPr="009E518B">
          <w:rPr>
            <w:rFonts w:ascii="Times New Roman CYR" w:hAnsi="Times New Roman CYR" w:cs="Times New Roman CYR"/>
            <w:color w:val="000000" w:themeColor="text1"/>
            <w:sz w:val="24"/>
            <w:szCs w:val="24"/>
          </w:rPr>
          <w:t>п.п</w:t>
        </w:r>
        <w:proofErr w:type="spellEnd"/>
        <w:r w:rsidRPr="009E518B">
          <w:rPr>
            <w:rFonts w:ascii="Times New Roman CYR" w:hAnsi="Times New Roman CYR" w:cs="Times New Roman CYR"/>
            <w:color w:val="000000" w:themeColor="text1"/>
            <w:sz w:val="24"/>
            <w:szCs w:val="24"/>
          </w:rPr>
          <w:t>. 2.5.1 раздела п.2.5</w:t>
        </w:r>
      </w:hyperlink>
      <w:r w:rsidRPr="009E518B">
        <w:rPr>
          <w:rFonts w:ascii="Times New Roman CYR" w:hAnsi="Times New Roman CYR" w:cs="Times New Roman CYR"/>
          <w:color w:val="000000" w:themeColor="text1"/>
          <w:sz w:val="24"/>
          <w:szCs w:val="24"/>
        </w:rPr>
        <w:t xml:space="preserve"> настоящего Порядка, </w:t>
      </w:r>
      <w:r w:rsidR="006F5A10">
        <w:rPr>
          <w:rFonts w:ascii="Times New Roman CYR" w:hAnsi="Times New Roman CYR" w:cs="Times New Roman CYR"/>
          <w:color w:val="000000" w:themeColor="text1"/>
          <w:sz w:val="24"/>
          <w:szCs w:val="24"/>
        </w:rPr>
        <w:t xml:space="preserve">муниципальным </w:t>
      </w:r>
      <w:r w:rsidRPr="009E518B">
        <w:rPr>
          <w:rFonts w:ascii="Times New Roman CYR" w:hAnsi="Times New Roman CYR" w:cs="Times New Roman CYR"/>
          <w:color w:val="000000" w:themeColor="text1"/>
          <w:sz w:val="24"/>
          <w:szCs w:val="24"/>
        </w:rPr>
        <w:t>образовательным учреждениям Александровск-Сахалинского муниципального округа осуществляется в виде субсидии на иные цели за счет средств бюджета Александровск-Сахалинского муниципального округа</w:t>
      </w:r>
      <w:r w:rsidRPr="009E518B">
        <w:rPr>
          <w:sz w:val="24"/>
          <w:szCs w:val="24"/>
        </w:rPr>
        <w:t>.</w:t>
      </w:r>
    </w:p>
    <w:p w14:paraId="6A18F22D" w14:textId="77777777" w:rsidR="004F363D" w:rsidRPr="009E518B" w:rsidRDefault="004F363D" w:rsidP="009F31FB">
      <w:pPr>
        <w:pStyle w:val="ConsPlusNormal"/>
        <w:widowControl w:val="0"/>
        <w:ind w:firstLine="709"/>
        <w:jc w:val="both"/>
        <w:rPr>
          <w:b/>
          <w:sz w:val="24"/>
          <w:szCs w:val="24"/>
        </w:rPr>
      </w:pPr>
      <w:r w:rsidRPr="009E518B">
        <w:rPr>
          <w:sz w:val="24"/>
          <w:szCs w:val="24"/>
        </w:rPr>
        <w:t>2.5.10. Данная мера социальной поддержки не распространяется на детей граждан, указанных в пункте 1.1, входящих в иные группы льготных категорий, обеспеченных бесплатным питанием.</w:t>
      </w:r>
    </w:p>
    <w:p w14:paraId="5A0FA16E" w14:textId="77777777" w:rsidR="004F363D" w:rsidRPr="009E518B" w:rsidRDefault="004F363D" w:rsidP="009F31FB">
      <w:pPr>
        <w:pStyle w:val="ae"/>
        <w:widowControl w:val="0"/>
        <w:autoSpaceDE w:val="0"/>
        <w:autoSpaceDN w:val="0"/>
        <w:adjustRightInd w:val="0"/>
        <w:ind w:left="0" w:firstLine="709"/>
        <w:contextualSpacing w:val="0"/>
        <w:jc w:val="both"/>
        <w:rPr>
          <w:bCs/>
          <w:sz w:val="24"/>
          <w:szCs w:val="24"/>
        </w:rPr>
      </w:pPr>
      <w:r w:rsidRPr="009E518B">
        <w:rPr>
          <w:rFonts w:eastAsiaTheme="minorHAnsi"/>
          <w:bCs/>
          <w:sz w:val="24"/>
          <w:szCs w:val="24"/>
          <w:lang w:eastAsia="en-US"/>
        </w:rPr>
        <w:t>2.6. </w:t>
      </w:r>
      <w:r w:rsidRPr="009E518B">
        <w:rPr>
          <w:bCs/>
          <w:sz w:val="24"/>
          <w:szCs w:val="24"/>
        </w:rPr>
        <w:t xml:space="preserve">Преимущественное право перевода детей в иную </w:t>
      </w:r>
      <w:r w:rsidRPr="009E518B">
        <w:rPr>
          <w:rFonts w:eastAsiaTheme="minorHAnsi"/>
          <w:bCs/>
          <w:color w:val="000000" w:themeColor="text1"/>
          <w:sz w:val="24"/>
          <w:szCs w:val="24"/>
          <w:lang w:eastAsia="en-US"/>
        </w:rPr>
        <w:t>муниципальную образовательную организацию, реализующую образовательную программу дошкольного образования</w:t>
      </w:r>
      <w:r w:rsidRPr="009E518B">
        <w:rPr>
          <w:bCs/>
          <w:sz w:val="24"/>
          <w:szCs w:val="24"/>
        </w:rPr>
        <w:t>, приближенную к месту жительства семьи.</w:t>
      </w:r>
    </w:p>
    <w:p w14:paraId="24B0E72F" w14:textId="77777777" w:rsidR="004F363D" w:rsidRPr="009E518B" w:rsidRDefault="004F363D" w:rsidP="009F31FB">
      <w:pPr>
        <w:pStyle w:val="ae"/>
        <w:widowControl w:val="0"/>
        <w:autoSpaceDE w:val="0"/>
        <w:autoSpaceDN w:val="0"/>
        <w:adjustRightInd w:val="0"/>
        <w:ind w:left="0" w:firstLine="709"/>
        <w:contextualSpacing w:val="0"/>
        <w:jc w:val="both"/>
        <w:rPr>
          <w:rFonts w:eastAsiaTheme="minorHAnsi"/>
          <w:sz w:val="24"/>
          <w:szCs w:val="24"/>
          <w:lang w:eastAsia="en-US"/>
        </w:rPr>
      </w:pPr>
      <w:r w:rsidRPr="009E518B">
        <w:rPr>
          <w:rFonts w:eastAsiaTheme="minorHAnsi"/>
          <w:sz w:val="24"/>
          <w:szCs w:val="24"/>
          <w:lang w:eastAsia="en-US"/>
        </w:rPr>
        <w:t>2.6.1. Детям граждан, указанных в пункте 1.1. настоящего Порядка, предоставляется преимущественное право на перевод в иную (при наличии мест) муниципальную образовательную организацию, реализующую образовательную программу дошкольного образования, приближенную к месту жительства семьи.</w:t>
      </w:r>
    </w:p>
    <w:p w14:paraId="684795CE" w14:textId="2DBE540A" w:rsidR="00990AA9" w:rsidRDefault="004F363D" w:rsidP="009F31FB">
      <w:pPr>
        <w:pStyle w:val="ae"/>
        <w:widowControl w:val="0"/>
        <w:autoSpaceDE w:val="0"/>
        <w:autoSpaceDN w:val="0"/>
        <w:adjustRightInd w:val="0"/>
        <w:ind w:left="0" w:firstLine="709"/>
        <w:contextualSpacing w:val="0"/>
        <w:jc w:val="both"/>
        <w:rPr>
          <w:bCs/>
          <w:sz w:val="24"/>
          <w:szCs w:val="24"/>
        </w:rPr>
      </w:pPr>
      <w:r w:rsidRPr="009E518B">
        <w:rPr>
          <w:sz w:val="24"/>
          <w:szCs w:val="24"/>
        </w:rPr>
        <w:t xml:space="preserve">2.6.2. Для предоставления преимущественного права перевода детей в иную </w:t>
      </w:r>
      <w:r w:rsidRPr="009E518B">
        <w:rPr>
          <w:rFonts w:eastAsiaTheme="minorHAnsi"/>
          <w:sz w:val="24"/>
          <w:szCs w:val="24"/>
          <w:lang w:eastAsia="en-US"/>
        </w:rPr>
        <w:t>муниципальную образовательную организацию, реализующую образовательную программу дошкольного образования, приближенную к месту жительства семьи,</w:t>
      </w:r>
      <w:r w:rsidRPr="009E518B">
        <w:rPr>
          <w:sz w:val="24"/>
          <w:szCs w:val="24"/>
        </w:rPr>
        <w:t xml:space="preserve"> </w:t>
      </w:r>
      <w:r w:rsidRPr="009E518B">
        <w:rPr>
          <w:rFonts w:eastAsiaTheme="minorHAnsi"/>
          <w:sz w:val="24"/>
          <w:szCs w:val="24"/>
          <w:lang w:eastAsia="en-US"/>
        </w:rPr>
        <w:t>заявитель</w:t>
      </w:r>
      <w:r w:rsidRPr="009E518B">
        <w:rPr>
          <w:sz w:val="24"/>
          <w:szCs w:val="24"/>
        </w:rPr>
        <w:t xml:space="preserve"> обращается </w:t>
      </w:r>
      <w:r w:rsidR="007D7048">
        <w:rPr>
          <w:sz w:val="24"/>
          <w:szCs w:val="24"/>
        </w:rPr>
        <w:t>в Управление</w:t>
      </w:r>
      <w:r w:rsidRPr="009E518B">
        <w:rPr>
          <w:sz w:val="24"/>
          <w:szCs w:val="24"/>
        </w:rPr>
        <w:t xml:space="preserve"> с </w:t>
      </w:r>
      <w:r w:rsidRPr="009E518B">
        <w:rPr>
          <w:rFonts w:eastAsiaTheme="minorEastAsia"/>
          <w:sz w:val="24"/>
          <w:szCs w:val="24"/>
        </w:rPr>
        <w:t xml:space="preserve">заявлением о предоставлении </w:t>
      </w:r>
      <w:r w:rsidRPr="009E518B">
        <w:rPr>
          <w:sz w:val="24"/>
          <w:szCs w:val="24"/>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w:t>
      </w:r>
      <w:bookmarkEnd w:id="6"/>
      <w:r w:rsidR="001A0A45">
        <w:rPr>
          <w:sz w:val="24"/>
          <w:szCs w:val="24"/>
        </w:rPr>
        <w:t>а.</w:t>
      </w:r>
    </w:p>
    <w:p w14:paraId="465D45B8" w14:textId="6C25B40D" w:rsidR="009A5AAB" w:rsidRDefault="009A5AAB">
      <w:pPr>
        <w:spacing w:after="200" w:line="276" w:lineRule="auto"/>
        <w:rPr>
          <w:bCs/>
          <w:sz w:val="24"/>
          <w:szCs w:val="24"/>
        </w:rPr>
      </w:pPr>
      <w:r>
        <w:rPr>
          <w:bCs/>
          <w:sz w:val="24"/>
          <w:szCs w:val="24"/>
        </w:rPr>
        <w:br w:type="page"/>
      </w:r>
    </w:p>
    <w:p w14:paraId="3A39D4C7" w14:textId="50020746" w:rsidR="004F363D" w:rsidRPr="009E518B" w:rsidRDefault="004F363D" w:rsidP="009D3820">
      <w:pPr>
        <w:ind w:right="-2"/>
        <w:jc w:val="right"/>
        <w:rPr>
          <w:bCs/>
          <w:sz w:val="24"/>
          <w:szCs w:val="24"/>
        </w:rPr>
      </w:pPr>
      <w:r w:rsidRPr="009E518B">
        <w:rPr>
          <w:bCs/>
          <w:sz w:val="24"/>
          <w:szCs w:val="24"/>
        </w:rPr>
        <w:lastRenderedPageBreak/>
        <w:t>Приложение № 1</w:t>
      </w:r>
    </w:p>
    <w:p w14:paraId="1216B6E1" w14:textId="0965B664" w:rsidR="008469A1" w:rsidRDefault="004F363D" w:rsidP="009D3820">
      <w:pPr>
        <w:ind w:right="-2"/>
        <w:jc w:val="right"/>
        <w:rPr>
          <w:bCs/>
          <w:sz w:val="24"/>
          <w:szCs w:val="24"/>
          <w:lang w:eastAsia="zh-CN"/>
        </w:rPr>
      </w:pPr>
      <w:r w:rsidRPr="009E518B">
        <w:rPr>
          <w:bCs/>
          <w:sz w:val="24"/>
          <w:szCs w:val="24"/>
          <w:lang w:eastAsia="zh-CN"/>
        </w:rPr>
        <w:t xml:space="preserve">к Порядку предоставления мер </w:t>
      </w:r>
      <w:r w:rsidR="009D3820">
        <w:rPr>
          <w:bCs/>
          <w:sz w:val="24"/>
          <w:szCs w:val="24"/>
          <w:lang w:eastAsia="zh-CN"/>
        </w:rPr>
        <w:t>социальной</w:t>
      </w:r>
    </w:p>
    <w:p w14:paraId="57699A73" w14:textId="50BEFCE8" w:rsidR="008469A1" w:rsidRDefault="00150587" w:rsidP="009D3820">
      <w:pPr>
        <w:ind w:right="-2"/>
        <w:jc w:val="right"/>
        <w:rPr>
          <w:bCs/>
          <w:sz w:val="24"/>
          <w:szCs w:val="24"/>
          <w:lang w:eastAsia="zh-CN"/>
        </w:rPr>
      </w:pPr>
      <w:r>
        <w:rPr>
          <w:bCs/>
          <w:sz w:val="24"/>
          <w:szCs w:val="24"/>
          <w:lang w:eastAsia="zh-CN"/>
        </w:rPr>
        <w:t>поддержки</w:t>
      </w:r>
      <w:r w:rsidR="004F363D" w:rsidRPr="009E518B">
        <w:rPr>
          <w:bCs/>
          <w:sz w:val="24"/>
          <w:szCs w:val="24"/>
          <w:lang w:eastAsia="zh-CN"/>
        </w:rPr>
        <w:t xml:space="preserve"> в сфере обра</w:t>
      </w:r>
      <w:r w:rsidR="009D3820">
        <w:rPr>
          <w:bCs/>
          <w:sz w:val="24"/>
          <w:szCs w:val="24"/>
          <w:lang w:eastAsia="zh-CN"/>
        </w:rPr>
        <w:t>зования, предоставляемых членам</w:t>
      </w:r>
    </w:p>
    <w:p w14:paraId="6A648EB9" w14:textId="77777777" w:rsidR="008469A1" w:rsidRDefault="004F363D" w:rsidP="009D3820">
      <w:pPr>
        <w:ind w:right="-2"/>
        <w:jc w:val="right"/>
        <w:rPr>
          <w:bCs/>
          <w:sz w:val="24"/>
          <w:szCs w:val="24"/>
          <w:lang w:eastAsia="zh-CN"/>
        </w:rPr>
      </w:pPr>
      <w:r w:rsidRPr="009E518B">
        <w:rPr>
          <w:bCs/>
          <w:sz w:val="24"/>
          <w:szCs w:val="24"/>
          <w:lang w:eastAsia="zh-CN"/>
        </w:rPr>
        <w:t>семей участников специальной военной операции</w:t>
      </w:r>
    </w:p>
    <w:p w14:paraId="3B528A63" w14:textId="77673235" w:rsidR="008469A1" w:rsidRDefault="001A0A45" w:rsidP="009D3820">
      <w:pPr>
        <w:ind w:right="-2"/>
        <w:jc w:val="right"/>
        <w:rPr>
          <w:bCs/>
          <w:sz w:val="24"/>
          <w:szCs w:val="24"/>
          <w:lang w:eastAsia="zh-CN"/>
        </w:rPr>
      </w:pPr>
      <w:r>
        <w:rPr>
          <w:bCs/>
          <w:sz w:val="24"/>
          <w:szCs w:val="24"/>
          <w:lang w:eastAsia="zh-CN"/>
        </w:rPr>
        <w:t xml:space="preserve"> на территории</w:t>
      </w:r>
      <w:r w:rsidR="004F363D" w:rsidRPr="009E518B">
        <w:rPr>
          <w:bCs/>
          <w:sz w:val="24"/>
          <w:szCs w:val="24"/>
          <w:lang w:eastAsia="zh-CN"/>
        </w:rPr>
        <w:t xml:space="preserve"> Александровск-Сахалинског</w:t>
      </w:r>
      <w:r w:rsidR="009D3820">
        <w:rPr>
          <w:bCs/>
          <w:sz w:val="24"/>
          <w:szCs w:val="24"/>
          <w:lang w:eastAsia="zh-CN"/>
        </w:rPr>
        <w:t>о</w:t>
      </w:r>
    </w:p>
    <w:p w14:paraId="627C0BBD" w14:textId="6893CF67" w:rsidR="004F363D" w:rsidRPr="009E518B" w:rsidRDefault="004F363D" w:rsidP="009D3820">
      <w:pPr>
        <w:ind w:right="-2"/>
        <w:jc w:val="right"/>
        <w:rPr>
          <w:sz w:val="24"/>
          <w:szCs w:val="24"/>
        </w:rPr>
      </w:pPr>
      <w:r w:rsidRPr="009E518B">
        <w:rPr>
          <w:bCs/>
          <w:sz w:val="24"/>
          <w:szCs w:val="24"/>
          <w:lang w:eastAsia="zh-CN"/>
        </w:rPr>
        <w:t>муниципального округа Сахалинской области</w:t>
      </w:r>
    </w:p>
    <w:p w14:paraId="362E507C"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29D286E8"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(наименование органа (организации), предоставляющего услугу) ________________________________________</w:t>
      </w:r>
    </w:p>
    <w:p w14:paraId="0C8E2E4D"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45930668" w14:textId="77777777" w:rsidR="004F363D" w:rsidRPr="009E518B"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________________________________________</w:t>
      </w:r>
    </w:p>
    <w:p w14:paraId="346993BB" w14:textId="77777777" w:rsidR="004F363D" w:rsidRPr="009E518B" w:rsidRDefault="004F363D" w:rsidP="009D3820">
      <w:pPr>
        <w:autoSpaceDE w:val="0"/>
        <w:autoSpaceDN w:val="0"/>
        <w:adjustRightInd w:val="0"/>
        <w:spacing w:line="276" w:lineRule="auto"/>
        <w:ind w:left="3544" w:right="-1"/>
        <w:jc w:val="right"/>
        <w:rPr>
          <w:rFonts w:eastAsiaTheme="minorHAnsi"/>
          <w:color w:val="000000" w:themeColor="text1"/>
          <w:sz w:val="24"/>
          <w:szCs w:val="24"/>
          <w:lang w:eastAsia="en-US"/>
        </w:rPr>
      </w:pPr>
      <w:r w:rsidRPr="009E518B">
        <w:rPr>
          <w:rFonts w:eastAsiaTheme="minorHAnsi"/>
          <w:color w:val="000000" w:themeColor="text1"/>
          <w:sz w:val="24"/>
          <w:szCs w:val="24"/>
          <w:lang w:eastAsia="en-US"/>
        </w:rPr>
        <w:t>(от ФИО, проживающего по адресу, телефон) ________________________________________</w:t>
      </w:r>
    </w:p>
    <w:p w14:paraId="51553F81" w14:textId="77777777" w:rsidR="004F363D" w:rsidRPr="009D3820" w:rsidRDefault="004F363D" w:rsidP="009D3820">
      <w:pPr>
        <w:autoSpaceDE w:val="0"/>
        <w:autoSpaceDN w:val="0"/>
        <w:adjustRightInd w:val="0"/>
        <w:spacing w:line="276" w:lineRule="auto"/>
        <w:ind w:left="3544"/>
        <w:jc w:val="right"/>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________________________________________</w:t>
      </w:r>
    </w:p>
    <w:p w14:paraId="4E721825" w14:textId="64D333A5" w:rsidR="004F363D" w:rsidRPr="009D3820" w:rsidRDefault="009D3820" w:rsidP="009D3820">
      <w:pPr>
        <w:autoSpaceDE w:val="0"/>
        <w:autoSpaceDN w:val="0"/>
        <w:adjustRightInd w:val="0"/>
        <w:spacing w:line="276" w:lineRule="auto"/>
        <w:ind w:left="5668"/>
        <w:jc w:val="center"/>
        <w:rPr>
          <w:rFonts w:eastAsiaTheme="minorHAnsi"/>
          <w:color w:val="000000" w:themeColor="text1"/>
          <w:sz w:val="24"/>
          <w:szCs w:val="24"/>
          <w:lang w:eastAsia="en-US"/>
        </w:rPr>
      </w:pPr>
      <w:r w:rsidRPr="009D3820">
        <w:rPr>
          <w:rFonts w:eastAsiaTheme="minorHAnsi"/>
          <w:color w:val="000000" w:themeColor="text1"/>
          <w:sz w:val="24"/>
          <w:szCs w:val="24"/>
          <w:lang w:eastAsia="en-US"/>
        </w:rPr>
        <w:t>__</w:t>
      </w:r>
      <w:r w:rsidR="004F363D" w:rsidRPr="009D3820">
        <w:rPr>
          <w:rFonts w:eastAsiaTheme="minorHAnsi"/>
          <w:color w:val="000000" w:themeColor="text1"/>
          <w:sz w:val="24"/>
          <w:szCs w:val="24"/>
          <w:lang w:eastAsia="en-US"/>
        </w:rPr>
        <w:t>_____</w:t>
      </w:r>
      <w:r w:rsidRPr="009D3820">
        <w:rPr>
          <w:rFonts w:eastAsiaTheme="minorHAnsi"/>
          <w:color w:val="000000" w:themeColor="text1"/>
          <w:sz w:val="24"/>
          <w:szCs w:val="24"/>
          <w:lang w:eastAsia="en-US"/>
        </w:rPr>
        <w:t>_</w:t>
      </w:r>
      <w:r>
        <w:rPr>
          <w:rFonts w:eastAsiaTheme="minorHAnsi"/>
          <w:color w:val="000000" w:themeColor="text1"/>
          <w:sz w:val="24"/>
          <w:szCs w:val="24"/>
          <w:lang w:eastAsia="en-US"/>
        </w:rPr>
        <w:t>____________________________</w:t>
      </w:r>
    </w:p>
    <w:p w14:paraId="0A152CF2" w14:textId="77777777" w:rsidR="004F363D" w:rsidRPr="009D3820" w:rsidRDefault="004F363D" w:rsidP="009D3820">
      <w:pPr>
        <w:autoSpaceDE w:val="0"/>
        <w:autoSpaceDN w:val="0"/>
        <w:adjustRightInd w:val="0"/>
        <w:spacing w:line="276" w:lineRule="auto"/>
        <w:jc w:val="center"/>
        <w:rPr>
          <w:rFonts w:eastAsiaTheme="minorHAnsi"/>
          <w:color w:val="000000" w:themeColor="text1"/>
          <w:sz w:val="24"/>
          <w:szCs w:val="24"/>
          <w:lang w:eastAsia="en-US"/>
        </w:rPr>
      </w:pPr>
    </w:p>
    <w:p w14:paraId="6969E9CC" w14:textId="6FFAD7D0" w:rsidR="004F363D" w:rsidRPr="009D3820" w:rsidRDefault="004F363D" w:rsidP="009D3820">
      <w:pPr>
        <w:widowControl w:val="0"/>
        <w:autoSpaceDE w:val="0"/>
        <w:autoSpaceDN w:val="0"/>
        <w:adjustRightInd w:val="0"/>
        <w:jc w:val="center"/>
        <w:rPr>
          <w:rFonts w:eastAsiaTheme="minorHAnsi"/>
          <w:b/>
          <w:bCs/>
          <w:color w:val="000000" w:themeColor="text1"/>
          <w:sz w:val="24"/>
          <w:szCs w:val="24"/>
          <w:lang w:eastAsia="en-US"/>
        </w:rPr>
      </w:pPr>
      <w:r w:rsidRPr="009D3820">
        <w:rPr>
          <w:rFonts w:eastAsiaTheme="minorHAnsi"/>
          <w:b/>
          <w:bCs/>
          <w:color w:val="000000" w:themeColor="text1"/>
          <w:sz w:val="24"/>
          <w:szCs w:val="24"/>
          <w:lang w:eastAsia="en-US"/>
        </w:rPr>
        <w:t>Заявление</w:t>
      </w:r>
    </w:p>
    <w:p w14:paraId="1F3B258E" w14:textId="3A9DFFC2" w:rsidR="004F363D" w:rsidRPr="009D3820" w:rsidRDefault="004F363D" w:rsidP="009D3820">
      <w:pPr>
        <w:widowControl w:val="0"/>
        <w:jc w:val="center"/>
        <w:rPr>
          <w:b/>
          <w:bCs/>
          <w:sz w:val="24"/>
          <w:szCs w:val="24"/>
        </w:rPr>
      </w:pPr>
      <w:r w:rsidRPr="009D3820">
        <w:rPr>
          <w:rFonts w:eastAsiaTheme="minorHAnsi"/>
          <w:b/>
          <w:bCs/>
          <w:color w:val="000000" w:themeColor="text1"/>
          <w:sz w:val="24"/>
          <w:szCs w:val="24"/>
          <w:lang w:eastAsia="en-US"/>
        </w:rPr>
        <w:t xml:space="preserve">о предоставлении </w:t>
      </w:r>
      <w:r w:rsidRPr="009D3820">
        <w:rPr>
          <w:b/>
          <w:bCs/>
          <w:sz w:val="24"/>
          <w:szCs w:val="24"/>
        </w:rPr>
        <w:t>меры социальной поддержки в сфере образования, предоставляемых членам семей участников специальной военной операции</w:t>
      </w:r>
      <w:r w:rsidR="001A0A45" w:rsidRPr="009D3820">
        <w:rPr>
          <w:b/>
          <w:bCs/>
          <w:sz w:val="24"/>
          <w:szCs w:val="24"/>
        </w:rPr>
        <w:t xml:space="preserve"> на территории</w:t>
      </w:r>
      <w:r w:rsidRPr="009D3820">
        <w:rPr>
          <w:b/>
          <w:bCs/>
          <w:sz w:val="24"/>
          <w:szCs w:val="24"/>
        </w:rPr>
        <w:t xml:space="preserve"> </w:t>
      </w:r>
      <w:r w:rsidR="009E518B" w:rsidRPr="009D3820">
        <w:rPr>
          <w:b/>
          <w:bCs/>
          <w:sz w:val="24"/>
          <w:szCs w:val="24"/>
        </w:rPr>
        <w:t>Александровск-Сахалинского</w:t>
      </w:r>
      <w:r w:rsidRPr="009D3820">
        <w:rPr>
          <w:b/>
          <w:bCs/>
          <w:sz w:val="24"/>
          <w:szCs w:val="24"/>
        </w:rPr>
        <w:t xml:space="preserve"> муниципального округа Сахалинской области</w:t>
      </w:r>
    </w:p>
    <w:p w14:paraId="3B1C8863" w14:textId="77777777" w:rsidR="004F363D" w:rsidRPr="00DB6290" w:rsidRDefault="004F363D" w:rsidP="004F363D">
      <w:pPr>
        <w:autoSpaceDE w:val="0"/>
        <w:autoSpaceDN w:val="0"/>
        <w:adjustRightInd w:val="0"/>
        <w:spacing w:line="276" w:lineRule="auto"/>
        <w:ind w:firstLine="540"/>
        <w:jc w:val="both"/>
        <w:rPr>
          <w:sz w:val="26"/>
          <w:szCs w:val="26"/>
        </w:rPr>
      </w:pPr>
    </w:p>
    <w:p w14:paraId="50A90299" w14:textId="77777777" w:rsidR="004F363D" w:rsidRPr="009D3820" w:rsidRDefault="004F363D" w:rsidP="004F363D">
      <w:pPr>
        <w:autoSpaceDE w:val="0"/>
        <w:autoSpaceDN w:val="0"/>
        <w:adjustRightInd w:val="0"/>
        <w:spacing w:line="276" w:lineRule="auto"/>
        <w:ind w:firstLine="540"/>
        <w:jc w:val="both"/>
        <w:rPr>
          <w:sz w:val="24"/>
          <w:szCs w:val="24"/>
        </w:rPr>
      </w:pPr>
      <w:r w:rsidRPr="009D3820">
        <w:rPr>
          <w:sz w:val="24"/>
          <w:szCs w:val="24"/>
        </w:rPr>
        <w:t>Я, ________________________________________________________</w:t>
      </w:r>
    </w:p>
    <w:p w14:paraId="6206448E" w14:textId="77777777" w:rsidR="004F363D" w:rsidRPr="009D3820" w:rsidRDefault="004F363D" w:rsidP="004F363D">
      <w:pPr>
        <w:autoSpaceDE w:val="0"/>
        <w:autoSpaceDN w:val="0"/>
        <w:adjustRightInd w:val="0"/>
        <w:spacing w:line="276" w:lineRule="auto"/>
        <w:ind w:firstLine="540"/>
        <w:jc w:val="both"/>
        <w:rPr>
          <w:sz w:val="24"/>
          <w:szCs w:val="24"/>
        </w:rPr>
      </w:pPr>
      <w:r w:rsidRPr="009D3820">
        <w:rPr>
          <w:sz w:val="24"/>
          <w:szCs w:val="24"/>
        </w:rPr>
        <w:t>Прошу предоставить следующие меры социальной поддержки (отметить)____________________________________________________________</w:t>
      </w:r>
    </w:p>
    <w:p w14:paraId="2580F964" w14:textId="77777777" w:rsidR="004F363D" w:rsidRPr="009D3820" w:rsidRDefault="004F363D" w:rsidP="004F363D">
      <w:pPr>
        <w:autoSpaceDE w:val="0"/>
        <w:autoSpaceDN w:val="0"/>
        <w:adjustRightInd w:val="0"/>
        <w:spacing w:line="276" w:lineRule="auto"/>
        <w:ind w:firstLine="540"/>
        <w:jc w:val="both"/>
        <w:rPr>
          <w:sz w:val="24"/>
          <w:szCs w:val="24"/>
        </w:rPr>
      </w:pPr>
    </w:p>
    <w:p w14:paraId="5FEC4A31"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59264" behindDoc="0" locked="0" layoutInCell="1" allowOverlap="1" wp14:anchorId="4CF5B09F" wp14:editId="0885AEFD">
                <wp:simplePos x="0" y="0"/>
                <wp:positionH relativeFrom="column">
                  <wp:posOffset>17145</wp:posOffset>
                </wp:positionH>
                <wp:positionV relativeFrom="paragraph">
                  <wp:posOffset>64245</wp:posOffset>
                </wp:positionV>
                <wp:extent cx="254442" cy="151075"/>
                <wp:effectExtent l="0" t="0" r="12700" b="20955"/>
                <wp:wrapNone/>
                <wp:docPr id="3" name="Прямоугольник 3"/>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E8FE0" id="Прямоугольник 3" o:spid="_x0000_s1026" style="position:absolute;margin-left:1.35pt;margin-top:5.05pt;width:20.05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" fillcolor="white [3212]" strokecolor="black [3213]" strokeweight="2pt"/>
            </w:pict>
          </mc:Fallback>
        </mc:AlternateContent>
      </w:r>
      <w:r w:rsidRPr="009D3820">
        <w:rPr>
          <w:sz w:val="24"/>
          <w:szCs w:val="24"/>
        </w:rPr>
        <w:t xml:space="preserve">внеочередное (первоочередное) предоставление места </w:t>
      </w:r>
      <w:r w:rsidRPr="009D3820">
        <w:rPr>
          <w:rFonts w:eastAsiaTheme="minorHAnsi"/>
          <w:color w:val="000000" w:themeColor="text1"/>
          <w:sz w:val="24"/>
          <w:szCs w:val="24"/>
        </w:rPr>
        <w:t>в муниципальной образовательной организации, реализующей образовательную программу дошкольного образования</w:t>
      </w:r>
      <w:r w:rsidRPr="009D3820">
        <w:rPr>
          <w:sz w:val="24"/>
          <w:szCs w:val="24"/>
        </w:rPr>
        <w:t xml:space="preserve">; </w:t>
      </w:r>
    </w:p>
    <w:p w14:paraId="06E723FA" w14:textId="74224999"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0288" behindDoc="0" locked="0" layoutInCell="1" allowOverlap="1" wp14:anchorId="0B96D09E" wp14:editId="33CDF36C">
                <wp:simplePos x="0" y="0"/>
                <wp:positionH relativeFrom="margin">
                  <wp:align>left</wp:align>
                </wp:positionH>
                <wp:positionV relativeFrom="paragraph">
                  <wp:posOffset>7317</wp:posOffset>
                </wp:positionV>
                <wp:extent cx="254442" cy="151075"/>
                <wp:effectExtent l="0" t="0" r="12700" b="20955"/>
                <wp:wrapNone/>
                <wp:docPr id="4" name="Прямоугольник 4"/>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AE5E6" id="Прямоугольник 4" o:spid="_x0000_s1026" style="position:absolute;margin-left:0;margin-top:.6pt;width:20.05pt;height:11.9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" fillcolor="white [3212]" strokecolor="black [3213]" strokeweight="2pt">
                <w10:wrap anchorx="margin"/>
              </v:rect>
            </w:pict>
          </mc:Fallback>
        </mc:AlternateContent>
      </w:r>
      <w:r w:rsidRPr="009D3820">
        <w:rPr>
          <w:sz w:val="24"/>
          <w:szCs w:val="24"/>
        </w:rPr>
        <w:t>освобождение</w:t>
      </w:r>
      <w:r w:rsidRPr="009D3820">
        <w:rPr>
          <w:rFonts w:eastAsiaTheme="minorHAnsi"/>
          <w:color w:val="000000" w:themeColor="text1"/>
          <w:sz w:val="24"/>
          <w:szCs w:val="24"/>
        </w:rPr>
        <w:t xml:space="preserve"> от родительской </w:t>
      </w:r>
      <w:r w:rsidR="00150587" w:rsidRPr="009D3820">
        <w:rPr>
          <w:rFonts w:eastAsiaTheme="minorHAnsi"/>
          <w:color w:val="000000" w:themeColor="text1"/>
          <w:sz w:val="24"/>
          <w:szCs w:val="24"/>
        </w:rPr>
        <w:t>платы за</w:t>
      </w:r>
      <w:r w:rsidRPr="009D3820">
        <w:rPr>
          <w:rFonts w:eastAsiaTheme="minorHAnsi"/>
          <w:color w:val="000000" w:themeColor="text1"/>
          <w:sz w:val="24"/>
          <w:szCs w:val="24"/>
        </w:rPr>
        <w:t xml:space="preserve"> присмотр и уход за детьми в муниципальной образовательной организации, реализующей образовательную программу дошкольного образования</w:t>
      </w:r>
      <w:r w:rsidRPr="009D3820">
        <w:rPr>
          <w:sz w:val="24"/>
          <w:szCs w:val="24"/>
        </w:rPr>
        <w:t>;</w:t>
      </w:r>
    </w:p>
    <w:p w14:paraId="6C5BF00E"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1312" behindDoc="0" locked="0" layoutInCell="1" allowOverlap="1" wp14:anchorId="7F004EA5" wp14:editId="49D61D08">
                <wp:simplePos x="0" y="0"/>
                <wp:positionH relativeFrom="column">
                  <wp:posOffset>0</wp:posOffset>
                </wp:positionH>
                <wp:positionV relativeFrom="paragraph">
                  <wp:posOffset>-635</wp:posOffset>
                </wp:positionV>
                <wp:extent cx="254442" cy="151075"/>
                <wp:effectExtent l="0" t="0" r="12700" b="20955"/>
                <wp:wrapNone/>
                <wp:docPr id="5" name="Прямоугольник 5"/>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38C63" id="Прямоугольник 5" o:spid="_x0000_s1026" style="position:absolute;margin-left:0;margin-top:-.05pt;width:20.05pt;height: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6Iug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" fillcolor="white [3212]" strokecolor="black [3213]" strokeweight="2pt"/>
            </w:pict>
          </mc:Fallback>
        </mc:AlternateContent>
      </w:r>
      <w:r w:rsidRPr="009D3820">
        <w:rPr>
          <w:sz w:val="24"/>
          <w:szCs w:val="24"/>
        </w:rPr>
        <w:t>предоставление детям услуг дополнительного образования;</w:t>
      </w:r>
    </w:p>
    <w:p w14:paraId="1E1538CE"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2336" behindDoc="0" locked="0" layoutInCell="1" allowOverlap="1" wp14:anchorId="362496F2" wp14:editId="34BF8FFE">
                <wp:simplePos x="0" y="0"/>
                <wp:positionH relativeFrom="column">
                  <wp:posOffset>0</wp:posOffset>
                </wp:positionH>
                <wp:positionV relativeFrom="paragraph">
                  <wp:posOffset>-635</wp:posOffset>
                </wp:positionV>
                <wp:extent cx="254442" cy="151075"/>
                <wp:effectExtent l="0" t="0" r="12700" b="20955"/>
                <wp:wrapNone/>
                <wp:docPr id="6" name="Прямоугольник 6"/>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2DAFC" id="Прямоугольник 6" o:spid="_x0000_s1026" style="position:absolute;margin-left:0;margin-top:-.05pt;width:20.05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" fillcolor="white [3212]" strokecolor="black [3213]" strokeweight="2pt"/>
            </w:pict>
          </mc:Fallback>
        </mc:AlternateContent>
      </w:r>
      <w:r w:rsidRPr="009D3820">
        <w:rPr>
          <w:sz w:val="24"/>
          <w:szCs w:val="24"/>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14:paraId="2F310A15" w14:textId="77777777" w:rsidR="004F363D" w:rsidRPr="009D3820" w:rsidRDefault="004F363D" w:rsidP="004F363D">
      <w:pPr>
        <w:autoSpaceDE w:val="0"/>
        <w:autoSpaceDN w:val="0"/>
        <w:adjustRightInd w:val="0"/>
        <w:spacing w:line="276" w:lineRule="auto"/>
        <w:ind w:firstLine="567"/>
        <w:jc w:val="both"/>
        <w:rPr>
          <w:rFonts w:eastAsiaTheme="minorHAnsi"/>
          <w:sz w:val="24"/>
          <w:szCs w:val="24"/>
          <w:lang w:eastAsia="en-US"/>
        </w:rPr>
      </w:pPr>
      <w:r w:rsidRPr="009D3820">
        <w:rPr>
          <w:noProof/>
          <w:sz w:val="24"/>
          <w:szCs w:val="24"/>
        </w:rPr>
        <mc:AlternateContent>
          <mc:Choice Requires="wps">
            <w:drawing>
              <wp:anchor distT="0" distB="0" distL="114300" distR="114300" simplePos="0" relativeHeight="251663360" behindDoc="0" locked="0" layoutInCell="1" allowOverlap="1" wp14:anchorId="3403C117" wp14:editId="0F136394">
                <wp:simplePos x="0" y="0"/>
                <wp:positionH relativeFrom="column">
                  <wp:posOffset>0</wp:posOffset>
                </wp:positionH>
                <wp:positionV relativeFrom="paragraph">
                  <wp:posOffset>0</wp:posOffset>
                </wp:positionV>
                <wp:extent cx="254442" cy="151075"/>
                <wp:effectExtent l="0" t="0" r="12700" b="20955"/>
                <wp:wrapNone/>
                <wp:docPr id="7" name="Прямоугольник 7"/>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E83A5" id="Прямоугольник 7" o:spid="_x0000_s1026" style="position:absolute;margin-left:0;margin-top:0;width:20.05pt;height:1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" fillcolor="white [3212]" strokecolor="black [3213]" strokeweight="2pt"/>
            </w:pict>
          </mc:Fallback>
        </mc:AlternateContent>
      </w:r>
      <w:r w:rsidRPr="009D3820">
        <w:rPr>
          <w:sz w:val="24"/>
          <w:szCs w:val="24"/>
        </w:rPr>
        <w:t xml:space="preserve">предоставление обучающимся в муниципальных общеобразовательных организациях не менее одного раза в день </w:t>
      </w:r>
      <w:r w:rsidRPr="009D3820">
        <w:rPr>
          <w:rFonts w:eastAsiaTheme="minorHAnsi"/>
          <w:sz w:val="24"/>
          <w:szCs w:val="24"/>
          <w:lang w:eastAsia="en-US"/>
        </w:rPr>
        <w:t xml:space="preserve">бесплатного горячего питания, предусматривающего наличие горячего питания, не считая горячего напитка </w:t>
      </w:r>
    </w:p>
    <w:p w14:paraId="075C99E7" w14:textId="77777777" w:rsidR="004F363D" w:rsidRPr="009D3820" w:rsidRDefault="004F363D" w:rsidP="004F363D">
      <w:pPr>
        <w:pStyle w:val="ae"/>
        <w:suppressAutoHyphens/>
        <w:autoSpaceDE w:val="0"/>
        <w:autoSpaceDN w:val="0"/>
        <w:adjustRightInd w:val="0"/>
        <w:ind w:left="0" w:firstLine="567"/>
        <w:jc w:val="both"/>
        <w:rPr>
          <w:sz w:val="24"/>
          <w:szCs w:val="24"/>
        </w:rPr>
      </w:pPr>
      <w:r w:rsidRPr="009D3820">
        <w:rPr>
          <w:noProof/>
          <w:sz w:val="24"/>
          <w:szCs w:val="24"/>
        </w:rPr>
        <mc:AlternateContent>
          <mc:Choice Requires="wps">
            <w:drawing>
              <wp:anchor distT="0" distB="0" distL="114300" distR="114300" simplePos="0" relativeHeight="251664384" behindDoc="0" locked="0" layoutInCell="1" allowOverlap="1" wp14:anchorId="75DFDE88" wp14:editId="28690955">
                <wp:simplePos x="0" y="0"/>
                <wp:positionH relativeFrom="column">
                  <wp:posOffset>0</wp:posOffset>
                </wp:positionH>
                <wp:positionV relativeFrom="paragraph">
                  <wp:posOffset>-635</wp:posOffset>
                </wp:positionV>
                <wp:extent cx="254442" cy="151075"/>
                <wp:effectExtent l="0" t="0" r="12700" b="20955"/>
                <wp:wrapNone/>
                <wp:docPr id="8" name="Прямоугольник 8"/>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77E74" id="Прямоугольник 8" o:spid="_x0000_s1026" style="position:absolute;margin-left:0;margin-top:-.05pt;width:20.05pt;height:1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" fillcolor="white [3212]" strokecolor="black [3213]" strokeweight="2pt"/>
            </w:pict>
          </mc:Fallback>
        </mc:AlternateContent>
      </w:r>
      <w:r w:rsidRPr="009D3820">
        <w:rPr>
          <w:sz w:val="24"/>
          <w:szCs w:val="24"/>
        </w:rPr>
        <w:t xml:space="preserve">преимущественное право перевода детей в иную </w:t>
      </w:r>
      <w:r w:rsidRPr="009D3820">
        <w:rPr>
          <w:rFonts w:eastAsiaTheme="minorHAnsi"/>
          <w:color w:val="000000" w:themeColor="text1"/>
          <w:sz w:val="24"/>
          <w:szCs w:val="24"/>
        </w:rPr>
        <w:t>муниципальную образовательную организацию, реализующую образовательную программу дошкольного образования</w:t>
      </w:r>
      <w:r w:rsidRPr="009D3820">
        <w:rPr>
          <w:sz w:val="24"/>
          <w:szCs w:val="24"/>
        </w:rPr>
        <w:t>, приближенную к месту жительства семьи.</w:t>
      </w:r>
    </w:p>
    <w:p w14:paraId="0688F755" w14:textId="77777777" w:rsidR="004F363D" w:rsidRPr="009D3820" w:rsidRDefault="004F363D" w:rsidP="004F363D">
      <w:pPr>
        <w:pStyle w:val="ae"/>
        <w:suppressAutoHyphens/>
        <w:autoSpaceDE w:val="0"/>
        <w:autoSpaceDN w:val="0"/>
        <w:adjustRightInd w:val="0"/>
        <w:ind w:left="0"/>
        <w:jc w:val="both"/>
        <w:rPr>
          <w:sz w:val="24"/>
          <w:szCs w:val="24"/>
        </w:rPr>
      </w:pPr>
    </w:p>
    <w:p w14:paraId="4F852523" w14:textId="780918E6" w:rsidR="004F363D" w:rsidRPr="009D3820" w:rsidRDefault="004F363D" w:rsidP="004F363D">
      <w:pPr>
        <w:autoSpaceDE w:val="0"/>
        <w:autoSpaceDN w:val="0"/>
        <w:adjustRightInd w:val="0"/>
        <w:spacing w:line="276" w:lineRule="auto"/>
        <w:rPr>
          <w:rFonts w:eastAsiaTheme="minorHAnsi"/>
          <w:color w:val="000000" w:themeColor="text1"/>
          <w:sz w:val="24"/>
          <w:szCs w:val="24"/>
          <w:lang w:eastAsia="en-US"/>
        </w:rPr>
      </w:pPr>
      <w:r w:rsidRPr="009D3820">
        <w:rPr>
          <w:sz w:val="24"/>
          <w:szCs w:val="24"/>
        </w:rPr>
        <w:t>К заявлению прилагаю:</w:t>
      </w:r>
      <w:r w:rsidRPr="009D3820">
        <w:rPr>
          <w:rFonts w:eastAsiaTheme="minorHAnsi"/>
          <w:color w:val="000000" w:themeColor="text1"/>
          <w:sz w:val="24"/>
          <w:szCs w:val="24"/>
          <w:lang w:eastAsia="en-US"/>
        </w:rPr>
        <w:t xml:space="preserve"> _______________________________</w:t>
      </w:r>
      <w:r w:rsidR="009D3820">
        <w:rPr>
          <w:rFonts w:eastAsiaTheme="minorHAnsi"/>
          <w:color w:val="000000" w:themeColor="text1"/>
          <w:sz w:val="24"/>
          <w:szCs w:val="24"/>
          <w:lang w:eastAsia="en-US"/>
        </w:rPr>
        <w:t>____</w:t>
      </w:r>
    </w:p>
    <w:p w14:paraId="41EE7E77" w14:textId="77777777" w:rsidR="004F363D" w:rsidRPr="009D3820" w:rsidRDefault="004F363D" w:rsidP="004F363D">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75767165" w14:textId="77777777" w:rsidR="004F363D" w:rsidRPr="009D3820" w:rsidRDefault="004F363D" w:rsidP="004F363D">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65F51074" w14:textId="2148C32F" w:rsidR="004F363D" w:rsidRPr="009D3820" w:rsidRDefault="004F363D" w:rsidP="009D3820">
      <w:pPr>
        <w:autoSpaceDE w:val="0"/>
        <w:autoSpaceDN w:val="0"/>
        <w:adjustRightInd w:val="0"/>
        <w:spacing w:line="276" w:lineRule="auto"/>
        <w:ind w:left="1701" w:firstLine="1276"/>
        <w:rPr>
          <w:rFonts w:eastAsiaTheme="minorHAnsi"/>
          <w:color w:val="000000" w:themeColor="text1"/>
          <w:sz w:val="24"/>
          <w:szCs w:val="24"/>
          <w:lang w:eastAsia="en-US"/>
        </w:rPr>
      </w:pPr>
      <w:r w:rsidRPr="009D3820">
        <w:rPr>
          <w:rFonts w:eastAsiaTheme="minorHAnsi"/>
          <w:color w:val="000000" w:themeColor="text1"/>
          <w:sz w:val="24"/>
          <w:szCs w:val="24"/>
          <w:lang w:eastAsia="en-US"/>
        </w:rPr>
        <w:t>_______________________________</w:t>
      </w:r>
    </w:p>
    <w:p w14:paraId="058526CF" w14:textId="77777777" w:rsidR="004F363D" w:rsidRPr="009D3820" w:rsidRDefault="004F363D" w:rsidP="004F363D">
      <w:pPr>
        <w:autoSpaceDE w:val="0"/>
        <w:autoSpaceDN w:val="0"/>
        <w:adjustRightInd w:val="0"/>
        <w:ind w:firstLine="567"/>
        <w:jc w:val="both"/>
      </w:pPr>
      <w:r w:rsidRPr="009D3820">
        <w:t>Даю согласие на обработку персональных данных, содержащихся в заявлении, и прилагаемых к нему документов в порядке, установленном Федеральным законом от 27.07.2006 № 152-ФЗ «О персональных данных».</w:t>
      </w:r>
    </w:p>
    <w:p w14:paraId="602E7F8E" w14:textId="77777777" w:rsidR="004F363D" w:rsidRPr="009D3820" w:rsidRDefault="004F363D" w:rsidP="004F363D">
      <w:pPr>
        <w:pStyle w:val="ae"/>
        <w:suppressAutoHyphens/>
        <w:autoSpaceDE w:val="0"/>
        <w:autoSpaceDN w:val="0"/>
        <w:adjustRightInd w:val="0"/>
        <w:ind w:left="0" w:firstLine="567"/>
        <w:jc w:val="both"/>
        <w:rPr>
          <w:sz w:val="24"/>
          <w:szCs w:val="24"/>
        </w:rPr>
      </w:pPr>
    </w:p>
    <w:p w14:paraId="72E058CD" w14:textId="63BD5D92" w:rsidR="004F363D" w:rsidRPr="009D3820" w:rsidRDefault="004F363D" w:rsidP="004F363D">
      <w:pPr>
        <w:pStyle w:val="ae"/>
        <w:suppressAutoHyphens/>
        <w:autoSpaceDE w:val="0"/>
        <w:autoSpaceDN w:val="0"/>
        <w:adjustRightInd w:val="0"/>
        <w:ind w:left="0"/>
        <w:jc w:val="both"/>
        <w:rPr>
          <w:sz w:val="24"/>
          <w:szCs w:val="24"/>
        </w:rPr>
      </w:pPr>
      <w:r w:rsidRPr="009D3820">
        <w:rPr>
          <w:sz w:val="24"/>
          <w:szCs w:val="24"/>
        </w:rPr>
        <w:t>«____» _____________ _______г.</w:t>
      </w:r>
      <w:r w:rsidR="009D3820">
        <w:rPr>
          <w:sz w:val="24"/>
          <w:szCs w:val="24"/>
        </w:rPr>
        <w:tab/>
      </w:r>
      <w:r w:rsidR="009D3820">
        <w:rPr>
          <w:sz w:val="24"/>
          <w:szCs w:val="24"/>
        </w:rPr>
        <w:tab/>
      </w:r>
      <w:r w:rsidR="009D3820">
        <w:rPr>
          <w:sz w:val="24"/>
          <w:szCs w:val="24"/>
        </w:rPr>
        <w:tab/>
      </w:r>
      <w:r w:rsidR="009D3820">
        <w:rPr>
          <w:sz w:val="24"/>
          <w:szCs w:val="24"/>
        </w:rPr>
        <w:tab/>
      </w:r>
      <w:r w:rsidR="009D3820">
        <w:rPr>
          <w:sz w:val="24"/>
          <w:szCs w:val="24"/>
        </w:rPr>
        <w:tab/>
      </w:r>
      <w:r w:rsidRPr="009D3820">
        <w:rPr>
          <w:sz w:val="24"/>
          <w:szCs w:val="24"/>
        </w:rPr>
        <w:t>____________________</w:t>
      </w:r>
    </w:p>
    <w:p w14:paraId="23BBB818" w14:textId="77777777" w:rsidR="004F363D" w:rsidRPr="009D3820" w:rsidRDefault="004F363D" w:rsidP="004F363D">
      <w:pPr>
        <w:pStyle w:val="ae"/>
        <w:suppressAutoHyphens/>
        <w:autoSpaceDE w:val="0"/>
        <w:autoSpaceDN w:val="0"/>
        <w:adjustRightInd w:val="0"/>
        <w:ind w:left="6372" w:firstLine="708"/>
        <w:jc w:val="both"/>
        <w:rPr>
          <w:sz w:val="24"/>
          <w:szCs w:val="24"/>
        </w:rPr>
      </w:pPr>
      <w:r w:rsidRPr="009D3820">
        <w:rPr>
          <w:sz w:val="24"/>
          <w:szCs w:val="24"/>
        </w:rPr>
        <w:t>(подпись)</w:t>
      </w:r>
      <w:bookmarkEnd w:id="7"/>
    </w:p>
    <w:sectPr w:rsidR="004F363D" w:rsidRPr="009D3820" w:rsidSect="00CD4EAC">
      <w:headerReference w:type="first" r:id="rId12"/>
      <w:pgSz w:w="11906" w:h="16838"/>
      <w:pgMar w:top="567" w:right="709"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5F57" w14:textId="77777777" w:rsidR="00CE04A8" w:rsidRDefault="00CE04A8">
      <w:r>
        <w:separator/>
      </w:r>
    </w:p>
  </w:endnote>
  <w:endnote w:type="continuationSeparator" w:id="0">
    <w:p w14:paraId="62AF512A" w14:textId="77777777" w:rsidR="00CE04A8" w:rsidRDefault="00CE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B9D1" w14:textId="77777777" w:rsidR="00CE04A8" w:rsidRDefault="00CE04A8">
      <w:r>
        <w:separator/>
      </w:r>
    </w:p>
  </w:footnote>
  <w:footnote w:type="continuationSeparator" w:id="0">
    <w:p w14:paraId="4CA47567" w14:textId="77777777" w:rsidR="00CE04A8" w:rsidRDefault="00CE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19846"/>
      <w:docPartObj>
        <w:docPartGallery w:val="Page Numbers (Top of Page)"/>
        <w:docPartUnique/>
      </w:docPartObj>
    </w:sdtPr>
    <w:sdtEndPr/>
    <w:sdtContent>
      <w:p w14:paraId="19C4653E" w14:textId="77777777" w:rsidR="00E52CB9" w:rsidRDefault="00CE04A8">
        <w:pPr>
          <w:pStyle w:val="a3"/>
          <w:jc w:val="center"/>
        </w:pPr>
      </w:p>
    </w:sdtContent>
  </w:sdt>
  <w:p w14:paraId="1E6CB6F2" w14:textId="77777777" w:rsidR="00E52CB9" w:rsidRDefault="00E52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forms" w:enforcement="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r0#Бланк" w:val="OID_TYPE#720051119=01 Бланк письма Правительства Сахалинской области"/>
    <w:docVar w:name="attr1#Вид документа" w:val="OID_TYPE#620559615=Служебные письма Правительства Сахалинской области"/>
    <w:docVar w:name="SPD_Annotation" w:val="01 Бланк письма Правительства Сахалинской области"/>
    <w:docVar w:name="SPD_hostURL" w:val="10.12.1.30"/>
    <w:docVar w:name="SPD_vDir" w:val="spd"/>
  </w:docVars>
  <w:rsids>
    <w:rsidRoot w:val="00987461"/>
    <w:rsid w:val="000021DB"/>
    <w:rsid w:val="00005319"/>
    <w:rsid w:val="00013E13"/>
    <w:rsid w:val="0001595B"/>
    <w:rsid w:val="00015B55"/>
    <w:rsid w:val="00021000"/>
    <w:rsid w:val="000230AA"/>
    <w:rsid w:val="00037FE5"/>
    <w:rsid w:val="00040909"/>
    <w:rsid w:val="00046D87"/>
    <w:rsid w:val="0006465B"/>
    <w:rsid w:val="0006558E"/>
    <w:rsid w:val="0008200E"/>
    <w:rsid w:val="0008240F"/>
    <w:rsid w:val="000878BA"/>
    <w:rsid w:val="0008792C"/>
    <w:rsid w:val="000928C0"/>
    <w:rsid w:val="000A1566"/>
    <w:rsid w:val="000A7DE1"/>
    <w:rsid w:val="000B02B6"/>
    <w:rsid w:val="000B10F8"/>
    <w:rsid w:val="000B4A19"/>
    <w:rsid w:val="000B4F68"/>
    <w:rsid w:val="000C0ECC"/>
    <w:rsid w:val="000C65E2"/>
    <w:rsid w:val="000C780C"/>
    <w:rsid w:val="000D4094"/>
    <w:rsid w:val="000E0C6A"/>
    <w:rsid w:val="000E1057"/>
    <w:rsid w:val="000E1833"/>
    <w:rsid w:val="0010528C"/>
    <w:rsid w:val="00106311"/>
    <w:rsid w:val="00107B26"/>
    <w:rsid w:val="0011019A"/>
    <w:rsid w:val="0011228A"/>
    <w:rsid w:val="00117349"/>
    <w:rsid w:val="001218AF"/>
    <w:rsid w:val="001247F6"/>
    <w:rsid w:val="00127098"/>
    <w:rsid w:val="00134A04"/>
    <w:rsid w:val="001368F6"/>
    <w:rsid w:val="00146850"/>
    <w:rsid w:val="00150587"/>
    <w:rsid w:val="00156B59"/>
    <w:rsid w:val="00157218"/>
    <w:rsid w:val="001601D1"/>
    <w:rsid w:val="001614AB"/>
    <w:rsid w:val="00164353"/>
    <w:rsid w:val="001654F3"/>
    <w:rsid w:val="001716D6"/>
    <w:rsid w:val="0017192E"/>
    <w:rsid w:val="001751FC"/>
    <w:rsid w:val="001752A6"/>
    <w:rsid w:val="001758DC"/>
    <w:rsid w:val="0018069B"/>
    <w:rsid w:val="001825B9"/>
    <w:rsid w:val="0018269F"/>
    <w:rsid w:val="00183D5D"/>
    <w:rsid w:val="001851F8"/>
    <w:rsid w:val="001919BD"/>
    <w:rsid w:val="0019421E"/>
    <w:rsid w:val="00194884"/>
    <w:rsid w:val="001957FC"/>
    <w:rsid w:val="00196353"/>
    <w:rsid w:val="001A0924"/>
    <w:rsid w:val="001A0A45"/>
    <w:rsid w:val="001B5310"/>
    <w:rsid w:val="001C1E87"/>
    <w:rsid w:val="001C3E41"/>
    <w:rsid w:val="001C5C39"/>
    <w:rsid w:val="001C5E0A"/>
    <w:rsid w:val="001C7C4F"/>
    <w:rsid w:val="001C7C82"/>
    <w:rsid w:val="001C7D5E"/>
    <w:rsid w:val="001D2B3A"/>
    <w:rsid w:val="001D2E2F"/>
    <w:rsid w:val="001D3C94"/>
    <w:rsid w:val="001D3F41"/>
    <w:rsid w:val="001D6B3E"/>
    <w:rsid w:val="001E0573"/>
    <w:rsid w:val="001E23FD"/>
    <w:rsid w:val="001E2A82"/>
    <w:rsid w:val="001E365B"/>
    <w:rsid w:val="001E4265"/>
    <w:rsid w:val="001F2828"/>
    <w:rsid w:val="001F5DEB"/>
    <w:rsid w:val="00202F94"/>
    <w:rsid w:val="00205EFB"/>
    <w:rsid w:val="00211112"/>
    <w:rsid w:val="002151A7"/>
    <w:rsid w:val="002205A2"/>
    <w:rsid w:val="00224921"/>
    <w:rsid w:val="00226913"/>
    <w:rsid w:val="00231334"/>
    <w:rsid w:val="00243D64"/>
    <w:rsid w:val="00250860"/>
    <w:rsid w:val="00251A45"/>
    <w:rsid w:val="00253A82"/>
    <w:rsid w:val="00254C0D"/>
    <w:rsid w:val="002602A2"/>
    <w:rsid w:val="00265B35"/>
    <w:rsid w:val="002737FC"/>
    <w:rsid w:val="00273BDA"/>
    <w:rsid w:val="002757DE"/>
    <w:rsid w:val="00276FB9"/>
    <w:rsid w:val="00280F14"/>
    <w:rsid w:val="00282728"/>
    <w:rsid w:val="002839F6"/>
    <w:rsid w:val="00284202"/>
    <w:rsid w:val="00297D15"/>
    <w:rsid w:val="002A16C3"/>
    <w:rsid w:val="002A2D59"/>
    <w:rsid w:val="002B1899"/>
    <w:rsid w:val="002B2033"/>
    <w:rsid w:val="002B45EF"/>
    <w:rsid w:val="002B59C7"/>
    <w:rsid w:val="002C19C4"/>
    <w:rsid w:val="002C2DC5"/>
    <w:rsid w:val="002D5059"/>
    <w:rsid w:val="002E0F2F"/>
    <w:rsid w:val="002E4B75"/>
    <w:rsid w:val="002F0E96"/>
    <w:rsid w:val="003026A3"/>
    <w:rsid w:val="003054E7"/>
    <w:rsid w:val="0031306A"/>
    <w:rsid w:val="00314FA3"/>
    <w:rsid w:val="003157BB"/>
    <w:rsid w:val="003159A7"/>
    <w:rsid w:val="00316172"/>
    <w:rsid w:val="00317531"/>
    <w:rsid w:val="00317B42"/>
    <w:rsid w:val="00321D51"/>
    <w:rsid w:val="003259B3"/>
    <w:rsid w:val="0034079B"/>
    <w:rsid w:val="00345259"/>
    <w:rsid w:val="003472C5"/>
    <w:rsid w:val="003550B7"/>
    <w:rsid w:val="003571F3"/>
    <w:rsid w:val="00366DD3"/>
    <w:rsid w:val="00370A11"/>
    <w:rsid w:val="00375010"/>
    <w:rsid w:val="00375A0B"/>
    <w:rsid w:val="00385F60"/>
    <w:rsid w:val="00386B3F"/>
    <w:rsid w:val="003A0BAB"/>
    <w:rsid w:val="003A100C"/>
    <w:rsid w:val="003A41C5"/>
    <w:rsid w:val="003A5FFE"/>
    <w:rsid w:val="003B1406"/>
    <w:rsid w:val="003B7953"/>
    <w:rsid w:val="003B7BC6"/>
    <w:rsid w:val="003C08FE"/>
    <w:rsid w:val="003C19C9"/>
    <w:rsid w:val="003C6C9D"/>
    <w:rsid w:val="003D5011"/>
    <w:rsid w:val="003E0271"/>
    <w:rsid w:val="003F184F"/>
    <w:rsid w:val="003F38ED"/>
    <w:rsid w:val="004042E7"/>
    <w:rsid w:val="00407D36"/>
    <w:rsid w:val="00414B01"/>
    <w:rsid w:val="00426500"/>
    <w:rsid w:val="00432679"/>
    <w:rsid w:val="00433AE8"/>
    <w:rsid w:val="004367C2"/>
    <w:rsid w:val="00437FF4"/>
    <w:rsid w:val="004407B0"/>
    <w:rsid w:val="00442560"/>
    <w:rsid w:val="00446ADD"/>
    <w:rsid w:val="00450C37"/>
    <w:rsid w:val="0045316F"/>
    <w:rsid w:val="00464065"/>
    <w:rsid w:val="00464AB6"/>
    <w:rsid w:val="00472CAF"/>
    <w:rsid w:val="0047549A"/>
    <w:rsid w:val="00476052"/>
    <w:rsid w:val="004772AA"/>
    <w:rsid w:val="00485442"/>
    <w:rsid w:val="00492DC4"/>
    <w:rsid w:val="00494120"/>
    <w:rsid w:val="004A0550"/>
    <w:rsid w:val="004B65B4"/>
    <w:rsid w:val="004B7221"/>
    <w:rsid w:val="004B7A80"/>
    <w:rsid w:val="004C535F"/>
    <w:rsid w:val="004D515B"/>
    <w:rsid w:val="004D5247"/>
    <w:rsid w:val="004D7872"/>
    <w:rsid w:val="004E0127"/>
    <w:rsid w:val="004E1291"/>
    <w:rsid w:val="004E31B6"/>
    <w:rsid w:val="004E6456"/>
    <w:rsid w:val="004E6EE4"/>
    <w:rsid w:val="004F33CD"/>
    <w:rsid w:val="004F363D"/>
    <w:rsid w:val="004F3B89"/>
    <w:rsid w:val="004F43B8"/>
    <w:rsid w:val="0050018F"/>
    <w:rsid w:val="00501379"/>
    <w:rsid w:val="0051298A"/>
    <w:rsid w:val="00522665"/>
    <w:rsid w:val="00523FBC"/>
    <w:rsid w:val="00525A37"/>
    <w:rsid w:val="005313A7"/>
    <w:rsid w:val="00534C4D"/>
    <w:rsid w:val="005404F6"/>
    <w:rsid w:val="0054483B"/>
    <w:rsid w:val="005463ED"/>
    <w:rsid w:val="0054752A"/>
    <w:rsid w:val="00554197"/>
    <w:rsid w:val="00560247"/>
    <w:rsid w:val="0056075B"/>
    <w:rsid w:val="00562A3B"/>
    <w:rsid w:val="00567AF2"/>
    <w:rsid w:val="00567E5B"/>
    <w:rsid w:val="00574122"/>
    <w:rsid w:val="00574199"/>
    <w:rsid w:val="00583B5F"/>
    <w:rsid w:val="00594F2A"/>
    <w:rsid w:val="005A11F5"/>
    <w:rsid w:val="005A5CF6"/>
    <w:rsid w:val="005B1D5A"/>
    <w:rsid w:val="005B5243"/>
    <w:rsid w:val="005B7A08"/>
    <w:rsid w:val="005C4514"/>
    <w:rsid w:val="005E7A2E"/>
    <w:rsid w:val="005F2852"/>
    <w:rsid w:val="005F6374"/>
    <w:rsid w:val="005F7384"/>
    <w:rsid w:val="00600CEC"/>
    <w:rsid w:val="00601504"/>
    <w:rsid w:val="0060209F"/>
    <w:rsid w:val="00614975"/>
    <w:rsid w:val="00617EC6"/>
    <w:rsid w:val="0062134C"/>
    <w:rsid w:val="00622F56"/>
    <w:rsid w:val="00624808"/>
    <w:rsid w:val="0062717D"/>
    <w:rsid w:val="00641229"/>
    <w:rsid w:val="0064677B"/>
    <w:rsid w:val="00654962"/>
    <w:rsid w:val="00655536"/>
    <w:rsid w:val="00662A22"/>
    <w:rsid w:val="00665765"/>
    <w:rsid w:val="006725DC"/>
    <w:rsid w:val="006806F3"/>
    <w:rsid w:val="00687A68"/>
    <w:rsid w:val="006938FE"/>
    <w:rsid w:val="006C0D89"/>
    <w:rsid w:val="006E13B8"/>
    <w:rsid w:val="006E755E"/>
    <w:rsid w:val="006F309B"/>
    <w:rsid w:val="006F53C0"/>
    <w:rsid w:val="006F5476"/>
    <w:rsid w:val="006F5A10"/>
    <w:rsid w:val="00702552"/>
    <w:rsid w:val="00724462"/>
    <w:rsid w:val="00724EC3"/>
    <w:rsid w:val="00735220"/>
    <w:rsid w:val="007433A1"/>
    <w:rsid w:val="00743854"/>
    <w:rsid w:val="007445AC"/>
    <w:rsid w:val="00762666"/>
    <w:rsid w:val="007714D3"/>
    <w:rsid w:val="00775BD7"/>
    <w:rsid w:val="00782D34"/>
    <w:rsid w:val="00792DC3"/>
    <w:rsid w:val="00793518"/>
    <w:rsid w:val="00797901"/>
    <w:rsid w:val="007A1C25"/>
    <w:rsid w:val="007A2DE5"/>
    <w:rsid w:val="007A453C"/>
    <w:rsid w:val="007B073F"/>
    <w:rsid w:val="007B489E"/>
    <w:rsid w:val="007C2BD2"/>
    <w:rsid w:val="007C46B5"/>
    <w:rsid w:val="007D53BB"/>
    <w:rsid w:val="007D7048"/>
    <w:rsid w:val="007E168A"/>
    <w:rsid w:val="007E35FF"/>
    <w:rsid w:val="007E5EB4"/>
    <w:rsid w:val="007F24E9"/>
    <w:rsid w:val="007F32F7"/>
    <w:rsid w:val="007F5935"/>
    <w:rsid w:val="007F5986"/>
    <w:rsid w:val="00815FEE"/>
    <w:rsid w:val="00821CFF"/>
    <w:rsid w:val="008229B0"/>
    <w:rsid w:val="00822B40"/>
    <w:rsid w:val="00826218"/>
    <w:rsid w:val="008409D7"/>
    <w:rsid w:val="008448FA"/>
    <w:rsid w:val="008469A1"/>
    <w:rsid w:val="008667B9"/>
    <w:rsid w:val="00870D19"/>
    <w:rsid w:val="00871EF3"/>
    <w:rsid w:val="00872B20"/>
    <w:rsid w:val="0087443F"/>
    <w:rsid w:val="00875DFC"/>
    <w:rsid w:val="008760D1"/>
    <w:rsid w:val="00880698"/>
    <w:rsid w:val="0088194A"/>
    <w:rsid w:val="00881FB7"/>
    <w:rsid w:val="0088274A"/>
    <w:rsid w:val="0088626D"/>
    <w:rsid w:val="008865EB"/>
    <w:rsid w:val="00887136"/>
    <w:rsid w:val="0089323D"/>
    <w:rsid w:val="008932DC"/>
    <w:rsid w:val="00894FBA"/>
    <w:rsid w:val="008B1C2E"/>
    <w:rsid w:val="008B24AE"/>
    <w:rsid w:val="008C6D07"/>
    <w:rsid w:val="008D6DF4"/>
    <w:rsid w:val="008E3742"/>
    <w:rsid w:val="008E6693"/>
    <w:rsid w:val="008E753B"/>
    <w:rsid w:val="008F14DC"/>
    <w:rsid w:val="009032D3"/>
    <w:rsid w:val="009048FB"/>
    <w:rsid w:val="00906390"/>
    <w:rsid w:val="00910FA2"/>
    <w:rsid w:val="00913802"/>
    <w:rsid w:val="00914690"/>
    <w:rsid w:val="00916BC0"/>
    <w:rsid w:val="0092093C"/>
    <w:rsid w:val="009247DA"/>
    <w:rsid w:val="00926624"/>
    <w:rsid w:val="00927496"/>
    <w:rsid w:val="009417C6"/>
    <w:rsid w:val="00942855"/>
    <w:rsid w:val="00947490"/>
    <w:rsid w:val="009528B3"/>
    <w:rsid w:val="00962BAF"/>
    <w:rsid w:val="00962E29"/>
    <w:rsid w:val="00962F45"/>
    <w:rsid w:val="009730E3"/>
    <w:rsid w:val="00980651"/>
    <w:rsid w:val="00987461"/>
    <w:rsid w:val="00987C99"/>
    <w:rsid w:val="00990AA9"/>
    <w:rsid w:val="00993BD1"/>
    <w:rsid w:val="009967B9"/>
    <w:rsid w:val="009A5AAB"/>
    <w:rsid w:val="009A62FD"/>
    <w:rsid w:val="009B0992"/>
    <w:rsid w:val="009B49A2"/>
    <w:rsid w:val="009D36B9"/>
    <w:rsid w:val="009D3820"/>
    <w:rsid w:val="009D707D"/>
    <w:rsid w:val="009D7D6A"/>
    <w:rsid w:val="009E518B"/>
    <w:rsid w:val="009F2F21"/>
    <w:rsid w:val="009F31FB"/>
    <w:rsid w:val="009F4E23"/>
    <w:rsid w:val="00A001DD"/>
    <w:rsid w:val="00A01976"/>
    <w:rsid w:val="00A02662"/>
    <w:rsid w:val="00A0589B"/>
    <w:rsid w:val="00A07285"/>
    <w:rsid w:val="00A07C49"/>
    <w:rsid w:val="00A112C9"/>
    <w:rsid w:val="00A171CF"/>
    <w:rsid w:val="00A20858"/>
    <w:rsid w:val="00A26296"/>
    <w:rsid w:val="00A33ABA"/>
    <w:rsid w:val="00A34D19"/>
    <w:rsid w:val="00A362DA"/>
    <w:rsid w:val="00A42255"/>
    <w:rsid w:val="00A42A24"/>
    <w:rsid w:val="00A44D3C"/>
    <w:rsid w:val="00A44E8B"/>
    <w:rsid w:val="00A52188"/>
    <w:rsid w:val="00A5394C"/>
    <w:rsid w:val="00A554EC"/>
    <w:rsid w:val="00A61112"/>
    <w:rsid w:val="00A640C2"/>
    <w:rsid w:val="00A67BEF"/>
    <w:rsid w:val="00A750F8"/>
    <w:rsid w:val="00A76991"/>
    <w:rsid w:val="00A80E06"/>
    <w:rsid w:val="00A862F1"/>
    <w:rsid w:val="00AA1CCC"/>
    <w:rsid w:val="00AA4EC8"/>
    <w:rsid w:val="00AA5F4B"/>
    <w:rsid w:val="00AB46D5"/>
    <w:rsid w:val="00AB4797"/>
    <w:rsid w:val="00AB50FC"/>
    <w:rsid w:val="00AB7572"/>
    <w:rsid w:val="00AC2D3B"/>
    <w:rsid w:val="00AC7ADE"/>
    <w:rsid w:val="00AD0ABD"/>
    <w:rsid w:val="00AD54C6"/>
    <w:rsid w:val="00AE15C9"/>
    <w:rsid w:val="00AE3955"/>
    <w:rsid w:val="00AE53E3"/>
    <w:rsid w:val="00AE678F"/>
    <w:rsid w:val="00AF03B6"/>
    <w:rsid w:val="00AF557D"/>
    <w:rsid w:val="00B0308E"/>
    <w:rsid w:val="00B04950"/>
    <w:rsid w:val="00B051A8"/>
    <w:rsid w:val="00B252EE"/>
    <w:rsid w:val="00B27C90"/>
    <w:rsid w:val="00B30FFF"/>
    <w:rsid w:val="00B40AA0"/>
    <w:rsid w:val="00B4445A"/>
    <w:rsid w:val="00B5118B"/>
    <w:rsid w:val="00B53105"/>
    <w:rsid w:val="00B53746"/>
    <w:rsid w:val="00B548E4"/>
    <w:rsid w:val="00B56DE7"/>
    <w:rsid w:val="00B66C22"/>
    <w:rsid w:val="00B70054"/>
    <w:rsid w:val="00B81582"/>
    <w:rsid w:val="00B9189C"/>
    <w:rsid w:val="00B91DE6"/>
    <w:rsid w:val="00B92749"/>
    <w:rsid w:val="00B92B4D"/>
    <w:rsid w:val="00B94C87"/>
    <w:rsid w:val="00BA18D0"/>
    <w:rsid w:val="00BA768D"/>
    <w:rsid w:val="00BB600D"/>
    <w:rsid w:val="00BB7E4D"/>
    <w:rsid w:val="00BC0DE9"/>
    <w:rsid w:val="00BC1E49"/>
    <w:rsid w:val="00BC6127"/>
    <w:rsid w:val="00BD04CC"/>
    <w:rsid w:val="00BD269E"/>
    <w:rsid w:val="00BE6448"/>
    <w:rsid w:val="00BE799B"/>
    <w:rsid w:val="00BE7A54"/>
    <w:rsid w:val="00C113A9"/>
    <w:rsid w:val="00C142F8"/>
    <w:rsid w:val="00C15689"/>
    <w:rsid w:val="00C159E4"/>
    <w:rsid w:val="00C15D0F"/>
    <w:rsid w:val="00C2686D"/>
    <w:rsid w:val="00C31F21"/>
    <w:rsid w:val="00C34AA0"/>
    <w:rsid w:val="00C375CC"/>
    <w:rsid w:val="00C409A9"/>
    <w:rsid w:val="00C43328"/>
    <w:rsid w:val="00C436B3"/>
    <w:rsid w:val="00C474ED"/>
    <w:rsid w:val="00C47D37"/>
    <w:rsid w:val="00C50E43"/>
    <w:rsid w:val="00C52D88"/>
    <w:rsid w:val="00C53E97"/>
    <w:rsid w:val="00C55DB0"/>
    <w:rsid w:val="00C60D48"/>
    <w:rsid w:val="00C67D12"/>
    <w:rsid w:val="00C708C3"/>
    <w:rsid w:val="00C93BFF"/>
    <w:rsid w:val="00C95CB9"/>
    <w:rsid w:val="00C97CE8"/>
    <w:rsid w:val="00CA6283"/>
    <w:rsid w:val="00CA6551"/>
    <w:rsid w:val="00CA70D0"/>
    <w:rsid w:val="00CA750A"/>
    <w:rsid w:val="00CB1030"/>
    <w:rsid w:val="00CB2723"/>
    <w:rsid w:val="00CB659D"/>
    <w:rsid w:val="00CC1F1E"/>
    <w:rsid w:val="00CC2033"/>
    <w:rsid w:val="00CC3AB3"/>
    <w:rsid w:val="00CC592E"/>
    <w:rsid w:val="00CC77AF"/>
    <w:rsid w:val="00CD41F8"/>
    <w:rsid w:val="00CD4EAC"/>
    <w:rsid w:val="00CE04A8"/>
    <w:rsid w:val="00CE212D"/>
    <w:rsid w:val="00CE2DB8"/>
    <w:rsid w:val="00CE43FD"/>
    <w:rsid w:val="00CE761C"/>
    <w:rsid w:val="00CF132F"/>
    <w:rsid w:val="00CF1677"/>
    <w:rsid w:val="00CF5D91"/>
    <w:rsid w:val="00CF6DFB"/>
    <w:rsid w:val="00D11123"/>
    <w:rsid w:val="00D14F5F"/>
    <w:rsid w:val="00D209F9"/>
    <w:rsid w:val="00D22A58"/>
    <w:rsid w:val="00D22CCA"/>
    <w:rsid w:val="00D23455"/>
    <w:rsid w:val="00D251DB"/>
    <w:rsid w:val="00D35A3F"/>
    <w:rsid w:val="00D4506D"/>
    <w:rsid w:val="00D47106"/>
    <w:rsid w:val="00D51223"/>
    <w:rsid w:val="00D51514"/>
    <w:rsid w:val="00D52B32"/>
    <w:rsid w:val="00D615D6"/>
    <w:rsid w:val="00D6275E"/>
    <w:rsid w:val="00D703E0"/>
    <w:rsid w:val="00D70A20"/>
    <w:rsid w:val="00D75645"/>
    <w:rsid w:val="00D768A4"/>
    <w:rsid w:val="00D80720"/>
    <w:rsid w:val="00D81965"/>
    <w:rsid w:val="00D90B71"/>
    <w:rsid w:val="00D93791"/>
    <w:rsid w:val="00D95D95"/>
    <w:rsid w:val="00DA2BB1"/>
    <w:rsid w:val="00DA5412"/>
    <w:rsid w:val="00DA5685"/>
    <w:rsid w:val="00DA6465"/>
    <w:rsid w:val="00DB1A80"/>
    <w:rsid w:val="00DB1BC1"/>
    <w:rsid w:val="00DB3491"/>
    <w:rsid w:val="00DC18B3"/>
    <w:rsid w:val="00DC1B65"/>
    <w:rsid w:val="00DC2026"/>
    <w:rsid w:val="00DC39BF"/>
    <w:rsid w:val="00DC4271"/>
    <w:rsid w:val="00DC585A"/>
    <w:rsid w:val="00DC5CE8"/>
    <w:rsid w:val="00DD5380"/>
    <w:rsid w:val="00DF194A"/>
    <w:rsid w:val="00DF684E"/>
    <w:rsid w:val="00E04668"/>
    <w:rsid w:val="00E120B6"/>
    <w:rsid w:val="00E1294A"/>
    <w:rsid w:val="00E1375E"/>
    <w:rsid w:val="00E155C4"/>
    <w:rsid w:val="00E2528D"/>
    <w:rsid w:val="00E3062D"/>
    <w:rsid w:val="00E37BBE"/>
    <w:rsid w:val="00E40AE6"/>
    <w:rsid w:val="00E41219"/>
    <w:rsid w:val="00E47426"/>
    <w:rsid w:val="00E52CB9"/>
    <w:rsid w:val="00E57D5D"/>
    <w:rsid w:val="00E72823"/>
    <w:rsid w:val="00E732FE"/>
    <w:rsid w:val="00E73FB7"/>
    <w:rsid w:val="00E75EA6"/>
    <w:rsid w:val="00E77FE1"/>
    <w:rsid w:val="00E81A90"/>
    <w:rsid w:val="00E864BD"/>
    <w:rsid w:val="00E9058C"/>
    <w:rsid w:val="00E9515B"/>
    <w:rsid w:val="00E9601E"/>
    <w:rsid w:val="00E96D16"/>
    <w:rsid w:val="00EA3F57"/>
    <w:rsid w:val="00EC1C04"/>
    <w:rsid w:val="00EC5581"/>
    <w:rsid w:val="00EC647A"/>
    <w:rsid w:val="00EC6E51"/>
    <w:rsid w:val="00ED13D9"/>
    <w:rsid w:val="00ED6982"/>
    <w:rsid w:val="00ED7106"/>
    <w:rsid w:val="00EE4624"/>
    <w:rsid w:val="00EE5B38"/>
    <w:rsid w:val="00EF0A95"/>
    <w:rsid w:val="00EF7753"/>
    <w:rsid w:val="00F03737"/>
    <w:rsid w:val="00F06B00"/>
    <w:rsid w:val="00F137FF"/>
    <w:rsid w:val="00F23A98"/>
    <w:rsid w:val="00F25D00"/>
    <w:rsid w:val="00F34944"/>
    <w:rsid w:val="00F40D0B"/>
    <w:rsid w:val="00F4328D"/>
    <w:rsid w:val="00F43484"/>
    <w:rsid w:val="00F46385"/>
    <w:rsid w:val="00F5095D"/>
    <w:rsid w:val="00F56132"/>
    <w:rsid w:val="00F57ADE"/>
    <w:rsid w:val="00F6121C"/>
    <w:rsid w:val="00F66121"/>
    <w:rsid w:val="00F665A6"/>
    <w:rsid w:val="00F667F2"/>
    <w:rsid w:val="00F751F1"/>
    <w:rsid w:val="00F929BC"/>
    <w:rsid w:val="00F94FAB"/>
    <w:rsid w:val="00F96BD6"/>
    <w:rsid w:val="00FA6DC8"/>
    <w:rsid w:val="00FB4127"/>
    <w:rsid w:val="00FB437C"/>
    <w:rsid w:val="00FB5BF1"/>
    <w:rsid w:val="00FB77E4"/>
    <w:rsid w:val="00FC2696"/>
    <w:rsid w:val="00FC58CA"/>
    <w:rsid w:val="00FD6B85"/>
    <w:rsid w:val="00FE0E0D"/>
    <w:rsid w:val="00FE11DC"/>
    <w:rsid w:val="00FE1757"/>
    <w:rsid w:val="00FE5C03"/>
    <w:rsid w:val="00FE7024"/>
    <w:rsid w:val="00FF08CB"/>
    <w:rsid w:val="00FF1846"/>
    <w:rsid w:val="00FF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B3B76"/>
  <w14:defaultImageDpi w14:val="0"/>
  <w15:docId w15:val="{0C79F6BB-F466-4768-8A4B-37BC8BDF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locked/>
    <w:rsid w:val="00D81965"/>
    <w:pPr>
      <w:keepNext/>
      <w:spacing w:after="12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locked/>
    <w:rPr>
      <w:rFonts w:cs="Times New Roman"/>
      <w:sz w:val="20"/>
      <w:szCs w:val="20"/>
    </w:rPr>
  </w:style>
  <w:style w:type="character" w:styleId="a8">
    <w:name w:val="Hyperlink"/>
    <w:basedOn w:val="a0"/>
    <w:uiPriority w:val="99"/>
    <w:rPr>
      <w:rFonts w:cs="Times New Roman"/>
      <w:color w:val="0000FF"/>
      <w:u w:val="single"/>
    </w:rPr>
  </w:style>
  <w:style w:type="paragraph" w:styleId="a9">
    <w:name w:val="Balloon Text"/>
    <w:basedOn w:val="a"/>
    <w:link w:val="aa"/>
    <w:uiPriority w:val="99"/>
    <w:semiHidden/>
    <w:rsid w:val="00574199"/>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caption"/>
    <w:basedOn w:val="a"/>
    <w:next w:val="a"/>
    <w:uiPriority w:val="99"/>
    <w:qFormat/>
    <w:rsid w:val="00E96D16"/>
    <w:pPr>
      <w:spacing w:after="240"/>
      <w:jc w:val="center"/>
    </w:pPr>
    <w:rPr>
      <w:sz w:val="36"/>
      <w:szCs w:val="36"/>
    </w:rPr>
  </w:style>
  <w:style w:type="character" w:styleId="ac">
    <w:name w:val="Placeholder Text"/>
    <w:basedOn w:val="a0"/>
    <w:uiPriority w:val="99"/>
    <w:semiHidden/>
    <w:rsid w:val="003A41C5"/>
    <w:rPr>
      <w:color w:val="808080"/>
    </w:rPr>
  </w:style>
  <w:style w:type="table" w:styleId="ad">
    <w:name w:val="Table Grid"/>
    <w:basedOn w:val="a1"/>
    <w:locked/>
    <w:rsid w:val="007E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D81965"/>
    <w:rPr>
      <w:sz w:val="36"/>
      <w:szCs w:val="36"/>
    </w:rPr>
  </w:style>
  <w:style w:type="paragraph" w:customStyle="1" w:styleId="ConsPlusNormal">
    <w:name w:val="ConsPlusNormal"/>
    <w:rsid w:val="00A52188"/>
    <w:pPr>
      <w:autoSpaceDE w:val="0"/>
      <w:autoSpaceDN w:val="0"/>
      <w:adjustRightInd w:val="0"/>
      <w:spacing w:after="0" w:line="240" w:lineRule="auto"/>
    </w:pPr>
    <w:rPr>
      <w:rFonts w:eastAsiaTheme="minorHAnsi"/>
      <w:sz w:val="28"/>
      <w:szCs w:val="28"/>
      <w:lang w:eastAsia="en-US"/>
    </w:rPr>
  </w:style>
  <w:style w:type="paragraph" w:styleId="ae">
    <w:name w:val="List Paragraph"/>
    <w:basedOn w:val="a"/>
    <w:uiPriority w:val="34"/>
    <w:qFormat/>
    <w:rsid w:val="004F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894">
      <w:bodyDiv w:val="1"/>
      <w:marLeft w:val="0"/>
      <w:marRight w:val="0"/>
      <w:marTop w:val="0"/>
      <w:marBottom w:val="0"/>
      <w:divBdr>
        <w:top w:val="none" w:sz="0" w:space="0" w:color="auto"/>
        <w:left w:val="none" w:sz="0" w:space="0" w:color="auto"/>
        <w:bottom w:val="none" w:sz="0" w:space="0" w:color="auto"/>
        <w:right w:val="none" w:sz="0" w:space="0" w:color="auto"/>
      </w:divBdr>
    </w:div>
    <w:div w:id="256520380">
      <w:bodyDiv w:val="1"/>
      <w:marLeft w:val="0"/>
      <w:marRight w:val="0"/>
      <w:marTop w:val="0"/>
      <w:marBottom w:val="0"/>
      <w:divBdr>
        <w:top w:val="none" w:sz="0" w:space="0" w:color="auto"/>
        <w:left w:val="none" w:sz="0" w:space="0" w:color="auto"/>
        <w:bottom w:val="none" w:sz="0" w:space="0" w:color="auto"/>
        <w:right w:val="none" w:sz="0" w:space="0" w:color="auto"/>
      </w:divBdr>
    </w:div>
    <w:div w:id="381830012">
      <w:bodyDiv w:val="1"/>
      <w:marLeft w:val="0"/>
      <w:marRight w:val="0"/>
      <w:marTop w:val="0"/>
      <w:marBottom w:val="0"/>
      <w:divBdr>
        <w:top w:val="none" w:sz="0" w:space="0" w:color="auto"/>
        <w:left w:val="none" w:sz="0" w:space="0" w:color="auto"/>
        <w:bottom w:val="none" w:sz="0" w:space="0" w:color="auto"/>
        <w:right w:val="none" w:sz="0" w:space="0" w:color="auto"/>
      </w:divBdr>
    </w:div>
    <w:div w:id="473454416">
      <w:bodyDiv w:val="1"/>
      <w:marLeft w:val="0"/>
      <w:marRight w:val="0"/>
      <w:marTop w:val="0"/>
      <w:marBottom w:val="0"/>
      <w:divBdr>
        <w:top w:val="none" w:sz="0" w:space="0" w:color="auto"/>
        <w:left w:val="none" w:sz="0" w:space="0" w:color="auto"/>
        <w:bottom w:val="none" w:sz="0" w:space="0" w:color="auto"/>
        <w:right w:val="none" w:sz="0" w:space="0" w:color="auto"/>
      </w:divBdr>
    </w:div>
    <w:div w:id="988435102">
      <w:bodyDiv w:val="1"/>
      <w:marLeft w:val="0"/>
      <w:marRight w:val="0"/>
      <w:marTop w:val="0"/>
      <w:marBottom w:val="0"/>
      <w:divBdr>
        <w:top w:val="none" w:sz="0" w:space="0" w:color="auto"/>
        <w:left w:val="none" w:sz="0" w:space="0" w:color="auto"/>
        <w:bottom w:val="none" w:sz="0" w:space="0" w:color="auto"/>
        <w:right w:val="none" w:sz="0" w:space="0" w:color="auto"/>
      </w:divBdr>
    </w:div>
    <w:div w:id="1191723010">
      <w:bodyDiv w:val="1"/>
      <w:marLeft w:val="0"/>
      <w:marRight w:val="0"/>
      <w:marTop w:val="0"/>
      <w:marBottom w:val="0"/>
      <w:divBdr>
        <w:top w:val="none" w:sz="0" w:space="0" w:color="auto"/>
        <w:left w:val="none" w:sz="0" w:space="0" w:color="auto"/>
        <w:bottom w:val="none" w:sz="0" w:space="0" w:color="auto"/>
        <w:right w:val="none" w:sz="0" w:space="0" w:color="auto"/>
      </w:divBdr>
    </w:div>
    <w:div w:id="1203517831">
      <w:bodyDiv w:val="1"/>
      <w:marLeft w:val="0"/>
      <w:marRight w:val="0"/>
      <w:marTop w:val="0"/>
      <w:marBottom w:val="0"/>
      <w:divBdr>
        <w:top w:val="none" w:sz="0" w:space="0" w:color="auto"/>
        <w:left w:val="none" w:sz="0" w:space="0" w:color="auto"/>
        <w:bottom w:val="none" w:sz="0" w:space="0" w:color="auto"/>
        <w:right w:val="none" w:sz="0" w:space="0" w:color="auto"/>
      </w:divBdr>
    </w:div>
    <w:div w:id="1303268204">
      <w:bodyDiv w:val="1"/>
      <w:marLeft w:val="0"/>
      <w:marRight w:val="0"/>
      <w:marTop w:val="0"/>
      <w:marBottom w:val="0"/>
      <w:divBdr>
        <w:top w:val="none" w:sz="0" w:space="0" w:color="auto"/>
        <w:left w:val="none" w:sz="0" w:space="0" w:color="auto"/>
        <w:bottom w:val="none" w:sz="0" w:space="0" w:color="auto"/>
        <w:right w:val="none" w:sz="0" w:space="0" w:color="auto"/>
      </w:divBdr>
    </w:div>
    <w:div w:id="1336373327">
      <w:bodyDiv w:val="1"/>
      <w:marLeft w:val="0"/>
      <w:marRight w:val="0"/>
      <w:marTop w:val="0"/>
      <w:marBottom w:val="0"/>
      <w:divBdr>
        <w:top w:val="none" w:sz="0" w:space="0" w:color="auto"/>
        <w:left w:val="none" w:sz="0" w:space="0" w:color="auto"/>
        <w:bottom w:val="none" w:sz="0" w:space="0" w:color="auto"/>
        <w:right w:val="none" w:sz="0" w:space="0" w:color="auto"/>
      </w:divBdr>
    </w:div>
    <w:div w:id="16078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0ffec8963cb557ce35273ebc605c3608">
  <xsd:schema xmlns:xsd="http://www.w3.org/2001/XMLSchema" xmlns:xs="http://www.w3.org/2001/XMLSchema" xmlns:p="http://schemas.microsoft.com/office/2006/metadata/properties" xmlns:ns1="D7192FFF-C2B2-4F10-B7A4-C791C93B1729" xmlns:ns2="http://schemas.microsoft.com/sharepoint/v3" xmlns:ns3="00ae519a-a787-4cb6-a9f3-e0d2ce624f96" xmlns:ns4="http://www.eos.ru/SP/Fields" targetNamespace="http://schemas.microsoft.com/office/2006/metadata/properties" ma:root="true" ma:fieldsID="53da09fc5a80291777fd792548b905f6" ns1:_="" ns2:_="" ns3:_="" ns4:_="">
    <xsd:import namespace="D7192FFF-C2B2-4F10-B7A4-C791C93B1729"/>
    <xsd:import namespace="http://schemas.microsoft.com/sharepoint/v3"/>
    <xsd:import namespace="00ae519a-a787-4cb6-a9f3-e0d2ce624f96"/>
    <xsd:import namespace="http://www.eos.ru/SP/Fields"/>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element ref="ns4:PFileTemplateMul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FileTemplateMulti" ma:index="16" nillable="true" ma:displayName="Параметры шаблона файла" ma:default="" ma:hidden="true" ma:internalName="PFileTemplateMulti">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ubricIndex xmlns="D7192FFF-C2B2-4F10-B7A4-C791C93B1729">03-04/003</RubricIndex>
    <ObjectTypeId xmlns="D7192FFF-C2B2-4F10-B7A4-C791C93B1729">2</ObjectTypeId>
    <DocGroupLink xmlns="D7192FFF-C2B2-4F10-B7A4-C791C93B1729">1157</DocGroupLink>
    <Body xmlns="http://schemas.microsoft.com/sharepoint/v3" xsi:nil="true"/>
    <DocTypeId xmlns="D7192FFF-C2B2-4F10-B7A4-C791C93B1729">12</DocTypeId>
    <IsAvailable xmlns="00ae519a-a787-4cb6-a9f3-e0d2ce624f96">true</IsAvailable>
    <FileTypeId xmlns="D7192FFF-C2B2-4F10-B7A4-C791C93B1729">1</FileTypeId>
    <FileNameTemplate xmlns="D7192FFF-C2B2-4F10-B7A4-C791C93B1729" xsi:nil="true"/>
    <PFileTemplateMulti xmlns="http://www.eos.ru/SP/Fields" xsi:nil="true"/>
  </documentManagement>
</p:properties>
</file>

<file path=customXml/itemProps1.xml><?xml version="1.0" encoding="utf-8"?>
<ds:datastoreItem xmlns:ds="http://schemas.openxmlformats.org/officeDocument/2006/customXml" ds:itemID="{FCDCD667-1450-4AEA-B711-C74CD402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D120D-7BDB-4762-BC17-F03FDFE824AA}">
  <ds:schemaRefs>
    <ds:schemaRef ds:uri="http://schemas.microsoft.com/sharepoint/v3/contenttype/forms"/>
  </ds:schemaRefs>
</ds:datastoreItem>
</file>

<file path=customXml/itemProps3.xml><?xml version="1.0" encoding="utf-8"?>
<ds:datastoreItem xmlns:ds="http://schemas.openxmlformats.org/officeDocument/2006/customXml" ds:itemID="{63AD2F84-9E4B-4BC2-B9BE-0E7B2457BEB1}">
  <ds:schemaRefs>
    <ds:schemaRef ds:uri="http://schemas.openxmlformats.org/officeDocument/2006/bibliography"/>
  </ds:schemaRefs>
</ds:datastoreItem>
</file>

<file path=customXml/itemProps4.xml><?xml version="1.0" encoding="utf-8"?>
<ds:datastoreItem xmlns:ds="http://schemas.openxmlformats.org/officeDocument/2006/customXml" ds:itemID="{BB7D40DC-3590-4427-AB68-508BB345530E}">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 ds:uri="http://www.eos.ru/SP/Fields"/>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Бланк письма департамент государственно-правовой</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 государственно-правовой</dc:title>
  <dc:creator>Жуланов Антон</dc:creator>
  <cp:lastModifiedBy>Москаленко Юлия В</cp:lastModifiedBy>
  <cp:revision>74</cp:revision>
  <cp:lastPrinted>2025-04-01T06:57:00Z</cp:lastPrinted>
  <dcterms:created xsi:type="dcterms:W3CDTF">2024-03-15T03:52:00Z</dcterms:created>
  <dcterms:modified xsi:type="dcterms:W3CDTF">2025-05-22T00:27:00Z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