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F11B"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noProof/>
          <w:sz w:val="24"/>
          <w:szCs w:val="24"/>
          <w:lang w:eastAsia="ru-RU"/>
        </w:rPr>
        <w:drawing>
          <wp:inline distT="0" distB="0" distL="0" distR="0" wp14:anchorId="245A3F28" wp14:editId="353595E8">
            <wp:extent cx="800100" cy="1057275"/>
            <wp:effectExtent l="0" t="0" r="0" b="9525"/>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08677EF1"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p>
    <w:p w14:paraId="057D86C5"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 xml:space="preserve">СОБРАНИЕ АЛЕКСАНДРОВСК-САХАЛИНСКОГО </w:t>
      </w:r>
    </w:p>
    <w:p w14:paraId="3BA7F547"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МУНИЦИПАЛЬНОГО ОКРУГА</w:t>
      </w:r>
    </w:p>
    <w:p w14:paraId="35798A19"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2023 – 2028 гг.</w:t>
      </w:r>
    </w:p>
    <w:p w14:paraId="12B3AABD" w14:textId="77777777" w:rsidR="00EE42C9" w:rsidRPr="00332BBA" w:rsidRDefault="00EE42C9" w:rsidP="00EE42C9">
      <w:pPr>
        <w:spacing w:after="0" w:line="240" w:lineRule="auto"/>
        <w:jc w:val="center"/>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694420, Сахалинская область, г. Александровск-Сахалинский, ул. Советская, 7,</w:t>
      </w:r>
    </w:p>
    <w:p w14:paraId="11A9DD58"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sz w:val="24"/>
          <w:szCs w:val="24"/>
          <w:lang w:eastAsia="ru-RU"/>
        </w:rPr>
        <w:t xml:space="preserve">тел/факс 8(42434)4-25-23, </w:t>
      </w:r>
      <w:r w:rsidRPr="00332BBA">
        <w:rPr>
          <w:rFonts w:ascii="Times New Roman" w:eastAsia="Times New Roman" w:hAnsi="Times New Roman" w:cs="Times New Roman"/>
          <w:sz w:val="24"/>
          <w:szCs w:val="24"/>
          <w:lang w:val="en-US" w:eastAsia="ru-RU"/>
        </w:rPr>
        <w:t>e</w:t>
      </w:r>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mail</w:t>
      </w:r>
      <w:r w:rsidRPr="00332BBA">
        <w:rPr>
          <w:rFonts w:ascii="Times New Roman" w:eastAsia="Times New Roman" w:hAnsi="Times New Roman" w:cs="Times New Roman"/>
          <w:sz w:val="24"/>
          <w:szCs w:val="24"/>
          <w:lang w:eastAsia="ru-RU"/>
        </w:rPr>
        <w:t xml:space="preserve">: </w:t>
      </w:r>
      <w:proofErr w:type="spellStart"/>
      <w:r w:rsidRPr="00332BBA">
        <w:rPr>
          <w:rFonts w:ascii="Times New Roman" w:eastAsia="Times New Roman" w:hAnsi="Times New Roman" w:cs="Times New Roman"/>
          <w:sz w:val="24"/>
          <w:szCs w:val="24"/>
          <w:lang w:val="en-US" w:eastAsia="ru-RU"/>
        </w:rPr>
        <w:t>sobranie</w:t>
      </w:r>
      <w:proofErr w:type="spellEnd"/>
      <w:r w:rsidRPr="00332BBA">
        <w:rPr>
          <w:rFonts w:ascii="Times New Roman" w:eastAsia="Times New Roman" w:hAnsi="Times New Roman" w:cs="Times New Roman"/>
          <w:sz w:val="24"/>
          <w:szCs w:val="24"/>
          <w:lang w:eastAsia="ru-RU"/>
        </w:rPr>
        <w:t>_</w:t>
      </w:r>
      <w:proofErr w:type="spellStart"/>
      <w:r w:rsidRPr="00332BBA">
        <w:rPr>
          <w:rFonts w:ascii="Times New Roman" w:eastAsia="Times New Roman" w:hAnsi="Times New Roman" w:cs="Times New Roman"/>
          <w:sz w:val="24"/>
          <w:szCs w:val="24"/>
          <w:lang w:val="en-US" w:eastAsia="ru-RU"/>
        </w:rPr>
        <w:t>aleksandrovsk</w:t>
      </w:r>
      <w:proofErr w:type="spellEnd"/>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bk</w:t>
      </w:r>
      <w:r w:rsidRPr="00332BBA">
        <w:rPr>
          <w:rFonts w:ascii="Times New Roman" w:eastAsia="Times New Roman" w:hAnsi="Times New Roman" w:cs="Times New Roman"/>
          <w:sz w:val="24"/>
          <w:szCs w:val="24"/>
          <w:lang w:eastAsia="ru-RU"/>
        </w:rPr>
        <w:t>.</w:t>
      </w:r>
      <w:proofErr w:type="spellStart"/>
      <w:r w:rsidRPr="00332BBA">
        <w:rPr>
          <w:rFonts w:ascii="Times New Roman" w:eastAsia="Times New Roman" w:hAnsi="Times New Roman" w:cs="Times New Roman"/>
          <w:sz w:val="24"/>
          <w:szCs w:val="24"/>
          <w:lang w:val="en-US" w:eastAsia="ru-RU"/>
        </w:rPr>
        <w:t>ru</w:t>
      </w:r>
      <w:proofErr w:type="spellEnd"/>
    </w:p>
    <w:p w14:paraId="3C9D33CA"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noProof/>
          <w:sz w:val="24"/>
          <w:szCs w:val="24"/>
          <w:lang w:eastAsia="ru-RU"/>
        </w:rPr>
        <w:drawing>
          <wp:inline distT="0" distB="0" distL="0" distR="0" wp14:anchorId="63C4BDD8" wp14:editId="0DB3FC23">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75D89669"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                                                                                                                                 </w:t>
      </w:r>
    </w:p>
    <w:p w14:paraId="110F25AB"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РЕШЕНИЕ</w:t>
      </w:r>
    </w:p>
    <w:p w14:paraId="0D24DDC7" w14:textId="4E97E01B"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 </w:t>
      </w:r>
      <w:r w:rsidR="00E00B13">
        <w:rPr>
          <w:rFonts w:ascii="Times New Roman" w:eastAsia="Times New Roman" w:hAnsi="Times New Roman" w:cs="Times New Roman"/>
          <w:b/>
          <w:sz w:val="24"/>
          <w:szCs w:val="24"/>
          <w:lang w:eastAsia="ru-RU"/>
        </w:rPr>
        <w:t>110</w:t>
      </w:r>
    </w:p>
    <w:p w14:paraId="5A5CC7CD" w14:textId="4F89C08C" w:rsidR="00EE42C9" w:rsidRPr="00332BBA" w:rsidRDefault="00EE42C9" w:rsidP="00EE42C9">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от </w:t>
      </w:r>
      <w:r w:rsidR="00E00B13">
        <w:rPr>
          <w:rFonts w:ascii="Times New Roman" w:eastAsia="Times New Roman" w:hAnsi="Times New Roman" w:cs="Times New Roman"/>
          <w:b/>
          <w:sz w:val="24"/>
          <w:szCs w:val="24"/>
          <w:lang w:eastAsia="ru-RU"/>
        </w:rPr>
        <w:t xml:space="preserve">21 </w:t>
      </w:r>
      <w:r w:rsidR="00B2088E" w:rsidRPr="00332BBA">
        <w:rPr>
          <w:rFonts w:ascii="Times New Roman" w:eastAsia="Times New Roman" w:hAnsi="Times New Roman" w:cs="Times New Roman"/>
          <w:b/>
          <w:sz w:val="24"/>
          <w:szCs w:val="24"/>
          <w:lang w:eastAsia="ru-RU"/>
        </w:rPr>
        <w:t>мая</w:t>
      </w:r>
      <w:r w:rsidRPr="00332BBA">
        <w:rPr>
          <w:rFonts w:ascii="Times New Roman" w:eastAsia="Times New Roman" w:hAnsi="Times New Roman" w:cs="Times New Roman"/>
          <w:b/>
          <w:sz w:val="24"/>
          <w:szCs w:val="24"/>
          <w:lang w:eastAsia="ru-RU"/>
        </w:rPr>
        <w:t xml:space="preserve"> 2025 года</w:t>
      </w:r>
    </w:p>
    <w:p w14:paraId="3469D944" w14:textId="4AB085B7" w:rsidR="00EE42C9" w:rsidRPr="00332BBA" w:rsidRDefault="00EE42C9" w:rsidP="00EE42C9">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сессия </w:t>
      </w:r>
      <w:r w:rsidR="00E00B13">
        <w:rPr>
          <w:rFonts w:ascii="Times New Roman" w:eastAsia="Times New Roman" w:hAnsi="Times New Roman" w:cs="Times New Roman"/>
          <w:b/>
          <w:sz w:val="24"/>
          <w:szCs w:val="24"/>
          <w:lang w:eastAsia="ru-RU"/>
        </w:rPr>
        <w:t xml:space="preserve">36 </w:t>
      </w:r>
      <w:r w:rsidRPr="00332BBA">
        <w:rPr>
          <w:rFonts w:ascii="Times New Roman" w:eastAsia="Times New Roman" w:hAnsi="Times New Roman" w:cs="Times New Roman"/>
          <w:b/>
          <w:sz w:val="24"/>
          <w:szCs w:val="24"/>
          <w:lang w:eastAsia="ru-RU"/>
        </w:rPr>
        <w:t xml:space="preserve">созыв </w:t>
      </w:r>
      <w:r w:rsidR="00B2088E" w:rsidRPr="00332BBA">
        <w:rPr>
          <w:rFonts w:ascii="Times New Roman" w:eastAsia="Times New Roman" w:hAnsi="Times New Roman" w:cs="Times New Roman"/>
          <w:b/>
          <w:sz w:val="24"/>
          <w:szCs w:val="24"/>
          <w:lang w:eastAsia="ru-RU"/>
        </w:rPr>
        <w:t>7</w:t>
      </w:r>
    </w:p>
    <w:p w14:paraId="5BC0DEB7" w14:textId="77777777" w:rsidR="00EE42C9" w:rsidRPr="00332BBA" w:rsidRDefault="00EE42C9" w:rsidP="00EE42C9">
      <w:pPr>
        <w:spacing w:after="0" w:line="240" w:lineRule="auto"/>
        <w:jc w:val="both"/>
        <w:rPr>
          <w:rFonts w:ascii="Times New Roman" w:eastAsia="Times New Roman" w:hAnsi="Times New Roman" w:cs="Times New Roman"/>
          <w:sz w:val="24"/>
          <w:szCs w:val="24"/>
          <w:lang w:eastAsia="ru-RU"/>
        </w:rPr>
      </w:pPr>
    </w:p>
    <w:p w14:paraId="6E3FE0EA"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bookmarkStart w:id="0" w:name="_Hlk193716725"/>
      <w:r w:rsidRPr="00332BBA">
        <w:rPr>
          <w:rFonts w:ascii="Times New Roman" w:eastAsia="Times New Roman" w:hAnsi="Times New Roman" w:cs="Times New Roman"/>
          <w:b/>
          <w:sz w:val="24"/>
          <w:szCs w:val="24"/>
          <w:lang w:eastAsia="ru-RU"/>
        </w:rPr>
        <w:t xml:space="preserve">О внесении изменений в Порядок предоставления </w:t>
      </w:r>
    </w:p>
    <w:p w14:paraId="23A4533E"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единовременной денежной выплаты на территории</w:t>
      </w:r>
    </w:p>
    <w:p w14:paraId="721A2A17"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Александровск-Сахалинского муниципального округа </w:t>
      </w:r>
    </w:p>
    <w:p w14:paraId="70CDB9E0"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получателям в связи с гибелью (смертью) военно-</w:t>
      </w:r>
    </w:p>
    <w:p w14:paraId="1F60BA97"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служащих, участвовавших в специальной военной операции</w:t>
      </w:r>
      <w:bookmarkEnd w:id="0"/>
      <w:r w:rsidRPr="00332BBA">
        <w:rPr>
          <w:rFonts w:ascii="Times New Roman" w:eastAsia="Times New Roman" w:hAnsi="Times New Roman" w:cs="Times New Roman"/>
          <w:b/>
          <w:sz w:val="24"/>
          <w:szCs w:val="24"/>
          <w:lang w:eastAsia="ru-RU"/>
        </w:rPr>
        <w:t xml:space="preserve">, </w:t>
      </w:r>
    </w:p>
    <w:p w14:paraId="5CE30234"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утвержденный решением Собрания Александровск-Сахалинского </w:t>
      </w:r>
    </w:p>
    <w:p w14:paraId="01487650"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от 26 марта 2025 года № 99</w:t>
      </w:r>
    </w:p>
    <w:p w14:paraId="5B66D527" w14:textId="0C0A46BD" w:rsidR="00EE42C9" w:rsidRPr="00332BBA" w:rsidRDefault="00EE42C9"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ab/>
      </w:r>
    </w:p>
    <w:p w14:paraId="130C1CC0" w14:textId="77777777" w:rsidR="00EE42C9" w:rsidRPr="00332BBA" w:rsidRDefault="00EE42C9" w:rsidP="00EE42C9">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В соответствии с пунктом 5 </w:t>
      </w:r>
      <w:hyperlink r:id="rId13">
        <w:r w:rsidRPr="00332BBA">
          <w:rPr>
            <w:rFonts w:ascii="Times New Roman" w:eastAsia="Times New Roman" w:hAnsi="Times New Roman" w:cs="Times New Roman"/>
            <w:sz w:val="24"/>
            <w:szCs w:val="24"/>
            <w:lang w:eastAsia="ru-RU"/>
          </w:rPr>
          <w:t>статьи 20</w:t>
        </w:r>
      </w:hyperlink>
      <w:r w:rsidRPr="00332BBA">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статьей </w:t>
      </w:r>
      <w:hyperlink r:id="rId14">
        <w:r w:rsidRPr="00332BBA">
          <w:rPr>
            <w:rFonts w:ascii="Times New Roman" w:eastAsia="Times New Roman" w:hAnsi="Times New Roman" w:cs="Times New Roman"/>
            <w:sz w:val="24"/>
            <w:szCs w:val="24"/>
            <w:lang w:eastAsia="ru-RU"/>
          </w:rPr>
          <w:t>8</w:t>
        </w:r>
      </w:hyperlink>
      <w:r w:rsidRPr="00332BBA">
        <w:rPr>
          <w:rFonts w:ascii="Times New Roman" w:eastAsia="Times New Roman" w:hAnsi="Times New Roman" w:cs="Times New Roman"/>
          <w:sz w:val="24"/>
          <w:szCs w:val="24"/>
          <w:lang w:eastAsia="ru-RU"/>
        </w:rPr>
        <w:t xml:space="preserve"> Устава Александровск-Сахалинского муниципального округа Сахалинской области,</w:t>
      </w:r>
    </w:p>
    <w:p w14:paraId="52B7B496" w14:textId="77777777" w:rsidR="00EE42C9" w:rsidRPr="00332BBA" w:rsidRDefault="00EE42C9" w:rsidP="00EE42C9">
      <w:pPr>
        <w:spacing w:after="0" w:line="240" w:lineRule="auto"/>
        <w:jc w:val="center"/>
        <w:rPr>
          <w:rFonts w:ascii="Times New Roman" w:eastAsia="Times New Roman" w:hAnsi="Times New Roman" w:cs="Times New Roman"/>
          <w:sz w:val="24"/>
          <w:szCs w:val="24"/>
          <w:lang w:eastAsia="ru-RU"/>
        </w:rPr>
      </w:pPr>
    </w:p>
    <w:p w14:paraId="7EDE3F98" w14:textId="77777777" w:rsidR="00B127F6"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СОБРАНИЕ АЛЕКСАНДРОВСК-САХАЛИНСКОГО </w:t>
      </w:r>
    </w:p>
    <w:p w14:paraId="6C97B93A" w14:textId="51929155"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РЕШИЛО:</w:t>
      </w:r>
    </w:p>
    <w:p w14:paraId="13A9E500" w14:textId="77777777" w:rsidR="00EE42C9" w:rsidRPr="00332BBA" w:rsidRDefault="00EE42C9" w:rsidP="00B127F6">
      <w:pPr>
        <w:widowControl w:val="0"/>
        <w:spacing w:after="0" w:line="240" w:lineRule="auto"/>
        <w:jc w:val="both"/>
        <w:rPr>
          <w:rFonts w:ascii="Times New Roman" w:eastAsia="Times New Roman" w:hAnsi="Times New Roman" w:cs="Times New Roman"/>
          <w:sz w:val="24"/>
          <w:szCs w:val="24"/>
          <w:lang w:eastAsia="ru-RU"/>
        </w:rPr>
      </w:pPr>
    </w:p>
    <w:p w14:paraId="77C2FF7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 Внести изменения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 (далее – Порядок):</w:t>
      </w:r>
    </w:p>
    <w:p w14:paraId="0ECEBF70" w14:textId="68D0B9C2"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1.1. Наименование Порядка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изменить </w:t>
      </w:r>
      <w:bookmarkStart w:id="1" w:name="_Hlk197938253"/>
      <w:r w:rsidRPr="00332BBA">
        <w:rPr>
          <w:rFonts w:ascii="Times New Roman" w:eastAsia="Times New Roman" w:hAnsi="Times New Roman" w:cs="Times New Roman"/>
          <w:sz w:val="24"/>
          <w:szCs w:val="24"/>
          <w:lang w:eastAsia="ru-RU"/>
        </w:rPr>
        <w:t>на «</w:t>
      </w:r>
      <w:r w:rsidR="001E1ABA" w:rsidRPr="00332BBA">
        <w:rPr>
          <w:rFonts w:ascii="Times New Roman" w:eastAsia="Times New Roman" w:hAnsi="Times New Roman" w:cs="Times New Roman"/>
          <w:sz w:val="24"/>
          <w:szCs w:val="24"/>
          <w:lang w:eastAsia="ru-RU"/>
        </w:rPr>
        <w:t>Порядок п</w:t>
      </w:r>
      <w:r w:rsidRPr="00332BBA">
        <w:rPr>
          <w:rFonts w:ascii="Times New Roman" w:eastAsia="Times New Roman" w:hAnsi="Times New Roman" w:cs="Times New Roman"/>
          <w:sz w:val="24"/>
          <w:szCs w:val="24"/>
          <w:lang w:eastAsia="ru-RU"/>
        </w:rPr>
        <w:t>редоставлени</w:t>
      </w:r>
      <w:r w:rsidR="001E1ABA" w:rsidRPr="00332BBA">
        <w:rPr>
          <w:rFonts w:ascii="Times New Roman" w:eastAsia="Times New Roman" w:hAnsi="Times New Roman" w:cs="Times New Roman"/>
          <w:sz w:val="24"/>
          <w:szCs w:val="24"/>
          <w:lang w:eastAsia="ru-RU"/>
        </w:rPr>
        <w:t>я</w:t>
      </w:r>
      <w:r w:rsidRPr="00332BBA">
        <w:rPr>
          <w:rFonts w:ascii="Times New Roman" w:eastAsia="Times New Roman" w:hAnsi="Times New Roman" w:cs="Times New Roman"/>
          <w:sz w:val="24"/>
          <w:szCs w:val="24"/>
          <w:lang w:eastAsia="ru-RU"/>
        </w:rPr>
        <w:t xml:space="preserve"> </w:t>
      </w:r>
      <w:bookmarkEnd w:id="1"/>
      <w:r w:rsidRPr="00332BBA">
        <w:rPr>
          <w:rFonts w:ascii="Times New Roman" w:eastAsia="Times New Roman" w:hAnsi="Times New Roman" w:cs="Times New Roman"/>
          <w:sz w:val="24"/>
          <w:szCs w:val="24"/>
          <w:lang w:eastAsia="ru-RU"/>
        </w:rPr>
        <w:t>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w:t>
      </w:r>
    </w:p>
    <w:p w14:paraId="2C92EB7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1.2. Пункт 4 раздела 1 Порядка изложить в новой редакции:</w:t>
      </w:r>
    </w:p>
    <w:p w14:paraId="1B5F8AB9"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 Предоставление единовременной материальной помощи осуществляется лично через:</w:t>
      </w:r>
    </w:p>
    <w:p w14:paraId="3B599CEB"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администрацию Александровск-Сахалинского муниципального округа;</w:t>
      </w:r>
    </w:p>
    <w:p w14:paraId="77E5C8AC"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государственное бюджетное учреждение Сахалинской области «Многофункциональный центр предоставления государственных и муниципальных услуг» (далее </w:t>
      </w:r>
      <w:proofErr w:type="gramStart"/>
      <w:r w:rsidRPr="00332BBA">
        <w:rPr>
          <w:rFonts w:ascii="Times New Roman" w:eastAsia="Times New Roman" w:hAnsi="Times New Roman" w:cs="Times New Roman"/>
          <w:sz w:val="24"/>
          <w:szCs w:val="24"/>
          <w:lang w:eastAsia="ru-RU"/>
        </w:rPr>
        <w:t>-  МФЦ</w:t>
      </w:r>
      <w:proofErr w:type="gramEnd"/>
      <w:r w:rsidRPr="00332BBA">
        <w:rPr>
          <w:rFonts w:ascii="Times New Roman" w:eastAsia="Times New Roman" w:hAnsi="Times New Roman" w:cs="Times New Roman"/>
          <w:sz w:val="24"/>
          <w:szCs w:val="24"/>
          <w:lang w:eastAsia="ru-RU"/>
        </w:rPr>
        <w:t xml:space="preserve">) с которым у </w:t>
      </w:r>
      <w:r w:rsidRPr="00332BBA">
        <w:rPr>
          <w:rFonts w:ascii="Times New Roman" w:eastAsia="Times New Roman" w:hAnsi="Times New Roman" w:cs="Times New Roman"/>
          <w:sz w:val="24"/>
          <w:szCs w:val="24"/>
          <w:lang w:eastAsia="ru-RU"/>
        </w:rPr>
        <w:lastRenderedPageBreak/>
        <w:t>администрации Александровск-Сахалинского муниципального округа заключено соглашение.»</w:t>
      </w:r>
    </w:p>
    <w:p w14:paraId="45505E8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1.3. Пункт 1 раздела 2 Порядка изложить в новой редакции:</w:t>
      </w:r>
    </w:p>
    <w:p w14:paraId="6412B95F" w14:textId="77777777" w:rsidR="00817F6B" w:rsidRPr="00817F6B" w:rsidRDefault="00EE42C9"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«1. </w:t>
      </w:r>
    </w:p>
    <w:p w14:paraId="3D5E4CDA"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1. В целях предоставления услуги под гражданами,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понимаются лица, проживавшие на территории Александровск-Сахалинского муниципального округа Сахалинской области на дату гибели (смерти), относящиеся к следующим категориям:</w:t>
      </w:r>
    </w:p>
    <w:p w14:paraId="65B70AC7"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1)</w:t>
      </w:r>
      <w:r w:rsidRPr="00817F6B">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в Сахалинской области;</w:t>
      </w:r>
    </w:p>
    <w:p w14:paraId="3A256E5A"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2)</w:t>
      </w:r>
      <w:r w:rsidRPr="00817F6B">
        <w:rPr>
          <w:rFonts w:ascii="Times New Roman" w:eastAsia="Times New Roman" w:hAnsi="Times New Roman" w:cs="Times New Roman"/>
          <w:sz w:val="24"/>
          <w:szCs w:val="24"/>
          <w:lang w:eastAsia="ru-RU"/>
        </w:rPr>
        <w:tab/>
        <w:t>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w:t>
      </w:r>
    </w:p>
    <w:p w14:paraId="4907486A"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3)</w:t>
      </w:r>
      <w:r w:rsidRPr="00817F6B">
        <w:rPr>
          <w:rFonts w:ascii="Times New Roman" w:eastAsia="Times New Roman" w:hAnsi="Times New Roman" w:cs="Times New Roman"/>
          <w:sz w:val="24"/>
          <w:szCs w:val="24"/>
          <w:lang w:eastAsia="ru-RU"/>
        </w:rPr>
        <w:tab/>
        <w:t>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w:t>
      </w:r>
    </w:p>
    <w:p w14:paraId="3771DC8E"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4)</w:t>
      </w:r>
      <w:r w:rsidRPr="00817F6B">
        <w:rPr>
          <w:rFonts w:ascii="Times New Roman" w:eastAsia="Times New Roman" w:hAnsi="Times New Roman" w:cs="Times New Roman"/>
          <w:sz w:val="24"/>
          <w:szCs w:val="24"/>
          <w:lang w:eastAsia="ru-RU"/>
        </w:rPr>
        <w:tab/>
        <w:t>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w:t>
      </w:r>
    </w:p>
    <w:p w14:paraId="26270975"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5)</w:t>
      </w:r>
      <w:r w:rsidRPr="00817F6B">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за пределами Сахалинской области;</w:t>
      </w:r>
    </w:p>
    <w:p w14:paraId="42A28720"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6)</w:t>
      </w:r>
      <w:r w:rsidRPr="00817F6B">
        <w:rPr>
          <w:rFonts w:ascii="Times New Roman" w:eastAsia="Times New Roman" w:hAnsi="Times New Roman" w:cs="Times New Roman"/>
          <w:sz w:val="24"/>
          <w:szCs w:val="24"/>
          <w:lang w:eastAsia="ru-RU"/>
        </w:rPr>
        <w:tab/>
        <w:t>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w:t>
      </w:r>
    </w:p>
    <w:p w14:paraId="7026A440" w14:textId="77777777" w:rsidR="00817F6B" w:rsidRP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7)</w:t>
      </w:r>
      <w:r w:rsidRPr="00817F6B">
        <w:rPr>
          <w:rFonts w:ascii="Times New Roman" w:eastAsia="Times New Roman" w:hAnsi="Times New Roman" w:cs="Times New Roman"/>
          <w:sz w:val="24"/>
          <w:szCs w:val="24"/>
          <w:lang w:eastAsia="ru-RU"/>
        </w:rPr>
        <w:tab/>
        <w:t>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w:t>
      </w:r>
    </w:p>
    <w:p w14:paraId="2D4C74BF" w14:textId="77777777" w:rsidR="00817F6B" w:rsidRDefault="00817F6B"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817F6B">
        <w:rPr>
          <w:rFonts w:ascii="Times New Roman" w:eastAsia="Times New Roman" w:hAnsi="Times New Roman" w:cs="Times New Roman"/>
          <w:sz w:val="24"/>
          <w:szCs w:val="24"/>
          <w:lang w:eastAsia="ru-RU"/>
        </w:rPr>
        <w:t>8)</w:t>
      </w:r>
      <w:r w:rsidRPr="00817F6B">
        <w:rPr>
          <w:rFonts w:ascii="Times New Roman" w:eastAsia="Times New Roman" w:hAnsi="Times New Roman" w:cs="Times New Roman"/>
          <w:sz w:val="24"/>
          <w:szCs w:val="24"/>
          <w:lang w:eastAsia="ru-RU"/>
        </w:rPr>
        <w:tab/>
        <w:t>сотрудники Следственного комитета Российской Федерации -граждане, проходившие службу в органах Следственного комитета Российской Федерации, расположенных на территории Сахалинской области.</w:t>
      </w:r>
    </w:p>
    <w:p w14:paraId="08BB8C52" w14:textId="39708934" w:rsidR="00502933" w:rsidRPr="00332BBA" w:rsidRDefault="00B127F6" w:rsidP="00817F6B">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1.1</w:t>
      </w:r>
      <w:r w:rsidR="00EE42C9" w:rsidRPr="00332BBA">
        <w:rPr>
          <w:rFonts w:ascii="Times New Roman" w:eastAsia="Times New Roman" w:hAnsi="Times New Roman" w:cs="Times New Roman"/>
          <w:sz w:val="24"/>
          <w:szCs w:val="24"/>
          <w:lang w:eastAsia="ru-RU"/>
        </w:rPr>
        <w:t>. Заявителями являются:</w:t>
      </w:r>
    </w:p>
    <w:p w14:paraId="289A3D5B"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Заявителями являются проживающие на территории Александровск-Сахалинского муниципального округа Сахалинской области:</w:t>
      </w:r>
    </w:p>
    <w:p w14:paraId="40308A8D"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 xml:space="preserve">- 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 контртеррористической </w:t>
      </w:r>
      <w:proofErr w:type="gramStart"/>
      <w:r w:rsidRPr="00F92167">
        <w:rPr>
          <w:rFonts w:ascii="Times New Roman" w:eastAsia="Times New Roman" w:hAnsi="Times New Roman" w:cs="Times New Roman"/>
          <w:sz w:val="24"/>
          <w:szCs w:val="24"/>
          <w:lang w:eastAsia="ru-RU"/>
        </w:rPr>
        <w:t>операции ;</w:t>
      </w:r>
      <w:proofErr w:type="gramEnd"/>
    </w:p>
    <w:p w14:paraId="2140096F"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30B6A25E"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lastRenderedPageBreak/>
        <w:t>-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697FCF15"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2-4 настоящего пункта;</w:t>
      </w:r>
    </w:p>
    <w:p w14:paraId="673837C9"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w:t>
      </w:r>
      <w:r w:rsidRPr="00F92167">
        <w:rPr>
          <w:rFonts w:ascii="Times New Roman" w:eastAsia="Times New Roman" w:hAnsi="Times New Roman" w:cs="Times New Roman"/>
          <w:sz w:val="24"/>
          <w:szCs w:val="24"/>
          <w:lang w:eastAsia="ru-RU"/>
        </w:rPr>
        <w:tab/>
        <w:t>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2 - 5 настоящего пункта);</w:t>
      </w:r>
    </w:p>
    <w:p w14:paraId="72C10E15"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w:t>
      </w:r>
      <w:r w:rsidRPr="00F92167">
        <w:rPr>
          <w:rFonts w:ascii="Times New Roman" w:eastAsia="Times New Roman" w:hAnsi="Times New Roman" w:cs="Times New Roman"/>
          <w:sz w:val="24"/>
          <w:szCs w:val="24"/>
          <w:lang w:eastAsia="ru-RU"/>
        </w:rPr>
        <w:tab/>
        <w:t>полнородные и неполнородные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2-6 настоящего пункта);</w:t>
      </w:r>
    </w:p>
    <w:p w14:paraId="73462354" w14:textId="77777777" w:rsidR="00F92167" w:rsidRPr="00F92167"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w:t>
      </w:r>
      <w:r w:rsidRPr="00F92167">
        <w:rPr>
          <w:rFonts w:ascii="Times New Roman" w:eastAsia="Times New Roman" w:hAnsi="Times New Roman" w:cs="Times New Roman"/>
          <w:sz w:val="24"/>
          <w:szCs w:val="24"/>
          <w:lang w:eastAsia="ru-RU"/>
        </w:rPr>
        <w:tab/>
        <w:t xml:space="preserve">лицо, признанное </w:t>
      </w:r>
      <w:proofErr w:type="gramStart"/>
      <w:r w:rsidRPr="00F92167">
        <w:rPr>
          <w:rFonts w:ascii="Times New Roman" w:eastAsia="Times New Roman" w:hAnsi="Times New Roman" w:cs="Times New Roman"/>
          <w:sz w:val="24"/>
          <w:szCs w:val="24"/>
          <w:lang w:eastAsia="ru-RU"/>
        </w:rPr>
        <w:t>судом</w:t>
      </w:r>
      <w:proofErr w:type="gramEnd"/>
      <w:r w:rsidRPr="00F92167">
        <w:rPr>
          <w:rFonts w:ascii="Times New Roman" w:eastAsia="Times New Roman" w:hAnsi="Times New Roman" w:cs="Times New Roman"/>
          <w:sz w:val="24"/>
          <w:szCs w:val="24"/>
          <w:lang w:eastAsia="ru-RU"/>
        </w:rPr>
        <w:t xml:space="preserve"> 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2-7 настоящего пункта.</w:t>
      </w:r>
    </w:p>
    <w:p w14:paraId="6CBAA52F" w14:textId="231F85F1" w:rsidR="00EE42C9" w:rsidRPr="00332BBA" w:rsidRDefault="00F92167" w:rsidP="00F92167">
      <w:pPr>
        <w:widowControl w:val="0"/>
        <w:spacing w:after="0" w:line="240" w:lineRule="auto"/>
        <w:ind w:firstLine="709"/>
        <w:jc w:val="both"/>
        <w:rPr>
          <w:rFonts w:ascii="Times New Roman" w:eastAsia="Times New Roman" w:hAnsi="Times New Roman" w:cs="Times New Roman"/>
          <w:sz w:val="24"/>
          <w:szCs w:val="24"/>
          <w:lang w:eastAsia="ru-RU"/>
        </w:rPr>
      </w:pPr>
      <w:r w:rsidRPr="00F92167">
        <w:rPr>
          <w:rFonts w:ascii="Times New Roman" w:eastAsia="Times New Roman" w:hAnsi="Times New Roman" w:cs="Times New Roman"/>
          <w:sz w:val="24"/>
          <w:szCs w:val="24"/>
          <w:lang w:eastAsia="ru-RU"/>
        </w:rPr>
        <w:t>Полномочиями выступать от имени заявителя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доверенность), либо законный представитель несовершеннолетнего ребенка, погибшего (умершего) участника специальной военной операции, участника контртеррористической операции.</w:t>
      </w:r>
    </w:p>
    <w:p w14:paraId="4F5FE28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1.4. По тексту Порядка слова «единовременная денежная выплата» заменить на «единовременная материальная помощь» в соответствующих падежах.</w:t>
      </w:r>
    </w:p>
    <w:p w14:paraId="2C81399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1.5. Раздел 2 Порядка дополнить пунктом 6.1. следующего содержания:</w:t>
      </w:r>
    </w:p>
    <w:p w14:paraId="748A4D2F"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w:t>
      </w:r>
      <w:r w:rsidRPr="00332BBA">
        <w:t xml:space="preserve"> </w:t>
      </w:r>
      <w:r w:rsidRPr="00332BBA">
        <w:rPr>
          <w:rFonts w:ascii="Times New Roman" w:eastAsia="Times New Roman" w:hAnsi="Times New Roman" w:cs="Times New Roman"/>
          <w:sz w:val="24"/>
          <w:szCs w:val="24"/>
          <w:lang w:eastAsia="ru-RU"/>
        </w:rPr>
        <w:t>В рамках настоящего Порядка устанавливаются следующие особенности информационного взаимодействия между сторонами Соглашения:</w:t>
      </w:r>
    </w:p>
    <w:p w14:paraId="78BFF849" w14:textId="181D92F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6.1.1. Специалист отделения МФЦ устанавливает личность заявителя (представителя заявителя) на основании документа, удостоверяющего личность</w:t>
      </w:r>
      <w:r w:rsidR="00D7085E" w:rsidRPr="00332BBA">
        <w:rPr>
          <w:rFonts w:ascii="Times New Roman" w:eastAsia="Times New Roman" w:hAnsi="Times New Roman" w:cs="Times New Roman"/>
          <w:sz w:val="24"/>
          <w:szCs w:val="24"/>
          <w:lang w:eastAsia="ru-RU"/>
        </w:rPr>
        <w:t>,</w:t>
      </w:r>
      <w:r w:rsidR="00502933" w:rsidRPr="00332BBA">
        <w:rPr>
          <w:rFonts w:ascii="Times New Roman" w:eastAsia="Times New Roman" w:hAnsi="Times New Roman" w:cs="Times New Roman"/>
          <w:sz w:val="24"/>
          <w:szCs w:val="24"/>
          <w:lang w:eastAsia="ru-RU"/>
        </w:rPr>
        <w:t xml:space="preserve"> </w:t>
      </w:r>
      <w:r w:rsidRPr="00332BBA">
        <w:rPr>
          <w:rFonts w:ascii="Times New Roman" w:eastAsia="Times New Roman" w:hAnsi="Times New Roman" w:cs="Times New Roman"/>
          <w:sz w:val="24"/>
          <w:szCs w:val="24"/>
          <w:lang w:eastAsia="ru-RU"/>
        </w:rPr>
        <w:t xml:space="preserve">либо отказывает в устной форме в приеме заявления в случае </w:t>
      </w:r>
      <w:proofErr w:type="gramStart"/>
      <w:r w:rsidRPr="00332BBA">
        <w:rPr>
          <w:rFonts w:ascii="Times New Roman" w:eastAsia="Times New Roman" w:hAnsi="Times New Roman" w:cs="Times New Roman"/>
          <w:sz w:val="24"/>
          <w:szCs w:val="24"/>
          <w:lang w:eastAsia="ru-RU"/>
        </w:rPr>
        <w:t>не представления</w:t>
      </w:r>
      <w:proofErr w:type="gramEnd"/>
      <w:r w:rsidRPr="00332BBA">
        <w:rPr>
          <w:rFonts w:ascii="Times New Roman" w:eastAsia="Times New Roman" w:hAnsi="Times New Roman" w:cs="Times New Roman"/>
          <w:sz w:val="24"/>
          <w:szCs w:val="24"/>
          <w:lang w:eastAsia="ru-RU"/>
        </w:rPr>
        <w:t xml:space="preserve"> документа, удостоверяющего личность.</w:t>
      </w:r>
    </w:p>
    <w:p w14:paraId="77A4FE3B"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 При отсутствии оснований для отказа в приеме специалист отделения МФЦ:</w:t>
      </w:r>
    </w:p>
    <w:p w14:paraId="0FBA0510" w14:textId="419BD6A3"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6.1.2.1. Осуществляет прием от заявителей (представителя заявителя) заявления по форме, согласно </w:t>
      </w:r>
      <w:r w:rsidR="00D7085E" w:rsidRPr="00332BBA">
        <w:rPr>
          <w:rFonts w:ascii="Times New Roman" w:eastAsia="Times New Roman" w:hAnsi="Times New Roman" w:cs="Times New Roman"/>
          <w:sz w:val="24"/>
          <w:szCs w:val="24"/>
          <w:lang w:eastAsia="ru-RU"/>
        </w:rPr>
        <w:t>приложению</w:t>
      </w:r>
      <w:r w:rsidR="00502933"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eastAsia="ru-RU"/>
        </w:rPr>
        <w:t xml:space="preserve"> к настоящему Порядку, и документов, необходимых для предоставления муниципальной услуги в зависимости от жизненной ситуации, а именно:</w:t>
      </w:r>
    </w:p>
    <w:p w14:paraId="6E60F26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решение органа опеки и попечительства или заверенная в установленном порядке копия вступившего в силу решения суда об объявлении несовершеннолетнего ребенка полностью дееспособным (эмансипированным) (в случае, если заявителем является такой ребенок);</w:t>
      </w:r>
    </w:p>
    <w:p w14:paraId="183F5C97"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подтверждающая гибель (смерть)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с указанием даты гибели (смерти) либо копия вступившего в силу решения суда об объявлении умершим пропавшего без вести участника </w:t>
      </w:r>
      <w:r w:rsidRPr="00332BBA">
        <w:rPr>
          <w:rFonts w:ascii="Times New Roman" w:eastAsia="Times New Roman" w:hAnsi="Times New Roman" w:cs="Times New Roman"/>
          <w:sz w:val="24"/>
          <w:szCs w:val="24"/>
          <w:lang w:eastAsia="ru-RU"/>
        </w:rPr>
        <w:lastRenderedPageBreak/>
        <w:t>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(во всех случаях);</w:t>
      </w:r>
    </w:p>
    <w:p w14:paraId="51CFCF5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факта проживания на территории Александровск-Сахалинского муниципального округа (в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муниципального образования Сахалинской области);</w:t>
      </w:r>
    </w:p>
    <w:p w14:paraId="2C5134B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14:paraId="425F0ABF" w14:textId="319C65CE"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(при наличии):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w:t>
      </w:r>
      <w:r w:rsidR="00B05217" w:rsidRPr="00332BBA">
        <w:rPr>
          <w:rFonts w:ascii="Times New Roman" w:eastAsia="Times New Roman" w:hAnsi="Times New Roman" w:cs="Times New Roman"/>
          <w:sz w:val="24"/>
          <w:szCs w:val="24"/>
          <w:lang w:eastAsia="ru-RU"/>
        </w:rPr>
        <w:t xml:space="preserve">е консульского </w:t>
      </w:r>
      <w:proofErr w:type="spellStart"/>
      <w:r w:rsidR="00B05217" w:rsidRPr="00332BBA">
        <w:rPr>
          <w:rFonts w:ascii="Times New Roman" w:eastAsia="Times New Roman" w:hAnsi="Times New Roman" w:cs="Times New Roman"/>
          <w:sz w:val="24"/>
          <w:szCs w:val="24"/>
          <w:lang w:eastAsia="ru-RU"/>
        </w:rPr>
        <w:t>легализационного</w:t>
      </w:r>
      <w:proofErr w:type="spellEnd"/>
      <w:r w:rsidR="00B05217" w:rsidRPr="00332BBA">
        <w:rPr>
          <w:rFonts w:ascii="Times New Roman" w:eastAsia="Times New Roman" w:hAnsi="Times New Roman" w:cs="Times New Roman"/>
          <w:sz w:val="24"/>
          <w:szCs w:val="24"/>
          <w:lang w:eastAsia="ru-RU"/>
        </w:rPr>
        <w:t xml:space="preserve"> </w:t>
      </w:r>
      <w:r w:rsidRPr="00332BBA">
        <w:rPr>
          <w:rFonts w:ascii="Times New Roman" w:eastAsia="Times New Roman" w:hAnsi="Times New Roman" w:cs="Times New Roman"/>
          <w:sz w:val="24"/>
          <w:szCs w:val="24"/>
          <w:lang w:eastAsia="ru-RU"/>
        </w:rPr>
        <w:t>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14:paraId="532C0DD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14:paraId="5C1AC8E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14:paraId="0A99B4FD"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14:paraId="45C0FF7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доверенность, подтверждающая полномочия представителя заявителя (в случае подачи заявления представителем заявителя);</w:t>
      </w:r>
    </w:p>
    <w:p w14:paraId="1814480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 В случае если банковский счет предусматривает осуществление операций с использованием платежной карты «МИР», предоставляются сведения о номере карты «МИР».</w:t>
      </w:r>
    </w:p>
    <w:p w14:paraId="5D1AF97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Дополнительно могут быть представлены документы, которые заявитель вправе представить по собственной инициативе:</w:t>
      </w:r>
    </w:p>
    <w:p w14:paraId="6EE0754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14:paraId="33FF65EE"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страховой номере индивидуального лицевого счета заявителя;</w:t>
      </w:r>
    </w:p>
    <w:p w14:paraId="67F6262A"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lastRenderedPageBreak/>
        <w:t>-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14:paraId="6922F6C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подтверждающая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14:paraId="7D61B16A"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образовательной организации, подтверждающая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14:paraId="27E02526"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 подтверждающий регистрацию по месту жительства (месту пребывания) погибшего (умершего) военнослужащего на территории муниципального образования Сахалинской области;</w:t>
      </w:r>
    </w:p>
    <w:p w14:paraId="5CFDDD2C"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14:paraId="121ACDEF"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6.1.2.2. Регистрирует заявление в государственной информационной системе многофункционального центра;</w:t>
      </w:r>
    </w:p>
    <w:p w14:paraId="295B0159"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6.1.2.3. Формирует электронные образы заявления и документов;</w:t>
      </w:r>
    </w:p>
    <w:p w14:paraId="234F7DAA"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6.1.2.4. Возвращает подлинники заявления и документов заявителю.</w:t>
      </w:r>
    </w:p>
    <w:p w14:paraId="3B949D6D"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6.2. Передача МФЦ электронных образов принятых заявлений и документов в Администрацию осуществляется в соответствии с порядком информационного обмена, установленным Соглашением.</w:t>
      </w:r>
    </w:p>
    <w:p w14:paraId="4F68410E"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6.3. Максимальный срок принятия Администрацией решения о предоставлении либо отказе в предоставлении муниципальной услуги составляет 13 рабочих дней с даты регистрации заявления.</w:t>
      </w:r>
    </w:p>
    <w:p w14:paraId="6D94837C"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6.4. Передача Администрацией результатов услуги в МФЦ осуществляется в соответствии с порядком информационного обмена, установленным Соглашением, в срок, не превышающий 2 рабочих дней со дня принятия решения о предоставлении либо отказе в предоставлении муниципальной услуги.»</w:t>
      </w:r>
    </w:p>
    <w:p w14:paraId="3153266A" w14:textId="729854F6" w:rsidR="00A93B4C" w:rsidRPr="00332BBA" w:rsidRDefault="00A93B4C"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1.6. Приложение № 1 к Порядку изложить в новой редакции (прилагается).</w:t>
      </w:r>
    </w:p>
    <w:p w14:paraId="59004D90" w14:textId="09BF60A2"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 Признать утратившим силу решение Собрания Александровск-Сахалинского муниципального округа от 23 апреля 2025 года № 100 «О внесении изменений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w:t>
      </w:r>
    </w:p>
    <w:p w14:paraId="75851E3C" w14:textId="477E8CEE"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w:t>
      </w:r>
      <w:r w:rsidR="00EE42C9" w:rsidRPr="00332BBA">
        <w:rPr>
          <w:rFonts w:ascii="Times New Roman" w:eastAsia="Times New Roman" w:hAnsi="Times New Roman" w:cs="Times New Roman"/>
          <w:sz w:val="24"/>
          <w:szCs w:val="24"/>
          <w:lang w:eastAsia="ru-RU"/>
        </w:rPr>
        <w:t>. Направить настоящее решение мэру Александровск-Сахалинского муниципального округа для подписания и обнародования.</w:t>
      </w:r>
    </w:p>
    <w:p w14:paraId="0EE5DD1C" w14:textId="7B462B09"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w:t>
      </w:r>
      <w:r w:rsidR="00EE42C9" w:rsidRPr="00332BBA">
        <w:rPr>
          <w:rFonts w:ascii="Times New Roman" w:eastAsia="Times New Roman" w:hAnsi="Times New Roman" w:cs="Times New Roman"/>
          <w:sz w:val="24"/>
          <w:szCs w:val="24"/>
          <w:lang w:eastAsia="ru-RU"/>
        </w:rPr>
        <w:t>. Опубликовать настоящее решение в газете «Красное знамя» и разместить на официальном сайте Александровск-Сахалинского муниципального округа Сахалинской области в сети «Интернет».</w:t>
      </w:r>
    </w:p>
    <w:p w14:paraId="236031A6" w14:textId="36D7BF35"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5</w:t>
      </w:r>
      <w:r w:rsidR="00EE42C9" w:rsidRPr="00332BBA">
        <w:rPr>
          <w:rFonts w:ascii="Times New Roman" w:eastAsia="Times New Roman" w:hAnsi="Times New Roman" w:cs="Times New Roman"/>
          <w:sz w:val="24"/>
          <w:szCs w:val="24"/>
          <w:lang w:eastAsia="ru-RU"/>
        </w:rPr>
        <w:t xml:space="preserve">. Настоящее решение вступает в законную силу с </w:t>
      </w:r>
      <w:r w:rsidR="00B05217" w:rsidRPr="00332BBA">
        <w:rPr>
          <w:rFonts w:ascii="Times New Roman" w:eastAsia="Times New Roman" w:hAnsi="Times New Roman" w:cs="Times New Roman"/>
          <w:sz w:val="24"/>
          <w:szCs w:val="24"/>
          <w:lang w:eastAsia="ru-RU"/>
        </w:rPr>
        <w:t>даты</w:t>
      </w:r>
      <w:r w:rsidR="00EE42C9" w:rsidRPr="00332BBA">
        <w:rPr>
          <w:rFonts w:ascii="Times New Roman" w:eastAsia="Times New Roman" w:hAnsi="Times New Roman" w:cs="Times New Roman"/>
          <w:sz w:val="24"/>
          <w:szCs w:val="24"/>
          <w:lang w:eastAsia="ru-RU"/>
        </w:rPr>
        <w:t xml:space="preserve"> </w:t>
      </w:r>
      <w:r w:rsidR="00B05217" w:rsidRPr="00332BBA">
        <w:rPr>
          <w:rFonts w:ascii="Times New Roman" w:eastAsia="Times New Roman" w:hAnsi="Times New Roman" w:cs="Times New Roman"/>
          <w:sz w:val="24"/>
          <w:szCs w:val="24"/>
          <w:lang w:eastAsia="ru-RU"/>
        </w:rPr>
        <w:t>принятия</w:t>
      </w:r>
      <w:r w:rsidR="00EE42C9" w:rsidRPr="00332BBA">
        <w:rPr>
          <w:rFonts w:ascii="Times New Roman" w:eastAsia="Times New Roman" w:hAnsi="Times New Roman" w:cs="Times New Roman"/>
          <w:sz w:val="24"/>
          <w:szCs w:val="24"/>
          <w:lang w:eastAsia="ru-RU"/>
        </w:rPr>
        <w:t xml:space="preserve">. </w:t>
      </w:r>
    </w:p>
    <w:p w14:paraId="3C5D62CE" w14:textId="76577108"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w:t>
      </w:r>
      <w:r w:rsidR="00EE42C9" w:rsidRPr="00332BBA">
        <w:rPr>
          <w:rFonts w:ascii="Times New Roman" w:eastAsia="Times New Roman" w:hAnsi="Times New Roman" w:cs="Times New Roman"/>
          <w:sz w:val="24"/>
          <w:szCs w:val="24"/>
          <w:lang w:eastAsia="ru-RU"/>
        </w:rPr>
        <w:t>. Контроль за исполнением настоящего решения возложить на председателя Собрания Александровск-Сахалинского муниципального округа.</w:t>
      </w:r>
    </w:p>
    <w:p w14:paraId="65A446D6" w14:textId="77777777" w:rsidR="00EE42C9" w:rsidRPr="00332BBA" w:rsidRDefault="00EE42C9" w:rsidP="00EE42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F424FC" w14:textId="3CBC9354" w:rsidR="00B05217" w:rsidRPr="00332BBA" w:rsidRDefault="00EE42C9" w:rsidP="00EE42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Председатель Собрания Александровск</w:t>
      </w:r>
      <w:r w:rsidR="00B05217" w:rsidRPr="00332BBA">
        <w:rPr>
          <w:rFonts w:ascii="Times New Roman" w:eastAsia="Times New Roman" w:hAnsi="Times New Roman" w:cs="Times New Roman"/>
          <w:sz w:val="24"/>
          <w:szCs w:val="24"/>
          <w:lang w:eastAsia="ru-RU"/>
        </w:rPr>
        <w:t>-</w:t>
      </w:r>
    </w:p>
    <w:p w14:paraId="6097CEDD" w14:textId="39245DF7" w:rsidR="00B05217" w:rsidRPr="00332BBA" w:rsidRDefault="00EE42C9"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Сахалинского муниципального округа</w:t>
      </w:r>
      <w:r w:rsidR="00E22C8B">
        <w:rPr>
          <w:rFonts w:ascii="Times New Roman" w:eastAsia="Times New Roman" w:hAnsi="Times New Roman" w:cs="Times New Roman"/>
          <w:sz w:val="24"/>
          <w:szCs w:val="24"/>
          <w:lang w:eastAsia="ru-RU"/>
        </w:rPr>
        <w:tab/>
      </w:r>
      <w:r w:rsidR="00E22C8B">
        <w:rPr>
          <w:rFonts w:ascii="Times New Roman" w:eastAsia="Times New Roman" w:hAnsi="Times New Roman" w:cs="Times New Roman"/>
          <w:sz w:val="24"/>
          <w:szCs w:val="24"/>
          <w:lang w:eastAsia="ru-RU"/>
        </w:rPr>
        <w:tab/>
      </w:r>
      <w:r w:rsidR="00E22C8B">
        <w:rPr>
          <w:rFonts w:ascii="Times New Roman" w:eastAsia="Times New Roman" w:hAnsi="Times New Roman" w:cs="Times New Roman"/>
          <w:sz w:val="24"/>
          <w:szCs w:val="24"/>
          <w:lang w:eastAsia="ru-RU"/>
        </w:rPr>
        <w:tab/>
      </w:r>
      <w:r w:rsidR="00E22C8B">
        <w:rPr>
          <w:rFonts w:ascii="Times New Roman" w:eastAsia="Times New Roman" w:hAnsi="Times New Roman" w:cs="Times New Roman"/>
          <w:sz w:val="24"/>
          <w:szCs w:val="24"/>
          <w:lang w:eastAsia="ru-RU"/>
        </w:rPr>
        <w:tab/>
      </w:r>
      <w:r w:rsidR="00E22C8B">
        <w:rPr>
          <w:rFonts w:ascii="Times New Roman" w:eastAsia="Times New Roman" w:hAnsi="Times New Roman" w:cs="Times New Roman"/>
          <w:sz w:val="24"/>
          <w:szCs w:val="24"/>
          <w:lang w:eastAsia="ru-RU"/>
        </w:rPr>
        <w:tab/>
      </w:r>
      <w:r w:rsidR="00E22C8B">
        <w:rPr>
          <w:rFonts w:ascii="Times New Roman" w:eastAsia="Times New Roman" w:hAnsi="Times New Roman" w:cs="Times New Roman"/>
          <w:sz w:val="24"/>
          <w:szCs w:val="24"/>
          <w:lang w:eastAsia="ru-RU"/>
        </w:rPr>
        <w:tab/>
      </w:r>
      <w:r w:rsidRPr="00332BBA">
        <w:rPr>
          <w:rFonts w:ascii="Times New Roman" w:eastAsia="Times New Roman" w:hAnsi="Times New Roman" w:cs="Times New Roman"/>
          <w:sz w:val="24"/>
          <w:szCs w:val="24"/>
          <w:lang w:eastAsia="ru-RU"/>
        </w:rPr>
        <w:t>В.В. Добродомов</w:t>
      </w:r>
    </w:p>
    <w:p w14:paraId="5C61904D" w14:textId="77777777"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8C347F" w14:textId="77777777" w:rsidR="00E22C8B" w:rsidRDefault="00E22C8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6C69F24" w14:textId="43359B1B" w:rsidR="00A33A7B" w:rsidRPr="00332BBA" w:rsidRDefault="00A33A7B" w:rsidP="00A33A7B">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lastRenderedPageBreak/>
        <w:t>Приложение № 1</w:t>
      </w:r>
    </w:p>
    <w:p w14:paraId="7C184904" w14:textId="77777777" w:rsidR="00A33A7B" w:rsidRPr="00332BBA" w:rsidRDefault="00A33A7B" w:rsidP="00A33A7B">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Мэру</w:t>
      </w:r>
    </w:p>
    <w:p w14:paraId="4AB609E6" w14:textId="3A159D6E"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Александровск-Сахалинского </w:t>
      </w:r>
    </w:p>
    <w:p w14:paraId="44A6A8AD" w14:textId="6A455282"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муниципального округа</w:t>
      </w:r>
    </w:p>
    <w:p w14:paraId="48A1D2CF" w14:textId="007B455C"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Сахалинской области</w:t>
      </w:r>
    </w:p>
    <w:p w14:paraId="03212080" w14:textId="14207EC4"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от_______________________________</w:t>
      </w:r>
    </w:p>
    <w:p w14:paraId="28E8850D" w14:textId="3DABDC5A"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w:t>
      </w:r>
    </w:p>
    <w:p w14:paraId="7B450030" w14:textId="0531420D"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проживающего по адресу: __________</w:t>
      </w:r>
    </w:p>
    <w:p w14:paraId="212538AF" w14:textId="4DBFA452"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w:t>
      </w:r>
    </w:p>
    <w:p w14:paraId="492730C1" w14:textId="4C0FAF16" w:rsidR="00A33A7B" w:rsidRPr="00332BBA" w:rsidRDefault="00A33A7B" w:rsidP="00B127F6">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телефон __________________________</w:t>
      </w:r>
    </w:p>
    <w:p w14:paraId="7F863679" w14:textId="77777777" w:rsidR="00A33A7B" w:rsidRPr="00332BBA" w:rsidRDefault="00A33A7B" w:rsidP="00A33A7B">
      <w:pPr>
        <w:suppressAutoHyphens/>
        <w:autoSpaceDE w:val="0"/>
        <w:autoSpaceDN w:val="0"/>
        <w:adjustRightInd w:val="0"/>
        <w:spacing w:after="0" w:line="240" w:lineRule="auto"/>
        <w:jc w:val="center"/>
        <w:rPr>
          <w:rFonts w:ascii="Times New Roman" w:eastAsia="Calibri" w:hAnsi="Times New Roman" w:cs="Times New Roman"/>
          <w:sz w:val="24"/>
          <w:szCs w:val="24"/>
        </w:rPr>
      </w:pPr>
    </w:p>
    <w:p w14:paraId="5AE4C268" w14:textId="77777777" w:rsidR="00A33A7B" w:rsidRPr="00332BBA" w:rsidRDefault="00A33A7B" w:rsidP="00A33A7B">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ЗАЯВЛЕНИЕ</w:t>
      </w:r>
    </w:p>
    <w:p w14:paraId="71C7D45F" w14:textId="12BA9540" w:rsidR="00A33A7B" w:rsidRPr="00332BBA" w:rsidRDefault="00B05217" w:rsidP="00A33A7B">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о</w:t>
      </w:r>
      <w:r w:rsidR="00A33A7B" w:rsidRPr="00332BBA">
        <w:rPr>
          <w:rFonts w:ascii="Times New Roman" w:eastAsia="Calibri" w:hAnsi="Times New Roman" w:cs="Times New Roman"/>
          <w:sz w:val="24"/>
          <w:szCs w:val="24"/>
        </w:rPr>
        <w:t>б оказании единовременной материальной помощи</w:t>
      </w:r>
    </w:p>
    <w:p w14:paraId="1A2B3C72" w14:textId="77777777" w:rsidR="00A33A7B"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4"/>
          <w:szCs w:val="24"/>
        </w:rPr>
      </w:pPr>
    </w:p>
    <w:p w14:paraId="07BAA5AD" w14:textId="27F153E9" w:rsidR="00A33A7B" w:rsidRPr="00332BBA" w:rsidRDefault="00A33A7B"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Прошу оказать единовременную материальную помощь, в связи с гибелью (смертью)</w:t>
      </w:r>
    </w:p>
    <w:p w14:paraId="1E72A389" w14:textId="77777777" w:rsidR="00A33A7B"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2EF86F66" w14:textId="3963E63E" w:rsidR="00A33A7B" w:rsidRPr="00332BBA" w:rsidRDefault="00D720F2" w:rsidP="00A33A7B">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степень родства (указать фамилию, имя, отчество (при наличии) погибшего (умершего), дату его рождения)</w:t>
      </w:r>
    </w:p>
    <w:p w14:paraId="0BD6717A" w14:textId="77777777" w:rsidR="00A33A7B" w:rsidRPr="00332BBA" w:rsidRDefault="00A33A7B" w:rsidP="00A33A7B">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5C0D96A5" w14:textId="77777777" w:rsidR="00D720F2" w:rsidRPr="00332BBA" w:rsidRDefault="00D720F2" w:rsidP="00D720F2">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w:t>
      </w:r>
    </w:p>
    <w:p w14:paraId="3923161E" w14:textId="10592723" w:rsidR="00D720F2" w:rsidRPr="00332BBA" w:rsidRDefault="00D720F2" w:rsidP="00D720F2">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_____________________________________________________________________________</w:t>
      </w:r>
    </w:p>
    <w:p w14:paraId="12145D56" w14:textId="737FCFF5" w:rsidR="00D720F2" w:rsidRPr="00332BBA" w:rsidRDefault="00D720F2" w:rsidP="00D720F2">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 xml:space="preserve">(указать: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или </w:t>
      </w:r>
      <w:proofErr w:type="spellStart"/>
      <w:r w:rsidRPr="00332BBA">
        <w:rPr>
          <w:rFonts w:ascii="Times New Roman" w:eastAsia="Calibri" w:hAnsi="Times New Roman" w:cs="Times New Roman"/>
          <w:sz w:val="20"/>
        </w:rPr>
        <w:t>контертеррористической</w:t>
      </w:r>
      <w:proofErr w:type="spellEnd"/>
      <w:r w:rsidRPr="00332BBA">
        <w:rPr>
          <w:rFonts w:ascii="Times New Roman" w:eastAsia="Calibri" w:hAnsi="Times New Roman" w:cs="Times New Roman"/>
          <w:sz w:val="20"/>
        </w:rPr>
        <w:t xml:space="preserve"> операции на территориях Белгородской области, Брянской области, Курской области и выбрать одну из нижеперечисленных категорий)</w:t>
      </w:r>
    </w:p>
    <w:p w14:paraId="324D56F4" w14:textId="77777777" w:rsidR="00D720F2" w:rsidRPr="00332BBA" w:rsidRDefault="00D720F2" w:rsidP="00D720F2">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48849FEE" w14:textId="54CAEE52"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 по контракту;</w:t>
      </w:r>
    </w:p>
    <w:p w14:paraId="0825B2F5" w14:textId="43AA641A"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призванный на военную службу по мобилизации;</w:t>
      </w:r>
    </w:p>
    <w:p w14:paraId="7ACF0113" w14:textId="11395F87"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служба в войсках национальной гвардии Российской Федерации и наличие специального звания полиции;</w:t>
      </w:r>
    </w:p>
    <w:p w14:paraId="61126CDF" w14:textId="1C3B5668"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поступивший в добровольческое формирование;</w:t>
      </w:r>
    </w:p>
    <w:p w14:paraId="2B6E84F0" w14:textId="632FA715"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органов федеральной службы безопасности;</w:t>
      </w:r>
    </w:p>
    <w:p w14:paraId="3629B99B" w14:textId="21DB9314"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пограничной службы федеральной службы безопасности;</w:t>
      </w:r>
    </w:p>
    <w:p w14:paraId="7FA61B16" w14:textId="018EBDAE"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сотрудник Следственного комитета Российской Федерации</w:t>
      </w:r>
    </w:p>
    <w:p w14:paraId="33816FC0" w14:textId="77777777" w:rsidR="00E22C8B" w:rsidRDefault="00E22C8B"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0705B8C9" w14:textId="10BCBBE8"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Семейное положение погибшего (умершего):</w:t>
      </w:r>
    </w:p>
    <w:p w14:paraId="744D9D61" w14:textId="77777777" w:rsidR="00D720F2" w:rsidRPr="00332BBA" w:rsidRDefault="00D720F2" w:rsidP="00D720F2">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609B8DDE" w14:textId="2E7AA633" w:rsidR="00D720F2" w:rsidRPr="00332BBA" w:rsidRDefault="00B86F41" w:rsidP="00B86F41">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с</w:t>
      </w:r>
      <w:r w:rsidR="00D720F2" w:rsidRPr="00332BBA">
        <w:rPr>
          <w:rFonts w:ascii="Times New Roman" w:eastAsia="Calibri" w:hAnsi="Times New Roman" w:cs="Times New Roman"/>
          <w:sz w:val="20"/>
          <w:szCs w:val="20"/>
        </w:rPr>
        <w:t>остоял в браке</w:t>
      </w:r>
      <w:r w:rsidRPr="00332BBA">
        <w:rPr>
          <w:rFonts w:ascii="Times New Roman" w:eastAsia="Calibri" w:hAnsi="Times New Roman" w:cs="Times New Roman"/>
          <w:sz w:val="20"/>
          <w:szCs w:val="20"/>
        </w:rPr>
        <w:t>; брак расторгнут, в том числе по решению суда (указать регион, где расторгался брак); в браке никогда не состоял; вдовец (вдова)</w:t>
      </w:r>
    </w:p>
    <w:p w14:paraId="1873A6F2" w14:textId="54121930" w:rsidR="00B86F41" w:rsidRPr="00332BBA" w:rsidRDefault="00B86F41" w:rsidP="00B86F41">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Подтверждаю, что ____________________________________________________________</w:t>
      </w:r>
    </w:p>
    <w:p w14:paraId="27D86277" w14:textId="6DAE4E86" w:rsidR="00B86F41" w:rsidRPr="00332BBA" w:rsidRDefault="00B86F41" w:rsidP="00B86F41">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заявителя полностью</w:t>
      </w:r>
    </w:p>
    <w:p w14:paraId="1D8EFE99" w14:textId="77777777"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6779FA46" w14:textId="5974381E" w:rsidR="00B86F41" w:rsidRPr="00332BBA" w:rsidRDefault="00B86F41" w:rsidP="00B86F41">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единовременная материальная помощь из средств местного бюджета иного муниципального образования Сахалинской области _______________________________________________________</w:t>
      </w:r>
    </w:p>
    <w:p w14:paraId="4D833C4D" w14:textId="608606B2" w:rsidR="00B86F41" w:rsidRPr="00332BBA" w:rsidRDefault="00B86F41" w:rsidP="00B86F41">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погибшего (умершего) полностью</w:t>
      </w:r>
    </w:p>
    <w:p w14:paraId="53075D3F" w14:textId="604FAB27" w:rsidR="00B86F41" w:rsidRPr="00332BBA" w:rsidRDefault="00B86F41"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и Курск</w:t>
      </w:r>
      <w:r w:rsidR="00B127F6" w:rsidRPr="00332BBA">
        <w:rPr>
          <w:rFonts w:ascii="Times New Roman" w:eastAsia="Calibri" w:hAnsi="Times New Roman" w:cs="Times New Roman"/>
          <w:sz w:val="24"/>
          <w:szCs w:val="24"/>
        </w:rPr>
        <w:t xml:space="preserve">ой области, в отношении, </w:t>
      </w:r>
      <w:r w:rsidRPr="00332BBA">
        <w:rPr>
          <w:rFonts w:ascii="Times New Roman" w:eastAsia="Calibri" w:hAnsi="Times New Roman" w:cs="Times New Roman"/>
          <w:sz w:val="24"/>
          <w:szCs w:val="24"/>
        </w:rPr>
        <w:t>которого подано заявление, не предоставлялись.</w:t>
      </w:r>
    </w:p>
    <w:p w14:paraId="10103306"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508E538B"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7F27E96A" w14:textId="293FC4BE"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0E6B7183"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4AEE62D1"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75ED44DE" w14:textId="07A8E2A2"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Прошу перечислить единов</w:t>
      </w:r>
      <w:r w:rsidR="00B05217" w:rsidRPr="00332BBA">
        <w:rPr>
          <w:rFonts w:ascii="Times New Roman" w:eastAsia="Calibri" w:hAnsi="Times New Roman" w:cs="Times New Roman"/>
          <w:sz w:val="24"/>
          <w:szCs w:val="24"/>
        </w:rPr>
        <w:t xml:space="preserve">ременную материальную помощь на </w:t>
      </w:r>
      <w:r w:rsidRPr="00332BBA">
        <w:rPr>
          <w:rFonts w:ascii="Times New Roman" w:eastAsia="Calibri" w:hAnsi="Times New Roman" w:cs="Times New Roman"/>
          <w:sz w:val="24"/>
          <w:szCs w:val="24"/>
        </w:rPr>
        <w:t>счет_________________________________________________________________________________</w:t>
      </w:r>
      <w:r w:rsidRPr="00332BBA">
        <w:rPr>
          <w:rFonts w:ascii="Times New Roman" w:eastAsia="Calibri" w:hAnsi="Times New Roman" w:cs="Times New Roman"/>
          <w:sz w:val="24"/>
          <w:szCs w:val="24"/>
        </w:rPr>
        <w:lastRenderedPageBreak/>
        <w:t>____</w:t>
      </w:r>
    </w:p>
    <w:p w14:paraId="58822261" w14:textId="157FCA19"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t>(номер счета заявителя/несовершеннолетнего ребенка)</w:t>
      </w:r>
    </w:p>
    <w:p w14:paraId="6278E471" w14:textId="4B95B736" w:rsidR="002B4D3E" w:rsidRPr="00332BBA" w:rsidRDefault="002B4D3E" w:rsidP="002B4D3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открытый____________________________________________________________________________________________________________________________________________________________</w:t>
      </w:r>
    </w:p>
    <w:p w14:paraId="52E0A834" w14:textId="2332B80A" w:rsidR="002B4D3E" w:rsidRPr="00332BBA" w:rsidRDefault="002B4D3E" w:rsidP="002B4D3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(наименование кредитной организации, БИК и ИНН)</w:t>
      </w:r>
    </w:p>
    <w:p w14:paraId="071E4701" w14:textId="77777777" w:rsidR="00B86F41" w:rsidRPr="00332BBA" w:rsidRDefault="00B86F41"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434126A1" w14:textId="79228299" w:rsidR="00B86F41" w:rsidRPr="00332BBA" w:rsidRDefault="002B4D3E"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Обязуюсь возместить, </w:t>
      </w:r>
      <w:proofErr w:type="gramStart"/>
      <w:r w:rsidRPr="00332BBA">
        <w:rPr>
          <w:rFonts w:ascii="Times New Roman" w:eastAsia="Calibri" w:hAnsi="Times New Roman" w:cs="Times New Roman"/>
          <w:sz w:val="24"/>
          <w:szCs w:val="24"/>
        </w:rPr>
        <w:t>в орган</w:t>
      </w:r>
      <w:proofErr w:type="gramEnd"/>
      <w:r w:rsidRPr="00332BBA">
        <w:rPr>
          <w:rFonts w:ascii="Times New Roman" w:eastAsia="Calibri" w:hAnsi="Times New Roman" w:cs="Times New Roman"/>
          <w:sz w:val="24"/>
          <w:szCs w:val="24"/>
        </w:rPr>
        <w:t xml:space="preserve"> предоставляющий услугу, излишне выплаченные суммы в случаях предоставления документов с заведомо неверными сведениями, сокрытия документов, влияющих на право получения единовременной помощи или исчисления ее размеров. </w:t>
      </w:r>
    </w:p>
    <w:p w14:paraId="21F93534" w14:textId="77777777" w:rsidR="002B4D3E" w:rsidRPr="00332BBA" w:rsidRDefault="002B4D3E" w:rsidP="002B4D3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707AD9BD" w14:textId="77777777" w:rsidR="002B4D3E" w:rsidRPr="00332BBA" w:rsidRDefault="002B4D3E" w:rsidP="002B4D3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3BF917AD" w14:textId="1D5EADD7" w:rsidR="002B4D3E" w:rsidRPr="00332BBA" w:rsidRDefault="002B4D3E"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Даю согласие органу, предоставляющему услугу,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00A93B4C" w:rsidRPr="00332BBA">
        <w:rPr>
          <w:rFonts w:ascii="Times New Roman" w:eastAsia="Calibri" w:hAnsi="Times New Roman" w:cs="Times New Roman"/>
          <w:sz w:val="24"/>
          <w:szCs w:val="24"/>
        </w:rPr>
        <w:t xml:space="preserve">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содержащихся в настоящем заявлении (фамилия, имя, отчество, паспортные данные или сведения, содержащиеся в ином документе, удостоверяющем личность; банковские реквизиты, СНИЛС, контактный номер телефона, адрес регистрации, адрес проживания) с целью предоставления единовременной материальной помощи, предусмотренной правовым актом. </w:t>
      </w:r>
    </w:p>
    <w:p w14:paraId="543FE22D" w14:textId="4AD849AC" w:rsidR="00A93B4C" w:rsidRPr="00332BBA" w:rsidRDefault="00A93B4C"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Настоящее согласие действует со дня его подписания до дня отзыва в письменной форме. </w:t>
      </w:r>
    </w:p>
    <w:p w14:paraId="3CCC0B7E" w14:textId="44D2DCDC" w:rsidR="00A33A7B" w:rsidRPr="00332BBA" w:rsidRDefault="00A33A7B"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К заявлению прилагаю:</w:t>
      </w:r>
    </w:p>
    <w:p w14:paraId="7AE1C71F"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42A0F51C"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3E80EF6"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6892BA66"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6005BC63"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5718F9EE" w14:textId="77777777" w:rsidR="00A33A7B" w:rsidRPr="00332BBA" w:rsidRDefault="00A33A7B" w:rsidP="00A33A7B">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p>
    <w:p w14:paraId="5414BBA7" w14:textId="77777777" w:rsidR="00A33A7B" w:rsidRPr="00332BBA" w:rsidRDefault="00A33A7B" w:rsidP="00A33A7B">
      <w:pPr>
        <w:suppressAutoHyphens/>
        <w:autoSpaceDE w:val="0"/>
        <w:autoSpaceDN w:val="0"/>
        <w:adjustRightInd w:val="0"/>
        <w:spacing w:after="0" w:line="240" w:lineRule="auto"/>
        <w:jc w:val="center"/>
        <w:rPr>
          <w:rFonts w:ascii="Times New Roman" w:eastAsia="Calibri" w:hAnsi="Times New Roman" w:cs="Times New Roman"/>
          <w:sz w:val="20"/>
        </w:rPr>
      </w:pPr>
    </w:p>
    <w:p w14:paraId="69851941" w14:textId="1FA35D84" w:rsidR="00A93B4C"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 _____________ 20</w:t>
      </w:r>
      <w:r w:rsidR="00A93B4C" w:rsidRPr="00332BBA">
        <w:rPr>
          <w:rFonts w:ascii="Times New Roman" w:eastAsia="Calibri" w:hAnsi="Times New Roman" w:cs="Times New Roman"/>
          <w:sz w:val="24"/>
          <w:szCs w:val="24"/>
        </w:rPr>
        <w:t>_____ г.        ________________              __________________</w:t>
      </w:r>
    </w:p>
    <w:p w14:paraId="6EDFFB3D" w14:textId="514DCADE" w:rsidR="00A33A7B"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0"/>
        </w:rPr>
      </w:pPr>
      <w:r w:rsidRPr="00332BBA">
        <w:rPr>
          <w:rFonts w:ascii="Times New Roman" w:eastAsia="Calibri" w:hAnsi="Times New Roman" w:cs="Times New Roman"/>
          <w:sz w:val="20"/>
        </w:rPr>
        <w:t xml:space="preserve">                                                          </w:t>
      </w:r>
      <w:r w:rsidR="00A93B4C" w:rsidRPr="00332BBA">
        <w:rPr>
          <w:rFonts w:ascii="Times New Roman" w:eastAsia="Calibri" w:hAnsi="Times New Roman" w:cs="Times New Roman"/>
          <w:sz w:val="20"/>
        </w:rPr>
        <w:t xml:space="preserve">                         </w:t>
      </w:r>
      <w:r w:rsidR="00B05217" w:rsidRPr="00332BBA">
        <w:rPr>
          <w:rFonts w:ascii="Times New Roman" w:eastAsia="Calibri" w:hAnsi="Times New Roman" w:cs="Times New Roman"/>
          <w:sz w:val="20"/>
        </w:rPr>
        <w:t xml:space="preserve">(подпись </w:t>
      </w:r>
      <w:proofErr w:type="gramStart"/>
      <w:r w:rsidRPr="00332BBA">
        <w:rPr>
          <w:rFonts w:ascii="Times New Roman" w:eastAsia="Calibri" w:hAnsi="Times New Roman" w:cs="Times New Roman"/>
          <w:sz w:val="20"/>
        </w:rPr>
        <w:t>заявителя)</w:t>
      </w:r>
      <w:r w:rsidR="00A93B4C" w:rsidRPr="00332BBA">
        <w:rPr>
          <w:rFonts w:ascii="Times New Roman" w:eastAsia="Calibri" w:hAnsi="Times New Roman" w:cs="Times New Roman"/>
          <w:sz w:val="20"/>
        </w:rPr>
        <w:t xml:space="preserve">   </w:t>
      </w:r>
      <w:proofErr w:type="gramEnd"/>
      <w:r w:rsidR="00A93B4C" w:rsidRPr="00332BBA">
        <w:rPr>
          <w:rFonts w:ascii="Times New Roman" w:eastAsia="Calibri" w:hAnsi="Times New Roman" w:cs="Times New Roman"/>
          <w:sz w:val="20"/>
        </w:rPr>
        <w:t xml:space="preserve">                    </w:t>
      </w:r>
      <w:r w:rsidR="00B05217" w:rsidRPr="00332BBA">
        <w:rPr>
          <w:rFonts w:ascii="Times New Roman" w:eastAsia="Calibri" w:hAnsi="Times New Roman" w:cs="Times New Roman"/>
          <w:sz w:val="20"/>
        </w:rPr>
        <w:t xml:space="preserve">     </w:t>
      </w:r>
      <w:r w:rsidR="00A93B4C" w:rsidRPr="00332BBA">
        <w:rPr>
          <w:rFonts w:ascii="Times New Roman" w:eastAsia="Calibri" w:hAnsi="Times New Roman" w:cs="Times New Roman"/>
          <w:sz w:val="20"/>
        </w:rPr>
        <w:t xml:space="preserve"> (расшифровка)</w:t>
      </w:r>
    </w:p>
    <w:p w14:paraId="21B65803" w14:textId="77777777" w:rsidR="00A33A7B" w:rsidRPr="00332BBA" w:rsidRDefault="00A33A7B" w:rsidP="00A33A7B">
      <w:pPr>
        <w:rPr>
          <w:rFonts w:ascii="Calibri" w:eastAsia="Calibri" w:hAnsi="Calibri" w:cs="Times New Roman"/>
        </w:rPr>
      </w:pPr>
    </w:p>
    <w:p w14:paraId="6B5B2083" w14:textId="77777777" w:rsidR="00A33A7B" w:rsidRPr="00332BBA" w:rsidRDefault="00A33A7B" w:rsidP="00A33A7B">
      <w:pPr>
        <w:rPr>
          <w:rFonts w:ascii="Calibri" w:eastAsia="Calibri" w:hAnsi="Calibri" w:cs="Times New Roman"/>
        </w:rPr>
      </w:pPr>
    </w:p>
    <w:p w14:paraId="21FB2EFD" w14:textId="77777777" w:rsidR="00A33A7B" w:rsidRPr="00332BBA" w:rsidRDefault="00A33A7B" w:rsidP="00A33A7B">
      <w:pPr>
        <w:tabs>
          <w:tab w:val="left" w:pos="3122"/>
        </w:tabs>
        <w:suppressAutoHyphens/>
        <w:autoSpaceDE w:val="0"/>
        <w:autoSpaceDN w:val="0"/>
        <w:adjustRightInd w:val="0"/>
        <w:spacing w:after="0" w:line="240" w:lineRule="auto"/>
        <w:jc w:val="center"/>
        <w:rPr>
          <w:rFonts w:ascii="Times New Roman" w:eastAsia="Calibri" w:hAnsi="Times New Roman" w:cs="Times New Roman"/>
          <w:b/>
          <w:bCs/>
          <w:sz w:val="24"/>
          <w:szCs w:val="24"/>
        </w:rPr>
      </w:pPr>
    </w:p>
    <w:p w14:paraId="3C465AE1" w14:textId="77777777" w:rsidR="00A33A7B" w:rsidRPr="00332BBA" w:rsidRDefault="00A33A7B" w:rsidP="00A33A7B">
      <w:pPr>
        <w:tabs>
          <w:tab w:val="left" w:pos="3122"/>
        </w:tabs>
        <w:suppressAutoHyphens/>
        <w:autoSpaceDE w:val="0"/>
        <w:autoSpaceDN w:val="0"/>
        <w:adjustRightInd w:val="0"/>
        <w:spacing w:after="0" w:line="240" w:lineRule="auto"/>
        <w:jc w:val="center"/>
        <w:rPr>
          <w:rFonts w:ascii="Times New Roman" w:eastAsia="Calibri" w:hAnsi="Times New Roman" w:cs="Times New Roman"/>
          <w:b/>
          <w:bCs/>
          <w:sz w:val="24"/>
          <w:szCs w:val="24"/>
        </w:rPr>
      </w:pPr>
    </w:p>
    <w:p w14:paraId="721941B4" w14:textId="77777777" w:rsidR="00A33A7B" w:rsidRPr="00332BBA" w:rsidRDefault="00A33A7B" w:rsidP="00A33A7B">
      <w:pPr>
        <w:tabs>
          <w:tab w:val="left" w:pos="3122"/>
        </w:tabs>
        <w:suppressAutoHyphens/>
        <w:autoSpaceDE w:val="0"/>
        <w:autoSpaceDN w:val="0"/>
        <w:adjustRightInd w:val="0"/>
        <w:spacing w:after="0" w:line="240" w:lineRule="auto"/>
        <w:jc w:val="center"/>
        <w:rPr>
          <w:rFonts w:ascii="Times New Roman" w:eastAsia="Calibri" w:hAnsi="Times New Roman" w:cs="Times New Roman"/>
          <w:b/>
          <w:bCs/>
          <w:sz w:val="24"/>
          <w:szCs w:val="24"/>
        </w:rPr>
      </w:pPr>
    </w:p>
    <w:p w14:paraId="6B50B4FC" w14:textId="77777777" w:rsidR="00D13E9B" w:rsidRPr="00332BBA" w:rsidRDefault="00D13E9B" w:rsidP="00EE42C9"/>
    <w:p w14:paraId="123C1193" w14:textId="77777777" w:rsidR="00D13E9B" w:rsidRPr="00332BBA" w:rsidRDefault="00D13E9B" w:rsidP="00EE42C9"/>
    <w:p w14:paraId="257AE8C7" w14:textId="4F107D85" w:rsidR="00D13E9B" w:rsidRPr="00332BBA" w:rsidRDefault="00D13E9B" w:rsidP="00EE42C9"/>
    <w:p w14:paraId="46AC28C3" w14:textId="55A4ABB0" w:rsidR="00EC10CE" w:rsidRPr="00332BBA" w:rsidRDefault="00EC10CE" w:rsidP="00EE42C9"/>
    <w:p w14:paraId="295B5987" w14:textId="30865AAC" w:rsidR="00EC10CE" w:rsidRPr="00332BBA" w:rsidRDefault="00EC10CE" w:rsidP="00EE42C9"/>
    <w:p w14:paraId="2D514F07" w14:textId="23519184" w:rsidR="00EC10CE" w:rsidRPr="00332BBA" w:rsidRDefault="00EC10CE" w:rsidP="00EE42C9"/>
    <w:p w14:paraId="0B4843DB" w14:textId="6E5FE64C" w:rsidR="00EC10CE" w:rsidRPr="00332BBA" w:rsidRDefault="00EC10CE" w:rsidP="00EE42C9"/>
    <w:p w14:paraId="7012E539" w14:textId="1FF0A00A" w:rsidR="00EC10CE" w:rsidRPr="00332BBA" w:rsidRDefault="00EC10CE" w:rsidP="00EE42C9"/>
    <w:p w14:paraId="6EC04E5B"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noProof/>
          <w:sz w:val="24"/>
          <w:szCs w:val="24"/>
          <w:lang w:eastAsia="ru-RU"/>
        </w:rPr>
        <w:lastRenderedPageBreak/>
        <w:drawing>
          <wp:inline distT="0" distB="0" distL="0" distR="0" wp14:anchorId="37FA9C15" wp14:editId="2442A267">
            <wp:extent cx="800100" cy="1057275"/>
            <wp:effectExtent l="0" t="0" r="0" b="9525"/>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628AEC39"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p>
    <w:p w14:paraId="06952798"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 xml:space="preserve">СОБРАНИЕ АЛЕКСАНДРОВСК-САХАЛИНСКОГО </w:t>
      </w:r>
    </w:p>
    <w:p w14:paraId="231CA060"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МУНИЦИПАЛЬНОГО ОКРУГА</w:t>
      </w:r>
    </w:p>
    <w:p w14:paraId="1C415885"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2023 – 2028 гг.</w:t>
      </w:r>
    </w:p>
    <w:p w14:paraId="11EDB166" w14:textId="77777777" w:rsidR="00EC10CE" w:rsidRPr="00332BBA" w:rsidRDefault="00EC10CE" w:rsidP="00EC10CE">
      <w:pPr>
        <w:spacing w:after="0" w:line="240" w:lineRule="auto"/>
        <w:jc w:val="center"/>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694420, Сахалинская область, г. Александровск-Сахалинский, ул. Советская, 7,</w:t>
      </w:r>
    </w:p>
    <w:p w14:paraId="66BB49AE"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sz w:val="24"/>
          <w:szCs w:val="24"/>
          <w:lang w:eastAsia="ru-RU"/>
        </w:rPr>
        <w:t xml:space="preserve">тел/факс 8(42434)4-25-23, </w:t>
      </w:r>
      <w:r w:rsidRPr="00332BBA">
        <w:rPr>
          <w:rFonts w:ascii="Times New Roman" w:eastAsia="Times New Roman" w:hAnsi="Times New Roman" w:cs="Times New Roman"/>
          <w:sz w:val="24"/>
          <w:szCs w:val="24"/>
          <w:lang w:val="en-US" w:eastAsia="ru-RU"/>
        </w:rPr>
        <w:t>e</w:t>
      </w:r>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mail</w:t>
      </w:r>
      <w:r w:rsidRPr="00332BBA">
        <w:rPr>
          <w:rFonts w:ascii="Times New Roman" w:eastAsia="Times New Roman" w:hAnsi="Times New Roman" w:cs="Times New Roman"/>
          <w:sz w:val="24"/>
          <w:szCs w:val="24"/>
          <w:lang w:eastAsia="ru-RU"/>
        </w:rPr>
        <w:t xml:space="preserve">: </w:t>
      </w:r>
      <w:proofErr w:type="spellStart"/>
      <w:r w:rsidRPr="00332BBA">
        <w:rPr>
          <w:rFonts w:ascii="Times New Roman" w:eastAsia="Times New Roman" w:hAnsi="Times New Roman" w:cs="Times New Roman"/>
          <w:sz w:val="24"/>
          <w:szCs w:val="24"/>
          <w:lang w:val="en-US" w:eastAsia="ru-RU"/>
        </w:rPr>
        <w:t>sobranie</w:t>
      </w:r>
      <w:proofErr w:type="spellEnd"/>
      <w:r w:rsidRPr="00332BBA">
        <w:rPr>
          <w:rFonts w:ascii="Times New Roman" w:eastAsia="Times New Roman" w:hAnsi="Times New Roman" w:cs="Times New Roman"/>
          <w:sz w:val="24"/>
          <w:szCs w:val="24"/>
          <w:lang w:eastAsia="ru-RU"/>
        </w:rPr>
        <w:t>_</w:t>
      </w:r>
      <w:proofErr w:type="spellStart"/>
      <w:r w:rsidRPr="00332BBA">
        <w:rPr>
          <w:rFonts w:ascii="Times New Roman" w:eastAsia="Times New Roman" w:hAnsi="Times New Roman" w:cs="Times New Roman"/>
          <w:sz w:val="24"/>
          <w:szCs w:val="24"/>
          <w:lang w:val="en-US" w:eastAsia="ru-RU"/>
        </w:rPr>
        <w:t>aleksandrovsk</w:t>
      </w:r>
      <w:proofErr w:type="spellEnd"/>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bk</w:t>
      </w:r>
      <w:r w:rsidRPr="00332BBA">
        <w:rPr>
          <w:rFonts w:ascii="Times New Roman" w:eastAsia="Times New Roman" w:hAnsi="Times New Roman" w:cs="Times New Roman"/>
          <w:sz w:val="24"/>
          <w:szCs w:val="24"/>
          <w:lang w:eastAsia="ru-RU"/>
        </w:rPr>
        <w:t>.</w:t>
      </w:r>
      <w:proofErr w:type="spellStart"/>
      <w:r w:rsidRPr="00332BBA">
        <w:rPr>
          <w:rFonts w:ascii="Times New Roman" w:eastAsia="Times New Roman" w:hAnsi="Times New Roman" w:cs="Times New Roman"/>
          <w:sz w:val="24"/>
          <w:szCs w:val="24"/>
          <w:lang w:val="en-US" w:eastAsia="ru-RU"/>
        </w:rPr>
        <w:t>ru</w:t>
      </w:r>
      <w:proofErr w:type="spellEnd"/>
    </w:p>
    <w:p w14:paraId="3A0677D2"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noProof/>
          <w:sz w:val="24"/>
          <w:szCs w:val="24"/>
          <w:lang w:eastAsia="ru-RU"/>
        </w:rPr>
        <w:drawing>
          <wp:inline distT="0" distB="0" distL="0" distR="0" wp14:anchorId="2B5D1BEA" wp14:editId="2E04B953">
            <wp:extent cx="5743575" cy="104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AF88BAA" w14:textId="0377C3BB"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РЕШЕНИЕ</w:t>
      </w:r>
    </w:p>
    <w:p w14:paraId="4DD689F0" w14:textId="77777777" w:rsidR="00E00B13" w:rsidRPr="00332BBA" w:rsidRDefault="00E00B13" w:rsidP="00E00B13">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110</w:t>
      </w:r>
    </w:p>
    <w:p w14:paraId="3A76A829" w14:textId="77777777" w:rsidR="00E00B13" w:rsidRPr="00332BBA" w:rsidRDefault="00E00B13" w:rsidP="00E00B13">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 xml:space="preserve">21 </w:t>
      </w:r>
      <w:r w:rsidRPr="00332BBA">
        <w:rPr>
          <w:rFonts w:ascii="Times New Roman" w:eastAsia="Times New Roman" w:hAnsi="Times New Roman" w:cs="Times New Roman"/>
          <w:b/>
          <w:sz w:val="24"/>
          <w:szCs w:val="24"/>
          <w:lang w:eastAsia="ru-RU"/>
        </w:rPr>
        <w:t>мая 2025 года</w:t>
      </w:r>
    </w:p>
    <w:p w14:paraId="751DFCEA" w14:textId="77777777" w:rsidR="00E00B13" w:rsidRPr="00332BBA" w:rsidRDefault="00E00B13" w:rsidP="00E00B13">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сессия </w:t>
      </w:r>
      <w:r>
        <w:rPr>
          <w:rFonts w:ascii="Times New Roman" w:eastAsia="Times New Roman" w:hAnsi="Times New Roman" w:cs="Times New Roman"/>
          <w:b/>
          <w:sz w:val="24"/>
          <w:szCs w:val="24"/>
          <w:lang w:eastAsia="ru-RU"/>
        </w:rPr>
        <w:t xml:space="preserve">36 </w:t>
      </w:r>
      <w:r w:rsidRPr="00332BBA">
        <w:rPr>
          <w:rFonts w:ascii="Times New Roman" w:eastAsia="Times New Roman" w:hAnsi="Times New Roman" w:cs="Times New Roman"/>
          <w:b/>
          <w:sz w:val="24"/>
          <w:szCs w:val="24"/>
          <w:lang w:eastAsia="ru-RU"/>
        </w:rPr>
        <w:t>созыв 7</w:t>
      </w:r>
    </w:p>
    <w:p w14:paraId="351D8769" w14:textId="77777777" w:rsidR="00EC10CE" w:rsidRPr="00332BBA" w:rsidRDefault="00EC10CE" w:rsidP="00EC10CE">
      <w:pPr>
        <w:spacing w:after="0" w:line="240" w:lineRule="auto"/>
        <w:jc w:val="both"/>
        <w:rPr>
          <w:rFonts w:ascii="Times New Roman" w:eastAsia="Times New Roman" w:hAnsi="Times New Roman" w:cs="Times New Roman"/>
          <w:sz w:val="24"/>
          <w:szCs w:val="24"/>
          <w:lang w:eastAsia="ru-RU"/>
        </w:rPr>
      </w:pPr>
    </w:p>
    <w:p w14:paraId="48E08E8D"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О внесении изменений в Порядок предоставления </w:t>
      </w:r>
    </w:p>
    <w:p w14:paraId="69C99508"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единовременной денежной выплаты на территории</w:t>
      </w:r>
    </w:p>
    <w:p w14:paraId="75673DA1"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Александровск-Сахалинского муниципального округа </w:t>
      </w:r>
    </w:p>
    <w:p w14:paraId="14B42EA5"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получателям в связи с гибелью (смертью) военно-</w:t>
      </w:r>
    </w:p>
    <w:p w14:paraId="5F6E2BCF"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служащих, участвовавших в специальной военной операции, </w:t>
      </w:r>
    </w:p>
    <w:p w14:paraId="20938310"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утвержденный решением Собрания Александровск-Сахалинского </w:t>
      </w:r>
    </w:p>
    <w:p w14:paraId="5617AEA4"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от 26 марта 2025 года № 99</w:t>
      </w:r>
    </w:p>
    <w:p w14:paraId="65939B66"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ab/>
      </w:r>
    </w:p>
    <w:p w14:paraId="6ABD7F6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В соответствии с пунктом 5 </w:t>
      </w:r>
      <w:hyperlink r:id="rId15">
        <w:r w:rsidRPr="00332BBA">
          <w:rPr>
            <w:rFonts w:ascii="Times New Roman" w:eastAsia="Times New Roman" w:hAnsi="Times New Roman" w:cs="Times New Roman"/>
            <w:sz w:val="24"/>
            <w:szCs w:val="24"/>
            <w:lang w:eastAsia="ru-RU"/>
          </w:rPr>
          <w:t>статьи 20</w:t>
        </w:r>
      </w:hyperlink>
      <w:r w:rsidRPr="00332BBA">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статьей </w:t>
      </w:r>
      <w:hyperlink r:id="rId16">
        <w:r w:rsidRPr="00332BBA">
          <w:rPr>
            <w:rFonts w:ascii="Times New Roman" w:eastAsia="Times New Roman" w:hAnsi="Times New Roman" w:cs="Times New Roman"/>
            <w:sz w:val="24"/>
            <w:szCs w:val="24"/>
            <w:lang w:eastAsia="ru-RU"/>
          </w:rPr>
          <w:t>8</w:t>
        </w:r>
      </w:hyperlink>
      <w:r w:rsidRPr="00332BBA">
        <w:rPr>
          <w:rFonts w:ascii="Times New Roman" w:eastAsia="Times New Roman" w:hAnsi="Times New Roman" w:cs="Times New Roman"/>
          <w:sz w:val="24"/>
          <w:szCs w:val="24"/>
          <w:lang w:eastAsia="ru-RU"/>
        </w:rPr>
        <w:t xml:space="preserve"> Устава Александровск-Сахалинского муниципального округа Сахалинской области,</w:t>
      </w:r>
    </w:p>
    <w:p w14:paraId="02CC9897" w14:textId="77777777" w:rsidR="00EC10CE" w:rsidRPr="00332BBA" w:rsidRDefault="00EC10CE" w:rsidP="00EC10CE">
      <w:pPr>
        <w:spacing w:after="0" w:line="240" w:lineRule="auto"/>
        <w:jc w:val="center"/>
        <w:rPr>
          <w:rFonts w:ascii="Times New Roman" w:eastAsia="Times New Roman" w:hAnsi="Times New Roman" w:cs="Times New Roman"/>
          <w:sz w:val="24"/>
          <w:szCs w:val="24"/>
          <w:lang w:eastAsia="ru-RU"/>
        </w:rPr>
      </w:pPr>
    </w:p>
    <w:p w14:paraId="7E067EFE"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СОБРАНИЕ АЛЕКСАНДРОВСК-САХАЛИНСКОГО </w:t>
      </w:r>
    </w:p>
    <w:p w14:paraId="5A42C192"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РЕШИЛО:</w:t>
      </w:r>
    </w:p>
    <w:p w14:paraId="4E08F327" w14:textId="77777777" w:rsidR="00EC10CE" w:rsidRPr="00332BBA" w:rsidRDefault="00EC10CE" w:rsidP="00EC10CE">
      <w:pPr>
        <w:widowControl w:val="0"/>
        <w:spacing w:after="0" w:line="240" w:lineRule="auto"/>
        <w:jc w:val="both"/>
        <w:rPr>
          <w:rFonts w:ascii="Times New Roman" w:eastAsia="Times New Roman" w:hAnsi="Times New Roman" w:cs="Times New Roman"/>
          <w:sz w:val="24"/>
          <w:szCs w:val="24"/>
          <w:lang w:eastAsia="ru-RU"/>
        </w:rPr>
      </w:pPr>
    </w:p>
    <w:p w14:paraId="4864F556"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 Внести изменения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 (далее – Порядок):</w:t>
      </w:r>
    </w:p>
    <w:p w14:paraId="6424B9BC" w14:textId="2EF37205"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1.1. Наименование Порядка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изменить </w:t>
      </w:r>
      <w:r w:rsidR="001E1ABA" w:rsidRPr="00332BBA">
        <w:rPr>
          <w:rFonts w:ascii="Times New Roman" w:eastAsia="Times New Roman" w:hAnsi="Times New Roman" w:cs="Times New Roman"/>
          <w:sz w:val="24"/>
          <w:szCs w:val="24"/>
          <w:lang w:eastAsia="ru-RU"/>
        </w:rPr>
        <w:t xml:space="preserve">на «Порядок предоставления </w:t>
      </w:r>
      <w:r w:rsidRPr="00332BBA">
        <w:rPr>
          <w:rFonts w:ascii="Times New Roman" w:eastAsia="Times New Roman" w:hAnsi="Times New Roman" w:cs="Times New Roman"/>
          <w:sz w:val="24"/>
          <w:szCs w:val="24"/>
          <w:lang w:eastAsia="ru-RU"/>
        </w:rPr>
        <w:t>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w:t>
      </w:r>
    </w:p>
    <w:p w14:paraId="6FF644C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1.2. Пункт 4 раздела 1 Порядка изложить в новой редакции:</w:t>
      </w:r>
    </w:p>
    <w:p w14:paraId="55BA4EB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 Предоставление единовременной материальной помощи осуществляется лично через:</w:t>
      </w:r>
    </w:p>
    <w:p w14:paraId="676A2E5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администрацию Александровск-Сахалинского муниципального округа;</w:t>
      </w:r>
    </w:p>
    <w:p w14:paraId="6F80054F" w14:textId="399C72E2"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государственное бюджетное учреждение Сахалинской области «Многофункциональный центр предоставления государственных и муниципальных услуг» (далее </w:t>
      </w:r>
      <w:r w:rsidR="00E00B13" w:rsidRPr="00332BBA">
        <w:rPr>
          <w:rFonts w:ascii="Times New Roman" w:eastAsia="Times New Roman" w:hAnsi="Times New Roman" w:cs="Times New Roman"/>
          <w:sz w:val="24"/>
          <w:szCs w:val="24"/>
          <w:lang w:eastAsia="ru-RU"/>
        </w:rPr>
        <w:t>- МФЦ</w:t>
      </w:r>
      <w:r w:rsidRPr="00332BBA">
        <w:rPr>
          <w:rFonts w:ascii="Times New Roman" w:eastAsia="Times New Roman" w:hAnsi="Times New Roman" w:cs="Times New Roman"/>
          <w:sz w:val="24"/>
          <w:szCs w:val="24"/>
          <w:lang w:eastAsia="ru-RU"/>
        </w:rPr>
        <w:t>) с которым у администрации Александровск-Сахалинского муниципального округа заключено соглашение.»</w:t>
      </w:r>
    </w:p>
    <w:p w14:paraId="1D589BC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lastRenderedPageBreak/>
        <w:t>1.3. Пункт 1 раздела 2 Порядка изложить в новой редакции:</w:t>
      </w:r>
    </w:p>
    <w:p w14:paraId="6B5C6F9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 В целях предоставления материальной помощи  под гражданами,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понимаются лица, которые были зарегистрированы на дату гибели (смерти) по месту пребывания или жительства на территории Александровск-Сахалинского муниципального округа, либо фактически проживавшие на территории Александровск-Сахалинского муниципального округа на дату гибели (смерти), перед призывом на военную службу  Военным комиссариатом Тымовского и Александровск-Сахалинского районов, относящиеся к следующим категориям:</w:t>
      </w:r>
    </w:p>
    <w:p w14:paraId="5432C9D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w:t>
      </w:r>
      <w:r w:rsidRPr="00332BBA">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в Сахалинской области;</w:t>
      </w:r>
    </w:p>
    <w:p w14:paraId="3B75A42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w:t>
      </w:r>
      <w:r w:rsidRPr="00332BBA">
        <w:rPr>
          <w:rFonts w:ascii="Times New Roman" w:eastAsia="Times New Roman" w:hAnsi="Times New Roman" w:cs="Times New Roman"/>
          <w:sz w:val="24"/>
          <w:szCs w:val="24"/>
          <w:lang w:eastAsia="ru-RU"/>
        </w:rPr>
        <w:tab/>
        <w:t>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w:t>
      </w:r>
    </w:p>
    <w:p w14:paraId="2B2759B7"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w:t>
      </w:r>
      <w:r w:rsidRPr="00332BBA">
        <w:rPr>
          <w:rFonts w:ascii="Times New Roman" w:eastAsia="Times New Roman" w:hAnsi="Times New Roman" w:cs="Times New Roman"/>
          <w:sz w:val="24"/>
          <w:szCs w:val="24"/>
          <w:lang w:eastAsia="ru-RU"/>
        </w:rPr>
        <w:tab/>
        <w:t>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w:t>
      </w:r>
    </w:p>
    <w:p w14:paraId="1FA98A6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w:t>
      </w:r>
      <w:r w:rsidRPr="00332BBA">
        <w:rPr>
          <w:rFonts w:ascii="Times New Roman" w:eastAsia="Times New Roman" w:hAnsi="Times New Roman" w:cs="Times New Roman"/>
          <w:sz w:val="24"/>
          <w:szCs w:val="24"/>
          <w:lang w:eastAsia="ru-RU"/>
        </w:rPr>
        <w:tab/>
        <w:t>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w:t>
      </w:r>
    </w:p>
    <w:p w14:paraId="462EC7B0"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5)</w:t>
      </w:r>
      <w:r w:rsidRPr="00332BBA">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за пределами Сахалинской области;</w:t>
      </w:r>
    </w:p>
    <w:p w14:paraId="0BAF8EF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w:t>
      </w:r>
      <w:r w:rsidRPr="00332BBA">
        <w:rPr>
          <w:rFonts w:ascii="Times New Roman" w:eastAsia="Times New Roman" w:hAnsi="Times New Roman" w:cs="Times New Roman"/>
          <w:sz w:val="24"/>
          <w:szCs w:val="24"/>
          <w:lang w:eastAsia="ru-RU"/>
        </w:rPr>
        <w:tab/>
        <w:t xml:space="preserve">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 </w:t>
      </w:r>
    </w:p>
    <w:p w14:paraId="690C8660"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7)</w:t>
      </w:r>
      <w:r w:rsidRPr="00332BBA">
        <w:rPr>
          <w:rFonts w:ascii="Times New Roman" w:eastAsia="Times New Roman" w:hAnsi="Times New Roman" w:cs="Times New Roman"/>
          <w:sz w:val="24"/>
          <w:szCs w:val="24"/>
          <w:lang w:eastAsia="ru-RU"/>
        </w:rPr>
        <w:tab/>
        <w:t>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w:t>
      </w:r>
    </w:p>
    <w:p w14:paraId="208BF94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8)</w:t>
      </w:r>
      <w:r w:rsidRPr="00332BBA">
        <w:rPr>
          <w:rFonts w:ascii="Times New Roman" w:eastAsia="Times New Roman" w:hAnsi="Times New Roman" w:cs="Times New Roman"/>
          <w:sz w:val="24"/>
          <w:szCs w:val="24"/>
          <w:lang w:eastAsia="ru-RU"/>
        </w:rPr>
        <w:tab/>
        <w:t xml:space="preserve">сотрудники Следственного комитета Российской Федерации -граждане, проходившие службу в органах Следственного комитета Российской Федерации, расположенных на территории Сахалинской области. </w:t>
      </w:r>
    </w:p>
    <w:p w14:paraId="34E5E710"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1.1. Заявителями являются:</w:t>
      </w:r>
    </w:p>
    <w:p w14:paraId="72DE305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 контртеррористической операции;</w:t>
      </w:r>
    </w:p>
    <w:p w14:paraId="50F1908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5E41C4D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lastRenderedPageBreak/>
        <w:t>-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1C29180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2-4 настоящего пункта;</w:t>
      </w:r>
    </w:p>
    <w:p w14:paraId="6F8B15DC"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2 - 5 настоящего пункта);</w:t>
      </w:r>
    </w:p>
    <w:p w14:paraId="45D292E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полнородные и неполнородные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2-6 настоящего пункта);</w:t>
      </w:r>
    </w:p>
    <w:p w14:paraId="3A5A9D0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лицо, признанное судом, 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2-7 настоящего пункта.</w:t>
      </w:r>
    </w:p>
    <w:p w14:paraId="4147121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Полномочиями выступать от имени заявителя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доверенность), либо несовершеннолетнего ребенка, погибшего (умершего) участника специальной военной операции, участника контртеррористической операции.</w:t>
      </w:r>
    </w:p>
    <w:p w14:paraId="5E8D386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1.4. По тексту Порядка слова «единовременная денежная выплата» заменить на «единовременная материальная помощь» в соответствующих падежах.</w:t>
      </w:r>
    </w:p>
    <w:p w14:paraId="6AB95E32"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1.5. Раздел 2 Порядка дополнить пунктом 6.1. следующего содержания:</w:t>
      </w:r>
    </w:p>
    <w:p w14:paraId="645F866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w:t>
      </w:r>
      <w:r w:rsidRPr="00332BBA">
        <w:t xml:space="preserve"> </w:t>
      </w:r>
      <w:r w:rsidRPr="00332BBA">
        <w:rPr>
          <w:rFonts w:ascii="Times New Roman" w:eastAsia="Times New Roman" w:hAnsi="Times New Roman" w:cs="Times New Roman"/>
          <w:sz w:val="24"/>
          <w:szCs w:val="24"/>
          <w:lang w:eastAsia="ru-RU"/>
        </w:rPr>
        <w:t>В рамках настоящего Порядка устанавливаются следующие особенности информационного взаимодействия между сторонами Соглашения:</w:t>
      </w:r>
    </w:p>
    <w:p w14:paraId="3FB3AF8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6.1.1. Специалист отделения МФЦ устанавливает личность заявителя (представителя заявителя) на основании документа, удостоверяющего личность, либо отказывает в устной форме в приеме заявления в случае </w:t>
      </w:r>
      <w:proofErr w:type="gramStart"/>
      <w:r w:rsidRPr="00332BBA">
        <w:rPr>
          <w:rFonts w:ascii="Times New Roman" w:eastAsia="Times New Roman" w:hAnsi="Times New Roman" w:cs="Times New Roman"/>
          <w:sz w:val="24"/>
          <w:szCs w:val="24"/>
          <w:lang w:eastAsia="ru-RU"/>
        </w:rPr>
        <w:t>не представления</w:t>
      </w:r>
      <w:proofErr w:type="gramEnd"/>
      <w:r w:rsidRPr="00332BBA">
        <w:rPr>
          <w:rFonts w:ascii="Times New Roman" w:eastAsia="Times New Roman" w:hAnsi="Times New Roman" w:cs="Times New Roman"/>
          <w:sz w:val="24"/>
          <w:szCs w:val="24"/>
          <w:lang w:eastAsia="ru-RU"/>
        </w:rPr>
        <w:t xml:space="preserve"> документа, удостоверяющего личность.</w:t>
      </w:r>
    </w:p>
    <w:p w14:paraId="6B628C69"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 При отсутствии оснований для отказа в приеме специалист отделения МФЦ:</w:t>
      </w:r>
    </w:p>
    <w:p w14:paraId="3EB1905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6.1.2.1. Осуществляет прием от заявителей (представителя заявителя) заявления по форме, согласно приложению, к настоящему Порядку, и документов, необходимых для предоставления муниципальной услуги в зависимости от жизненной ситуации, а именно:</w:t>
      </w:r>
    </w:p>
    <w:p w14:paraId="3CFACDD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решение органа опеки и попечительства или заверенная в установленном порядке копия вступившего в силу решения суда об объявлении несовершеннолетнего ребенка полностью дееспособным (эмансипированным) (в случае, если заявителем является такой ребенок);</w:t>
      </w:r>
    </w:p>
    <w:p w14:paraId="7CB79D7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подтверждающая гибель (смерть)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с указанием даты гибели (смерти) либо копия вступившего в силу решения суда об объявлении умершим пропавшего без вести участника </w:t>
      </w:r>
      <w:r w:rsidRPr="00332BBA">
        <w:rPr>
          <w:rFonts w:ascii="Times New Roman" w:eastAsia="Times New Roman" w:hAnsi="Times New Roman" w:cs="Times New Roman"/>
          <w:sz w:val="24"/>
          <w:szCs w:val="24"/>
          <w:lang w:eastAsia="ru-RU"/>
        </w:rPr>
        <w:lastRenderedPageBreak/>
        <w:t>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(во всех случаях);</w:t>
      </w:r>
    </w:p>
    <w:p w14:paraId="2B2037A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факта проживания на территории Александровск-Сахалинского муниципального округа (в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муниципального образования Сахалинской области);</w:t>
      </w:r>
    </w:p>
    <w:p w14:paraId="0E0379F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14:paraId="366A444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(при наличии):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проставление консульского </w:t>
      </w:r>
      <w:proofErr w:type="spellStart"/>
      <w:r w:rsidRPr="00332BBA">
        <w:rPr>
          <w:rFonts w:ascii="Times New Roman" w:eastAsia="Times New Roman" w:hAnsi="Times New Roman" w:cs="Times New Roman"/>
          <w:sz w:val="24"/>
          <w:szCs w:val="24"/>
          <w:lang w:eastAsia="ru-RU"/>
        </w:rPr>
        <w:t>легализационного</w:t>
      </w:r>
      <w:proofErr w:type="spellEnd"/>
      <w:r w:rsidRPr="00332BBA">
        <w:rPr>
          <w:rFonts w:ascii="Times New Roman" w:eastAsia="Times New Roman" w:hAnsi="Times New Roman" w:cs="Times New Roman"/>
          <w:sz w:val="24"/>
          <w:szCs w:val="24"/>
          <w:lang w:eastAsia="ru-RU"/>
        </w:rPr>
        <w:t xml:space="preserve"> 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14:paraId="25CA524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14:paraId="5DC42D2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14:paraId="4A047766"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14:paraId="28655C2C"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доверенность, подтверждающая полномочия представителя заявителя (в случае подачи заявления представителем заявителя);</w:t>
      </w:r>
    </w:p>
    <w:p w14:paraId="538DCED6"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 В случае если банковский счет предусматривает осуществление операций с использованием платежной карты «МИР», предоставляются сведения о номере карты «МИР».</w:t>
      </w:r>
    </w:p>
    <w:p w14:paraId="0244D332"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Дополнительно могут быть представлены документы, которые заявитель вправе представить по собственной инициативе:</w:t>
      </w:r>
    </w:p>
    <w:p w14:paraId="2566C469"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14:paraId="7289C02B"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страховой номере индивидуального лицевого счета заявителя;</w:t>
      </w:r>
    </w:p>
    <w:p w14:paraId="299E222A"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lastRenderedPageBreak/>
        <w:t>-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14:paraId="3291788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подтверждающая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14:paraId="11C8BF2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образовательной организации, подтверждающая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14:paraId="5D59661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 подтверждающий регистрацию по месту жительства (месту пребывания) погибшего (умершего) военнослужащего на территории муниципального образования Сахалинской области;</w:t>
      </w:r>
    </w:p>
    <w:p w14:paraId="49AFAD3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14:paraId="739618A2"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6.1.2.2. Регистрирует заявление в государственной информационной системе многофункционального центра;</w:t>
      </w:r>
    </w:p>
    <w:p w14:paraId="603BFB6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6.1.2.3. Формирует электронные образы заявления и документов;</w:t>
      </w:r>
    </w:p>
    <w:p w14:paraId="7827B43E"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6.1.2.4. Возвращает подлинники заявления и документов заявителю.</w:t>
      </w:r>
    </w:p>
    <w:p w14:paraId="263A9FF7"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6.2. Передача МФЦ электронных образов принятых заявлений и документов в Администрацию осуществляется в соответствии с порядком информационного обмена, установленным Соглашением.</w:t>
      </w:r>
    </w:p>
    <w:p w14:paraId="3217A0D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6.3. Максимальный срок принятия Администрацией решения о предоставлении либо отказе в предоставлении муниципальной услуги составляет 13 рабочих дней с даты регистрации заявления.</w:t>
      </w:r>
    </w:p>
    <w:p w14:paraId="4F83523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6.4. Передача Администрацией результатов услуги в МФЦ осуществляется в соответствии с порядком информационного обмена, установленным Соглашением, в срок, не превышающий 2 рабочих дней со дня принятия решения о предоставлении либо отказе в предоставлении муниципальной услуги.»</w:t>
      </w:r>
    </w:p>
    <w:p w14:paraId="7BF51111" w14:textId="25E9B576"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1.6. Приложение № 1 к Порядку изложить в новой редакции (прилагается).</w:t>
      </w:r>
    </w:p>
    <w:p w14:paraId="11E34164" w14:textId="00971AF6"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 Признать утратившим силу решение Собрания Александровск-Сахалинского муниципального округа от 23 апреля 2025 года № 100 «О внесении изменений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w:t>
      </w:r>
    </w:p>
    <w:p w14:paraId="2CFC815F" w14:textId="6ED23F29"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 Опубликовать настоящее решение в газете «Красное знамя» и разместить на официальном сайте Александровск-Сахалинского муниципального округа Сахалинской области в сети «Интернет».</w:t>
      </w:r>
    </w:p>
    <w:p w14:paraId="6DFBDFCB" w14:textId="51958651"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4. Настоящее решение вступает в законную силу с даты принятия. </w:t>
      </w:r>
    </w:p>
    <w:p w14:paraId="409A6762" w14:textId="35BFA8BF"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CBBE2C" w14:textId="77777777" w:rsidR="00E00B13" w:rsidRPr="00E00B13" w:rsidRDefault="00E00B13" w:rsidP="00E00B13">
      <w:pPr>
        <w:spacing w:after="0" w:line="240" w:lineRule="auto"/>
        <w:jc w:val="both"/>
        <w:rPr>
          <w:rFonts w:ascii="Times New Roman" w:eastAsia="Times New Roman" w:hAnsi="Times New Roman" w:cs="Times New Roman"/>
          <w:color w:val="000000"/>
          <w:sz w:val="24"/>
          <w:szCs w:val="24"/>
          <w:lang w:eastAsia="ru-RU"/>
        </w:rPr>
      </w:pPr>
      <w:proofErr w:type="spellStart"/>
      <w:r w:rsidRPr="00E00B13">
        <w:rPr>
          <w:rFonts w:ascii="Times New Roman" w:eastAsia="Times New Roman" w:hAnsi="Times New Roman" w:cs="Times New Roman"/>
          <w:color w:val="000000"/>
          <w:sz w:val="24"/>
          <w:szCs w:val="24"/>
          <w:lang w:eastAsia="ru-RU"/>
        </w:rPr>
        <w:t>И.о</w:t>
      </w:r>
      <w:proofErr w:type="spellEnd"/>
      <w:r w:rsidRPr="00E00B13">
        <w:rPr>
          <w:rFonts w:ascii="Times New Roman" w:eastAsia="Times New Roman" w:hAnsi="Times New Roman" w:cs="Times New Roman"/>
          <w:color w:val="000000"/>
          <w:sz w:val="24"/>
          <w:szCs w:val="24"/>
          <w:lang w:eastAsia="ru-RU"/>
        </w:rPr>
        <w:t>. мэра Александровск-Сахалинского</w:t>
      </w:r>
    </w:p>
    <w:p w14:paraId="244B8251" w14:textId="34433F3B" w:rsidR="00E00B13" w:rsidRPr="00E00B13" w:rsidRDefault="00E00B13" w:rsidP="00E00B13">
      <w:pPr>
        <w:spacing w:after="0" w:line="240" w:lineRule="auto"/>
        <w:rPr>
          <w:rFonts w:ascii="Times New Roman" w:eastAsia="Times New Roman" w:hAnsi="Times New Roman" w:cs="Times New Roman"/>
          <w:color w:val="000000"/>
          <w:sz w:val="24"/>
          <w:szCs w:val="24"/>
          <w:lang w:eastAsia="ru-RU"/>
        </w:rPr>
      </w:pPr>
      <w:r w:rsidRPr="00E00B13">
        <w:rPr>
          <w:rFonts w:ascii="Times New Roman" w:eastAsia="Times New Roman" w:hAnsi="Times New Roman" w:cs="Times New Roman"/>
          <w:color w:val="000000"/>
          <w:sz w:val="24"/>
          <w:szCs w:val="24"/>
          <w:lang w:eastAsia="ru-RU"/>
        </w:rPr>
        <w:t>муниципального округа</w:t>
      </w:r>
      <w:r w:rsidRPr="00E00B13">
        <w:rPr>
          <w:rFonts w:ascii="Times New Roman" w:eastAsia="Times New Roman" w:hAnsi="Times New Roman" w:cs="Times New Roman"/>
          <w:color w:val="000000"/>
          <w:sz w:val="24"/>
          <w:szCs w:val="24"/>
          <w:lang w:eastAsia="ru-RU"/>
        </w:rPr>
        <w:tab/>
      </w:r>
      <w:r w:rsidRPr="00E00B13">
        <w:rPr>
          <w:rFonts w:ascii="Times New Roman" w:eastAsia="Times New Roman" w:hAnsi="Times New Roman" w:cs="Times New Roman"/>
          <w:color w:val="000000"/>
          <w:sz w:val="24"/>
          <w:szCs w:val="24"/>
          <w:lang w:eastAsia="ru-RU"/>
        </w:rPr>
        <w:tab/>
      </w:r>
      <w:r w:rsidRPr="00E00B13">
        <w:rPr>
          <w:rFonts w:ascii="Times New Roman" w:eastAsia="Times New Roman" w:hAnsi="Times New Roman" w:cs="Times New Roman"/>
          <w:color w:val="000000"/>
          <w:sz w:val="24"/>
          <w:szCs w:val="24"/>
          <w:lang w:eastAsia="ru-RU"/>
        </w:rPr>
        <w:tab/>
      </w:r>
      <w:r w:rsidRPr="00E00B13">
        <w:rPr>
          <w:rFonts w:ascii="Times New Roman" w:eastAsia="Times New Roman" w:hAnsi="Times New Roman" w:cs="Times New Roman"/>
          <w:color w:val="000000"/>
          <w:sz w:val="24"/>
          <w:szCs w:val="24"/>
          <w:lang w:eastAsia="ru-RU"/>
        </w:rPr>
        <w:tab/>
      </w:r>
      <w:r w:rsidRPr="00E00B13">
        <w:rPr>
          <w:rFonts w:ascii="Times New Roman" w:eastAsia="Times New Roman" w:hAnsi="Times New Roman" w:cs="Times New Roman"/>
          <w:color w:val="000000"/>
          <w:sz w:val="24"/>
          <w:szCs w:val="24"/>
          <w:lang w:eastAsia="ru-RU"/>
        </w:rPr>
        <w:tab/>
      </w:r>
      <w:r w:rsidRPr="00E00B13">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Pr="00E00B13">
        <w:rPr>
          <w:rFonts w:ascii="Times New Roman" w:eastAsia="Times New Roman" w:hAnsi="Times New Roman" w:cs="Times New Roman"/>
          <w:color w:val="000000"/>
          <w:sz w:val="24"/>
          <w:szCs w:val="24"/>
          <w:lang w:eastAsia="ru-RU"/>
        </w:rPr>
        <w:tab/>
      </w:r>
      <w:r w:rsidRPr="00E00B13">
        <w:rPr>
          <w:rFonts w:ascii="Times New Roman" w:eastAsia="Times New Roman" w:hAnsi="Times New Roman" w:cs="Times New Roman"/>
          <w:color w:val="000000"/>
          <w:sz w:val="24"/>
          <w:szCs w:val="24"/>
          <w:lang w:eastAsia="ru-RU"/>
        </w:rPr>
        <w:tab/>
        <w:t>В.В. Козьяков</w:t>
      </w:r>
    </w:p>
    <w:p w14:paraId="6E4EDE8F" w14:textId="77777777" w:rsidR="00E00B13" w:rsidRDefault="00E00B13"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990607" w14:textId="642EB126" w:rsidR="00EC10CE" w:rsidRPr="00332BBA" w:rsidRDefault="00E00B13"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EC10CE" w:rsidRPr="00332BBA">
        <w:rPr>
          <w:rFonts w:ascii="Times New Roman" w:eastAsia="Times New Roman" w:hAnsi="Times New Roman" w:cs="Times New Roman"/>
          <w:sz w:val="24"/>
          <w:szCs w:val="24"/>
          <w:lang w:eastAsia="ru-RU"/>
        </w:rPr>
        <w:t>мая 2025 года</w:t>
      </w:r>
    </w:p>
    <w:p w14:paraId="1504C222" w14:textId="7E3E36FC" w:rsidR="00EC10CE" w:rsidRPr="00332BBA" w:rsidRDefault="00EC10CE" w:rsidP="00EC10CE"/>
    <w:p w14:paraId="33D05A08" w14:textId="5BE8F3BD" w:rsidR="00EC10CE" w:rsidRDefault="00EC10CE" w:rsidP="00EC10CE"/>
    <w:p w14:paraId="12DB84D0" w14:textId="77777777" w:rsidR="00E00B13" w:rsidRPr="00332BBA" w:rsidRDefault="00E00B13" w:rsidP="00EC10CE"/>
    <w:p w14:paraId="2E5344A0" w14:textId="77777777" w:rsidR="00EC10CE" w:rsidRPr="00332BBA" w:rsidRDefault="00EC10CE" w:rsidP="00EC10CE">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lastRenderedPageBreak/>
        <w:t>Приложение № 1</w:t>
      </w:r>
    </w:p>
    <w:p w14:paraId="4B7C686B" w14:textId="77777777" w:rsidR="00EC10CE" w:rsidRPr="00332BBA" w:rsidRDefault="00EC10CE" w:rsidP="00EC10CE">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p>
    <w:p w14:paraId="7EBEB6D8" w14:textId="77777777" w:rsidR="00EC10CE" w:rsidRPr="00332BBA" w:rsidRDefault="00EC10CE" w:rsidP="00EC10CE">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Мэру</w:t>
      </w:r>
    </w:p>
    <w:p w14:paraId="757984D6"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 xml:space="preserve">           Александровск-Сахалинского </w:t>
      </w:r>
    </w:p>
    <w:p w14:paraId="51E9F60F"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муниципального округа</w:t>
      </w:r>
    </w:p>
    <w:p w14:paraId="17918215"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Сахалинской области</w:t>
      </w:r>
    </w:p>
    <w:p w14:paraId="443810EF"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от_______________________________</w:t>
      </w:r>
    </w:p>
    <w:p w14:paraId="35EE683B"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 xml:space="preserve"> ________________________________,</w:t>
      </w:r>
    </w:p>
    <w:p w14:paraId="16217D3F"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проживающего по адресу: __________</w:t>
      </w:r>
    </w:p>
    <w:p w14:paraId="1DCE9D40"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_________________________________</w:t>
      </w:r>
    </w:p>
    <w:p w14:paraId="1A735F0B"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телефон __________________________</w:t>
      </w:r>
    </w:p>
    <w:p w14:paraId="5711E4B6"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4801167"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ЗАЯВЛЕНИЕ</w:t>
      </w:r>
    </w:p>
    <w:p w14:paraId="20287CDA"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об оказании единовременной материальной помощи</w:t>
      </w:r>
    </w:p>
    <w:p w14:paraId="4C4A8844"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p>
    <w:p w14:paraId="625A8712"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Прошу оказать единовременную материальную помощь, в связи с гибелью (смертью)</w:t>
      </w:r>
    </w:p>
    <w:p w14:paraId="45FCACBC"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097B710E"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степень родства (указать фамилию, имя, отчество (при наличии) погибшего (умершего), дату его рождения)</w:t>
      </w:r>
    </w:p>
    <w:p w14:paraId="5FACE7DF"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07484249"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w:t>
      </w:r>
    </w:p>
    <w:p w14:paraId="7A23B00D"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_____________________________________________________________________________</w:t>
      </w:r>
    </w:p>
    <w:p w14:paraId="4625D224"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 xml:space="preserve">(указать: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или </w:t>
      </w:r>
      <w:proofErr w:type="spellStart"/>
      <w:r w:rsidRPr="00332BBA">
        <w:rPr>
          <w:rFonts w:ascii="Times New Roman" w:eastAsia="Calibri" w:hAnsi="Times New Roman" w:cs="Times New Roman"/>
          <w:sz w:val="20"/>
        </w:rPr>
        <w:t>контертеррористической</w:t>
      </w:r>
      <w:proofErr w:type="spellEnd"/>
      <w:r w:rsidRPr="00332BBA">
        <w:rPr>
          <w:rFonts w:ascii="Times New Roman" w:eastAsia="Calibri" w:hAnsi="Times New Roman" w:cs="Times New Roman"/>
          <w:sz w:val="20"/>
        </w:rPr>
        <w:t xml:space="preserve"> операции на территориях Белгородской области, Брянской области, Курской области и выбрать одну из нижеперечисленных категорий)</w:t>
      </w:r>
    </w:p>
    <w:p w14:paraId="33FB8CD1"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5455EA51"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 по контракту;</w:t>
      </w:r>
    </w:p>
    <w:p w14:paraId="7F0B0EB2"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призванный на военную службу по мобилизации;</w:t>
      </w:r>
    </w:p>
    <w:p w14:paraId="663FCAB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служба в войсках национальной гвардии Российской Федерации и наличие специального звания полиции;</w:t>
      </w:r>
    </w:p>
    <w:p w14:paraId="385162BE"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поступивший в добровольческое формирование;</w:t>
      </w:r>
    </w:p>
    <w:p w14:paraId="2545E1B3"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органов федеральной службы безопасности;</w:t>
      </w:r>
    </w:p>
    <w:p w14:paraId="04F05F3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пограничной службы федеральной службы безопасности;</w:t>
      </w:r>
    </w:p>
    <w:p w14:paraId="14820DB0"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сотрудник Следственного комитета Российской Федерации</w:t>
      </w:r>
    </w:p>
    <w:p w14:paraId="5C53D5B4"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Семейное положение погибшего (умершего):</w:t>
      </w:r>
    </w:p>
    <w:p w14:paraId="173A4025"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0BB988B"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состоял в браке; брак расторгнут, в том числе по решению суда (указать регион, где расторгался брак); в браке никогда не состоял; вдовец (вдова)</w:t>
      </w:r>
    </w:p>
    <w:p w14:paraId="27D7E2D1"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Подтверждаю, что ____________________________________________________________</w:t>
      </w:r>
    </w:p>
    <w:p w14:paraId="202528FF"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заявителя полностью</w:t>
      </w:r>
    </w:p>
    <w:p w14:paraId="4CA27389"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0F3731C1"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единовременная материальная помощь из средств местного бюджета иного муниципального образования Сахалинской области _______________________________________________________</w:t>
      </w:r>
    </w:p>
    <w:p w14:paraId="537C6A91"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погибшего (умершего) полностью</w:t>
      </w:r>
    </w:p>
    <w:p w14:paraId="67111204"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и Курской области, в отношении, которого подано заявление, не предоставлялись.</w:t>
      </w:r>
    </w:p>
    <w:p w14:paraId="14ED1F63"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67D9DD13"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2C030004"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0A245254"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E770ED3"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88071DF"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Прошу перечислить единовременную материальную помощь на </w:t>
      </w:r>
      <w:proofErr w:type="gramStart"/>
      <w:r w:rsidRPr="00332BBA">
        <w:rPr>
          <w:rFonts w:ascii="Times New Roman" w:eastAsia="Calibri" w:hAnsi="Times New Roman" w:cs="Times New Roman"/>
          <w:sz w:val="24"/>
          <w:szCs w:val="24"/>
        </w:rPr>
        <w:t>счет  _</w:t>
      </w:r>
      <w:proofErr w:type="gramEnd"/>
      <w:r w:rsidRPr="00332BBA">
        <w:rPr>
          <w:rFonts w:ascii="Times New Roman" w:eastAsia="Calibri" w:hAnsi="Times New Roman" w:cs="Times New Roman"/>
          <w:sz w:val="24"/>
          <w:szCs w:val="24"/>
        </w:rPr>
        <w:t>____________________________________________________________________________________</w:t>
      </w:r>
    </w:p>
    <w:p w14:paraId="629D3AD9"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lastRenderedPageBreak/>
        <w:t>(номер счета заявителя/несовершеннолетнего ребенка)</w:t>
      </w:r>
    </w:p>
    <w:p w14:paraId="44E77192"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открытый____________________________________________________________________________________________________________________________________________________________</w:t>
      </w:r>
    </w:p>
    <w:p w14:paraId="7DFCC69A"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(наименование кредитной организации, БИК и ИНН)</w:t>
      </w:r>
    </w:p>
    <w:p w14:paraId="655BF69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14109178" w14:textId="1DDA5483"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Обязуюсь возместить, </w:t>
      </w:r>
      <w:r w:rsidR="00E00B13" w:rsidRPr="00332BBA">
        <w:rPr>
          <w:rFonts w:ascii="Times New Roman" w:eastAsia="Calibri" w:hAnsi="Times New Roman" w:cs="Times New Roman"/>
          <w:sz w:val="24"/>
          <w:szCs w:val="24"/>
        </w:rPr>
        <w:t>в орган,</w:t>
      </w:r>
      <w:r w:rsidRPr="00332BBA">
        <w:rPr>
          <w:rFonts w:ascii="Times New Roman" w:eastAsia="Calibri" w:hAnsi="Times New Roman" w:cs="Times New Roman"/>
          <w:sz w:val="24"/>
          <w:szCs w:val="24"/>
        </w:rPr>
        <w:t xml:space="preserve"> предоставляющий услугу, излишне выплаченные суммы в случаях предоставления документов с заведомо неверными сведениями, сокрытия документов, влияющих на право получения единовременной помощи или исчисления ее размеров. </w:t>
      </w:r>
    </w:p>
    <w:p w14:paraId="5AA9776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2572102"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539A1B19"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Даю согласие органу, предоставляющему услугу,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содержащихся в настоящем заявлении (фамилия, имя, отчество, паспортные данные или сведения, содержащиеся в ином документе, удостоверяющем личность; банковские реквизиты, СНИЛС, контактный номер телефона, адрес регистрации, адрес проживания) с целью предоставления единовременной материальной помощи, предусмотренной правовым актом. </w:t>
      </w:r>
    </w:p>
    <w:p w14:paraId="5A0E71F6"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Настоящее согласие действует со дня его подписания до дня отзыва в письменной форме. </w:t>
      </w:r>
    </w:p>
    <w:p w14:paraId="7736C913"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К заявлению прилагаю:</w:t>
      </w:r>
    </w:p>
    <w:p w14:paraId="0BCCCE86"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4B1B9E74"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7D9AB5AF"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338E9D8"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296FD345"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4208C2B3" w14:textId="77777777" w:rsidR="00EC10CE" w:rsidRPr="00332BBA" w:rsidRDefault="00EC10CE" w:rsidP="00EC10CE">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p>
    <w:p w14:paraId="6522358D"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0"/>
        </w:rPr>
      </w:pPr>
    </w:p>
    <w:p w14:paraId="6C6D4AF8"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 _____________ 20_____ г.        ________________              __________________</w:t>
      </w:r>
    </w:p>
    <w:p w14:paraId="37E209C0"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0"/>
        </w:rPr>
      </w:pPr>
      <w:r w:rsidRPr="00332BBA">
        <w:rPr>
          <w:rFonts w:ascii="Times New Roman" w:eastAsia="Calibri" w:hAnsi="Times New Roman" w:cs="Times New Roman"/>
          <w:sz w:val="20"/>
        </w:rPr>
        <w:t xml:space="preserve">                                                                                   (подпись </w:t>
      </w:r>
      <w:proofErr w:type="gramStart"/>
      <w:r w:rsidRPr="00332BBA">
        <w:rPr>
          <w:rFonts w:ascii="Times New Roman" w:eastAsia="Calibri" w:hAnsi="Times New Roman" w:cs="Times New Roman"/>
          <w:sz w:val="20"/>
        </w:rPr>
        <w:t xml:space="preserve">заявителя)   </w:t>
      </w:r>
      <w:proofErr w:type="gramEnd"/>
      <w:r w:rsidRPr="00332BBA">
        <w:rPr>
          <w:rFonts w:ascii="Times New Roman" w:eastAsia="Calibri" w:hAnsi="Times New Roman" w:cs="Times New Roman"/>
          <w:sz w:val="20"/>
        </w:rPr>
        <w:t xml:space="preserve">                          (расшифровка)</w:t>
      </w:r>
    </w:p>
    <w:p w14:paraId="759CD5C0" w14:textId="77777777" w:rsidR="00EC10CE" w:rsidRPr="00332BBA" w:rsidRDefault="00EC10CE" w:rsidP="00EC10CE">
      <w:pPr>
        <w:rPr>
          <w:rFonts w:ascii="Calibri" w:eastAsia="Calibri" w:hAnsi="Calibri" w:cs="Times New Roman"/>
        </w:rPr>
      </w:pPr>
    </w:p>
    <w:p w14:paraId="1CC12023" w14:textId="77777777" w:rsidR="00EC10CE" w:rsidRPr="00332BBA" w:rsidRDefault="00EC10CE" w:rsidP="00EC10CE">
      <w:pPr>
        <w:rPr>
          <w:rFonts w:ascii="Calibri" w:eastAsia="Calibri" w:hAnsi="Calibri" w:cs="Times New Roman"/>
        </w:rPr>
      </w:pPr>
    </w:p>
    <w:p w14:paraId="6D385B80" w14:textId="77777777" w:rsidR="00EC10CE" w:rsidRPr="00332BBA" w:rsidRDefault="00EC10CE" w:rsidP="00EE42C9"/>
    <w:sectPr w:rsidR="00EC10CE" w:rsidRPr="00332BBA" w:rsidSect="000903AD">
      <w:type w:val="continuous"/>
      <w:pgSz w:w="11906" w:h="16838" w:code="9"/>
      <w:pgMar w:top="1134" w:right="567"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343E" w14:textId="77777777" w:rsidR="00CE5751" w:rsidRDefault="00CE5751" w:rsidP="00E654EF">
      <w:pPr>
        <w:spacing w:after="0" w:line="240" w:lineRule="auto"/>
      </w:pPr>
      <w:r>
        <w:separator/>
      </w:r>
    </w:p>
  </w:endnote>
  <w:endnote w:type="continuationSeparator" w:id="0">
    <w:p w14:paraId="3C4EC996" w14:textId="77777777" w:rsidR="00CE5751" w:rsidRDefault="00CE5751"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FAE7" w14:textId="77777777" w:rsidR="00CE5751" w:rsidRDefault="00CE5751" w:rsidP="00E654EF">
      <w:pPr>
        <w:spacing w:after="0" w:line="240" w:lineRule="auto"/>
      </w:pPr>
      <w:r>
        <w:separator/>
      </w:r>
    </w:p>
  </w:footnote>
  <w:footnote w:type="continuationSeparator" w:id="0">
    <w:p w14:paraId="79C8EB9E" w14:textId="77777777" w:rsidR="00CE5751" w:rsidRDefault="00CE5751" w:rsidP="00E6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A"/>
    <w:rsid w:val="00003269"/>
    <w:rsid w:val="0001363C"/>
    <w:rsid w:val="000138C7"/>
    <w:rsid w:val="00031EE2"/>
    <w:rsid w:val="00032873"/>
    <w:rsid w:val="0003345A"/>
    <w:rsid w:val="00044641"/>
    <w:rsid w:val="00050C75"/>
    <w:rsid w:val="0005630E"/>
    <w:rsid w:val="00066D2F"/>
    <w:rsid w:val="00072FC8"/>
    <w:rsid w:val="0007351A"/>
    <w:rsid w:val="00075813"/>
    <w:rsid w:val="00082885"/>
    <w:rsid w:val="000849E3"/>
    <w:rsid w:val="000903AD"/>
    <w:rsid w:val="00097CFC"/>
    <w:rsid w:val="000B2D3C"/>
    <w:rsid w:val="000B3AAF"/>
    <w:rsid w:val="000C0A91"/>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B7CA7"/>
    <w:rsid w:val="001C0B61"/>
    <w:rsid w:val="001C118D"/>
    <w:rsid w:val="001D0479"/>
    <w:rsid w:val="001D3094"/>
    <w:rsid w:val="001E1ABA"/>
    <w:rsid w:val="001E1E32"/>
    <w:rsid w:val="001E7015"/>
    <w:rsid w:val="001F0E1B"/>
    <w:rsid w:val="001F6A2D"/>
    <w:rsid w:val="001F7183"/>
    <w:rsid w:val="00201244"/>
    <w:rsid w:val="002028B2"/>
    <w:rsid w:val="0020513A"/>
    <w:rsid w:val="002056D6"/>
    <w:rsid w:val="00222861"/>
    <w:rsid w:val="00225F69"/>
    <w:rsid w:val="0023005A"/>
    <w:rsid w:val="00236D58"/>
    <w:rsid w:val="00240218"/>
    <w:rsid w:val="0024242B"/>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B4D3E"/>
    <w:rsid w:val="002B7D37"/>
    <w:rsid w:val="002C1057"/>
    <w:rsid w:val="002C2E20"/>
    <w:rsid w:val="002C565A"/>
    <w:rsid w:val="002C6658"/>
    <w:rsid w:val="002C6A59"/>
    <w:rsid w:val="002D49CA"/>
    <w:rsid w:val="002E23E2"/>
    <w:rsid w:val="002E2762"/>
    <w:rsid w:val="00306058"/>
    <w:rsid w:val="00306664"/>
    <w:rsid w:val="00327448"/>
    <w:rsid w:val="00332BBA"/>
    <w:rsid w:val="00340B7E"/>
    <w:rsid w:val="003445DF"/>
    <w:rsid w:val="00347972"/>
    <w:rsid w:val="00353324"/>
    <w:rsid w:val="0035619C"/>
    <w:rsid w:val="003613E9"/>
    <w:rsid w:val="0036724D"/>
    <w:rsid w:val="0036793A"/>
    <w:rsid w:val="003702F1"/>
    <w:rsid w:val="0039240A"/>
    <w:rsid w:val="003A1042"/>
    <w:rsid w:val="003B1DB6"/>
    <w:rsid w:val="003B2DBF"/>
    <w:rsid w:val="003B4464"/>
    <w:rsid w:val="003B51A9"/>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96F95"/>
    <w:rsid w:val="004A3515"/>
    <w:rsid w:val="004A5F72"/>
    <w:rsid w:val="004B2AC5"/>
    <w:rsid w:val="004B3215"/>
    <w:rsid w:val="004B3872"/>
    <w:rsid w:val="004B7609"/>
    <w:rsid w:val="004C0AFF"/>
    <w:rsid w:val="004D368A"/>
    <w:rsid w:val="004D7DFA"/>
    <w:rsid w:val="004E378E"/>
    <w:rsid w:val="00500FE8"/>
    <w:rsid w:val="00502933"/>
    <w:rsid w:val="00504A12"/>
    <w:rsid w:val="005160C7"/>
    <w:rsid w:val="005322EB"/>
    <w:rsid w:val="00535A8D"/>
    <w:rsid w:val="00540E66"/>
    <w:rsid w:val="00545CA1"/>
    <w:rsid w:val="0054673C"/>
    <w:rsid w:val="00550000"/>
    <w:rsid w:val="00553763"/>
    <w:rsid w:val="00557CFB"/>
    <w:rsid w:val="00562024"/>
    <w:rsid w:val="0056253A"/>
    <w:rsid w:val="00567EC1"/>
    <w:rsid w:val="00570346"/>
    <w:rsid w:val="00582574"/>
    <w:rsid w:val="00582D5F"/>
    <w:rsid w:val="00587A36"/>
    <w:rsid w:val="00594548"/>
    <w:rsid w:val="005A0D8A"/>
    <w:rsid w:val="005C01FB"/>
    <w:rsid w:val="005E3926"/>
    <w:rsid w:val="00610546"/>
    <w:rsid w:val="00623CB1"/>
    <w:rsid w:val="00647038"/>
    <w:rsid w:val="00651506"/>
    <w:rsid w:val="00664653"/>
    <w:rsid w:val="00665C90"/>
    <w:rsid w:val="00675470"/>
    <w:rsid w:val="006763F4"/>
    <w:rsid w:val="006852C9"/>
    <w:rsid w:val="00690114"/>
    <w:rsid w:val="0069291C"/>
    <w:rsid w:val="00694DFE"/>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5568"/>
    <w:rsid w:val="007C5D4D"/>
    <w:rsid w:val="007D4DA2"/>
    <w:rsid w:val="007D78EE"/>
    <w:rsid w:val="007E72B9"/>
    <w:rsid w:val="007F4630"/>
    <w:rsid w:val="007F57D1"/>
    <w:rsid w:val="007F75CC"/>
    <w:rsid w:val="008057D5"/>
    <w:rsid w:val="00810C35"/>
    <w:rsid w:val="0081533D"/>
    <w:rsid w:val="00817F6B"/>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B50A8"/>
    <w:rsid w:val="008C0DC2"/>
    <w:rsid w:val="008D2BCE"/>
    <w:rsid w:val="008D2EA7"/>
    <w:rsid w:val="008E4397"/>
    <w:rsid w:val="008E6D36"/>
    <w:rsid w:val="008F2091"/>
    <w:rsid w:val="008F7525"/>
    <w:rsid w:val="00901948"/>
    <w:rsid w:val="00901C12"/>
    <w:rsid w:val="00905D5A"/>
    <w:rsid w:val="00910D1C"/>
    <w:rsid w:val="0091467E"/>
    <w:rsid w:val="009158D7"/>
    <w:rsid w:val="00926DA9"/>
    <w:rsid w:val="00932A87"/>
    <w:rsid w:val="00933D1E"/>
    <w:rsid w:val="00937762"/>
    <w:rsid w:val="009426EE"/>
    <w:rsid w:val="0095482A"/>
    <w:rsid w:val="00963B34"/>
    <w:rsid w:val="00963F46"/>
    <w:rsid w:val="00964D73"/>
    <w:rsid w:val="00980BEC"/>
    <w:rsid w:val="009811DB"/>
    <w:rsid w:val="0098151E"/>
    <w:rsid w:val="00991668"/>
    <w:rsid w:val="00996BF3"/>
    <w:rsid w:val="009978E2"/>
    <w:rsid w:val="009B2679"/>
    <w:rsid w:val="009C3103"/>
    <w:rsid w:val="009C3C9C"/>
    <w:rsid w:val="009C5E67"/>
    <w:rsid w:val="009D2057"/>
    <w:rsid w:val="009E5429"/>
    <w:rsid w:val="009F1D4B"/>
    <w:rsid w:val="009F2822"/>
    <w:rsid w:val="009F4322"/>
    <w:rsid w:val="009F47FF"/>
    <w:rsid w:val="00A05A44"/>
    <w:rsid w:val="00A1029A"/>
    <w:rsid w:val="00A10529"/>
    <w:rsid w:val="00A10E91"/>
    <w:rsid w:val="00A2711D"/>
    <w:rsid w:val="00A27167"/>
    <w:rsid w:val="00A30A7D"/>
    <w:rsid w:val="00A33A7B"/>
    <w:rsid w:val="00A36993"/>
    <w:rsid w:val="00A40749"/>
    <w:rsid w:val="00A44B61"/>
    <w:rsid w:val="00A51830"/>
    <w:rsid w:val="00A5403A"/>
    <w:rsid w:val="00A652D1"/>
    <w:rsid w:val="00A73AEB"/>
    <w:rsid w:val="00A760B1"/>
    <w:rsid w:val="00A87208"/>
    <w:rsid w:val="00A93B4C"/>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217"/>
    <w:rsid w:val="00B057BE"/>
    <w:rsid w:val="00B1008A"/>
    <w:rsid w:val="00B127F6"/>
    <w:rsid w:val="00B14C8C"/>
    <w:rsid w:val="00B1625D"/>
    <w:rsid w:val="00B200CE"/>
    <w:rsid w:val="00B2088E"/>
    <w:rsid w:val="00B20E40"/>
    <w:rsid w:val="00B32F83"/>
    <w:rsid w:val="00B4348B"/>
    <w:rsid w:val="00B51101"/>
    <w:rsid w:val="00B51FA1"/>
    <w:rsid w:val="00B64256"/>
    <w:rsid w:val="00B647DF"/>
    <w:rsid w:val="00B71FEF"/>
    <w:rsid w:val="00B73EAB"/>
    <w:rsid w:val="00B825BD"/>
    <w:rsid w:val="00B83C93"/>
    <w:rsid w:val="00B86F41"/>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652"/>
    <w:rsid w:val="00C86356"/>
    <w:rsid w:val="00C90AF3"/>
    <w:rsid w:val="00C90CDF"/>
    <w:rsid w:val="00C9366E"/>
    <w:rsid w:val="00C93835"/>
    <w:rsid w:val="00CC2B45"/>
    <w:rsid w:val="00CC5485"/>
    <w:rsid w:val="00CD59FF"/>
    <w:rsid w:val="00CD6325"/>
    <w:rsid w:val="00CE5751"/>
    <w:rsid w:val="00CE75C2"/>
    <w:rsid w:val="00CF0EFE"/>
    <w:rsid w:val="00CF5A09"/>
    <w:rsid w:val="00CF67DE"/>
    <w:rsid w:val="00CF72FB"/>
    <w:rsid w:val="00D06931"/>
    <w:rsid w:val="00D13E9B"/>
    <w:rsid w:val="00D17CB7"/>
    <w:rsid w:val="00D22938"/>
    <w:rsid w:val="00D25744"/>
    <w:rsid w:val="00D32FEA"/>
    <w:rsid w:val="00D40971"/>
    <w:rsid w:val="00D42DEB"/>
    <w:rsid w:val="00D45D7B"/>
    <w:rsid w:val="00D46ED9"/>
    <w:rsid w:val="00D7085E"/>
    <w:rsid w:val="00D720F2"/>
    <w:rsid w:val="00D82401"/>
    <w:rsid w:val="00D87EC1"/>
    <w:rsid w:val="00D92A22"/>
    <w:rsid w:val="00DA1B2B"/>
    <w:rsid w:val="00DF0244"/>
    <w:rsid w:val="00E00B13"/>
    <w:rsid w:val="00E0256B"/>
    <w:rsid w:val="00E076B8"/>
    <w:rsid w:val="00E11C99"/>
    <w:rsid w:val="00E11F1F"/>
    <w:rsid w:val="00E1396E"/>
    <w:rsid w:val="00E22C8B"/>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0218"/>
    <w:rsid w:val="00EB2AE8"/>
    <w:rsid w:val="00EB5F2F"/>
    <w:rsid w:val="00EB7C18"/>
    <w:rsid w:val="00EC10CE"/>
    <w:rsid w:val="00EC176D"/>
    <w:rsid w:val="00ED18CE"/>
    <w:rsid w:val="00ED459B"/>
    <w:rsid w:val="00ED7B59"/>
    <w:rsid w:val="00EE36B1"/>
    <w:rsid w:val="00EE42C9"/>
    <w:rsid w:val="00EE5A32"/>
    <w:rsid w:val="00EF3D4F"/>
    <w:rsid w:val="00EF5971"/>
    <w:rsid w:val="00F00492"/>
    <w:rsid w:val="00F20DC6"/>
    <w:rsid w:val="00F30CE1"/>
    <w:rsid w:val="00F33720"/>
    <w:rsid w:val="00F419BC"/>
    <w:rsid w:val="00F41F8E"/>
    <w:rsid w:val="00F47103"/>
    <w:rsid w:val="00F55D8A"/>
    <w:rsid w:val="00F665A0"/>
    <w:rsid w:val="00F67672"/>
    <w:rsid w:val="00F74593"/>
    <w:rsid w:val="00F75ACB"/>
    <w:rsid w:val="00F7697A"/>
    <w:rsid w:val="00F807DA"/>
    <w:rsid w:val="00F865D6"/>
    <w:rsid w:val="00F92167"/>
    <w:rsid w:val="00F96612"/>
    <w:rsid w:val="00F9775E"/>
    <w:rsid w:val="00FA1102"/>
    <w:rsid w:val="00FA768A"/>
    <w:rsid w:val="00FB1DD5"/>
    <w:rsid w:val="00FB53D1"/>
    <w:rsid w:val="00FB558F"/>
    <w:rsid w:val="00FC042A"/>
    <w:rsid w:val="00FC5EA7"/>
    <w:rsid w:val="00FE1D76"/>
    <w:rsid w:val="00FE6A34"/>
    <w:rsid w:val="00FF038E"/>
    <w:rsid w:val="00FF21AC"/>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9798&amp;dst=1010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RLAW210&amp;n=136225&amp;dst=100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ogin.consultant.ru/link/?req=doc&amp;base=LAW&amp;n=469798&amp;dst=10105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RLAW210&amp;n=136225&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652DB-7AF3-4A1A-944E-86BEB2BEB33A}">
  <ds:schemaRefs>
    <ds:schemaRef ds:uri="http://schemas.openxmlformats.org/officeDocument/2006/bibliography"/>
  </ds:schemaRefs>
</ds:datastoreItem>
</file>

<file path=customXml/itemProps2.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3.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4.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6846</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Москаленко Юлия В</cp:lastModifiedBy>
  <cp:revision>65</cp:revision>
  <cp:lastPrinted>2018-12-05T03:38:00Z</cp:lastPrinted>
  <dcterms:created xsi:type="dcterms:W3CDTF">2018-12-05T01:13:00Z</dcterms:created>
  <dcterms:modified xsi:type="dcterms:W3CDTF">2025-05-22T00:26:00Z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